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78D0C" w14:textId="5DDAE305" w:rsidR="0076638D" w:rsidRDefault="0076638D" w:rsidP="0076638D">
      <w:pPr>
        <w:spacing w:line="480" w:lineRule="auto"/>
        <w:rPr>
          <w:b/>
        </w:rPr>
      </w:pPr>
      <w:r>
        <w:rPr>
          <w:b/>
        </w:rPr>
        <w:t xml:space="preserve">Type: </w:t>
      </w:r>
      <w:r w:rsidRPr="0076638D">
        <w:t>Original article</w:t>
      </w:r>
    </w:p>
    <w:p w14:paraId="26607C77" w14:textId="77777777" w:rsidR="0076638D" w:rsidRDefault="0076638D" w:rsidP="0076638D">
      <w:pPr>
        <w:spacing w:line="480" w:lineRule="auto"/>
        <w:rPr>
          <w:b/>
        </w:rPr>
      </w:pPr>
    </w:p>
    <w:p w14:paraId="2F8E507A" w14:textId="016CF67E" w:rsidR="00165597" w:rsidRDefault="000E49C7" w:rsidP="0076638D">
      <w:pPr>
        <w:spacing w:line="480" w:lineRule="auto"/>
        <w:rPr>
          <w:b/>
        </w:rPr>
      </w:pPr>
      <w:r>
        <w:rPr>
          <w:b/>
        </w:rPr>
        <w:t>N</w:t>
      </w:r>
      <w:r w:rsidR="0026134F" w:rsidRPr="00D80091">
        <w:rPr>
          <w:b/>
        </w:rPr>
        <w:t>ephrologists</w:t>
      </w:r>
      <w:r>
        <w:rPr>
          <w:b/>
        </w:rPr>
        <w:t>’ perspectives on</w:t>
      </w:r>
      <w:r w:rsidR="0026134F" w:rsidRPr="00D80091">
        <w:rPr>
          <w:b/>
        </w:rPr>
        <w:t xml:space="preserve"> defin</w:t>
      </w:r>
      <w:r>
        <w:rPr>
          <w:b/>
        </w:rPr>
        <w:t>ing</w:t>
      </w:r>
      <w:r w:rsidR="0026134F" w:rsidRPr="00D80091">
        <w:rPr>
          <w:b/>
        </w:rPr>
        <w:t xml:space="preserve"> and apply</w:t>
      </w:r>
      <w:r>
        <w:rPr>
          <w:b/>
        </w:rPr>
        <w:t>ing</w:t>
      </w:r>
      <w:r w:rsidR="0026134F" w:rsidRPr="00D80091">
        <w:rPr>
          <w:b/>
        </w:rPr>
        <w:t xml:space="preserve"> patient-cent</w:t>
      </w:r>
      <w:r w:rsidR="00B23679">
        <w:rPr>
          <w:b/>
        </w:rPr>
        <w:t>ered outcomes in h</w:t>
      </w:r>
      <w:r w:rsidR="0026134F" w:rsidRPr="00D80091">
        <w:rPr>
          <w:b/>
        </w:rPr>
        <w:t>emodialysis</w:t>
      </w:r>
    </w:p>
    <w:p w14:paraId="5E93B779" w14:textId="77777777" w:rsidR="0076638D" w:rsidRDefault="0076638D" w:rsidP="0076638D">
      <w:pPr>
        <w:spacing w:line="480" w:lineRule="auto"/>
        <w:rPr>
          <w:b/>
        </w:rPr>
      </w:pPr>
    </w:p>
    <w:p w14:paraId="63F2796B" w14:textId="4B6B4085" w:rsidR="0076638D" w:rsidRPr="00D80091" w:rsidRDefault="0076638D" w:rsidP="0076638D">
      <w:pPr>
        <w:spacing w:line="480" w:lineRule="auto"/>
        <w:rPr>
          <w:color w:val="FF0000"/>
        </w:rPr>
      </w:pPr>
      <w:r>
        <w:rPr>
          <w:b/>
        </w:rPr>
        <w:t xml:space="preserve">Running title: </w:t>
      </w:r>
      <w:r w:rsidR="00AE0195" w:rsidRPr="00AE0195">
        <w:t>Nephrologists’</w:t>
      </w:r>
      <w:r w:rsidR="00AE0195">
        <w:t xml:space="preserve"> views about</w:t>
      </w:r>
      <w:r w:rsidR="00AE0195" w:rsidRPr="00AE0195">
        <w:t xml:space="preserve"> p</w:t>
      </w:r>
      <w:r w:rsidRPr="00AE0195">
        <w:t>atient</w:t>
      </w:r>
      <w:r w:rsidRPr="0076638D">
        <w:t>-centered outcomes in hemodialysis</w:t>
      </w:r>
    </w:p>
    <w:p w14:paraId="63C52C03" w14:textId="01B227F9" w:rsidR="00E46B08" w:rsidRPr="00CE6B9E" w:rsidRDefault="00E46B08" w:rsidP="00E46B08">
      <w:pPr>
        <w:spacing w:line="480" w:lineRule="auto"/>
        <w:rPr>
          <w:b/>
        </w:rPr>
      </w:pPr>
    </w:p>
    <w:p w14:paraId="1E366AB9" w14:textId="244BE4AF" w:rsidR="00E46B08" w:rsidRPr="00EA2E52" w:rsidRDefault="0076638D" w:rsidP="00E46B08">
      <w:pPr>
        <w:spacing w:line="480" w:lineRule="auto"/>
        <w:rPr>
          <w:rFonts w:ascii="Arial" w:hAnsi="Arial" w:cs="Arial"/>
          <w:i/>
          <w:color w:val="FF0000"/>
          <w:sz w:val="20"/>
          <w:szCs w:val="20"/>
          <w:u w:val="single"/>
        </w:rPr>
      </w:pPr>
      <w:r>
        <w:rPr>
          <w:b/>
        </w:rPr>
        <w:t>Author names</w:t>
      </w:r>
    </w:p>
    <w:p w14:paraId="25255C37" w14:textId="0D0FE280" w:rsidR="009C527E" w:rsidRPr="00143CF0" w:rsidRDefault="0076638D" w:rsidP="00EA2E52">
      <w:pPr>
        <w:spacing w:line="480" w:lineRule="auto"/>
        <w:rPr>
          <w:bCs/>
          <w:vertAlign w:val="superscript"/>
        </w:rPr>
      </w:pPr>
      <w:r>
        <w:rPr>
          <w:bCs/>
        </w:rPr>
        <w:t>Allison Tong</w:t>
      </w:r>
      <w:r w:rsidR="00CA422F" w:rsidRPr="00143CF0">
        <w:rPr>
          <w:vertAlign w:val="superscript"/>
        </w:rPr>
        <w:t>1, 2</w:t>
      </w:r>
      <w:r w:rsidR="0026134F" w:rsidRPr="00143CF0">
        <w:t>, W</w:t>
      </w:r>
      <w:r>
        <w:t>olfgang C. Winkelmayer</w:t>
      </w:r>
      <w:r w:rsidR="00EA2E52" w:rsidRPr="00143CF0">
        <w:rPr>
          <w:vertAlign w:val="superscript"/>
        </w:rPr>
        <w:t>3</w:t>
      </w:r>
      <w:r>
        <w:t>, David C. Wheeler</w:t>
      </w:r>
      <w:r w:rsidR="00EA2E52" w:rsidRPr="00143CF0">
        <w:rPr>
          <w:vertAlign w:val="superscript"/>
        </w:rPr>
        <w:t>4</w:t>
      </w:r>
      <w:r>
        <w:t xml:space="preserve">, </w:t>
      </w:r>
      <w:proofErr w:type="spellStart"/>
      <w:r>
        <w:t>Wim</w:t>
      </w:r>
      <w:proofErr w:type="spellEnd"/>
      <w:r>
        <w:t xml:space="preserve"> van Biesen</w:t>
      </w:r>
      <w:r w:rsidR="00EA2E52" w:rsidRPr="00143CF0">
        <w:rPr>
          <w:vertAlign w:val="superscript"/>
        </w:rPr>
        <w:t>5</w:t>
      </w:r>
      <w:r w:rsidR="0026134F" w:rsidRPr="00143CF0">
        <w:t>,</w:t>
      </w:r>
      <w:r>
        <w:t xml:space="preserve"> Peter Tugwell</w:t>
      </w:r>
      <w:r w:rsidR="00EA2E52" w:rsidRPr="00143CF0">
        <w:rPr>
          <w:vertAlign w:val="superscript"/>
        </w:rPr>
        <w:t>6</w:t>
      </w:r>
      <w:r w:rsidR="00EA2E52" w:rsidRPr="00143CF0">
        <w:t>,</w:t>
      </w:r>
      <w:r>
        <w:t xml:space="preserve"> Braden Manns</w:t>
      </w:r>
      <w:r w:rsidR="00EA2E52" w:rsidRPr="00143CF0">
        <w:rPr>
          <w:vertAlign w:val="superscript"/>
        </w:rPr>
        <w:t>7</w:t>
      </w:r>
      <w:r>
        <w:t>, Brenda Hemmelgarn</w:t>
      </w:r>
      <w:r w:rsidR="00EA2E52" w:rsidRPr="00143CF0">
        <w:rPr>
          <w:vertAlign w:val="superscript"/>
        </w:rPr>
        <w:t>7</w:t>
      </w:r>
      <w:r w:rsidR="0026134F" w:rsidRPr="00143CF0">
        <w:t>,</w:t>
      </w:r>
      <w:r w:rsidR="00EA2E52" w:rsidRPr="00143CF0">
        <w:t xml:space="preserve"> Tess Harris</w:t>
      </w:r>
      <w:r w:rsidR="00EA2E52" w:rsidRPr="00143CF0">
        <w:rPr>
          <w:vertAlign w:val="superscript"/>
        </w:rPr>
        <w:t>8</w:t>
      </w:r>
      <w:r>
        <w:t>, Sally Crowe</w:t>
      </w:r>
      <w:r w:rsidR="00EA2E52" w:rsidRPr="00143CF0">
        <w:rPr>
          <w:vertAlign w:val="superscript"/>
        </w:rPr>
        <w:t>9</w:t>
      </w:r>
      <w:r w:rsidR="00EA2E52" w:rsidRPr="00143CF0">
        <w:t>,</w:t>
      </w:r>
      <w:r>
        <w:t xml:space="preserve"> Angela Ju</w:t>
      </w:r>
      <w:r w:rsidR="00294E2C" w:rsidRPr="00143CF0">
        <w:rPr>
          <w:vertAlign w:val="superscript"/>
        </w:rPr>
        <w:t>1,2</w:t>
      </w:r>
      <w:r w:rsidR="00294E2C" w:rsidRPr="00143CF0">
        <w:t>,</w:t>
      </w:r>
      <w:r>
        <w:t xml:space="preserve"> Emma O’Lone</w:t>
      </w:r>
      <w:r w:rsidR="009E4E18" w:rsidRPr="00143CF0">
        <w:rPr>
          <w:vertAlign w:val="superscript"/>
        </w:rPr>
        <w:t>1,2</w:t>
      </w:r>
      <w:r w:rsidR="009E4E18" w:rsidRPr="00143CF0">
        <w:t>,</w:t>
      </w:r>
      <w:r w:rsidR="0026134F" w:rsidRPr="00143CF0">
        <w:t xml:space="preserve"> </w:t>
      </w:r>
      <w:r>
        <w:rPr>
          <w:bCs/>
        </w:rPr>
        <w:t>Nicole Evangelidis</w:t>
      </w:r>
      <w:r w:rsidR="0026134F" w:rsidRPr="00143CF0">
        <w:rPr>
          <w:bCs/>
          <w:vertAlign w:val="superscript"/>
        </w:rPr>
        <w:t>1,2</w:t>
      </w:r>
      <w:r w:rsidR="00516D55" w:rsidRPr="00143CF0">
        <w:t xml:space="preserve">, </w:t>
      </w:r>
      <w:r>
        <w:t>Jonathan C. Craig</w:t>
      </w:r>
      <w:r w:rsidR="00194197" w:rsidRPr="00143CF0">
        <w:rPr>
          <w:vertAlign w:val="superscript"/>
        </w:rPr>
        <w:t>1, 2</w:t>
      </w:r>
      <w:r w:rsidR="00EA2E52" w:rsidRPr="00143CF0">
        <w:t xml:space="preserve"> for the SONG-HD initiative.</w:t>
      </w:r>
    </w:p>
    <w:p w14:paraId="4AE44FE9" w14:textId="77777777" w:rsidR="00E46B08" w:rsidRPr="00CE6B9E" w:rsidRDefault="00E46B08" w:rsidP="00E46B08">
      <w:pPr>
        <w:spacing w:line="480" w:lineRule="auto"/>
        <w:rPr>
          <w:b/>
        </w:rPr>
      </w:pPr>
    </w:p>
    <w:p w14:paraId="33DA6F64" w14:textId="5B9AF61C" w:rsidR="00E46B08" w:rsidRPr="00CE6B9E" w:rsidRDefault="0076638D" w:rsidP="00E46B08">
      <w:pPr>
        <w:spacing w:line="480" w:lineRule="auto"/>
        <w:rPr>
          <w:b/>
        </w:rPr>
      </w:pPr>
      <w:r>
        <w:rPr>
          <w:b/>
        </w:rPr>
        <w:t>Name and address for correspondence</w:t>
      </w:r>
      <w:r w:rsidR="00E46B08" w:rsidRPr="00CE6B9E">
        <w:rPr>
          <w:b/>
        </w:rPr>
        <w:t>:</w:t>
      </w:r>
    </w:p>
    <w:p w14:paraId="5DF02FAF" w14:textId="259157D1" w:rsidR="00E46B08" w:rsidRPr="00CE6B9E" w:rsidRDefault="0081016F" w:rsidP="00E46B08">
      <w:pPr>
        <w:spacing w:line="480" w:lineRule="auto"/>
      </w:pPr>
      <w:r>
        <w:t>Allison Tong</w:t>
      </w:r>
    </w:p>
    <w:p w14:paraId="62623D0A" w14:textId="77777777" w:rsidR="00E46B08" w:rsidRPr="00CE6B9E" w:rsidRDefault="00E46B08" w:rsidP="00E46B08">
      <w:pPr>
        <w:spacing w:line="480" w:lineRule="auto"/>
      </w:pPr>
      <w:r w:rsidRPr="00CE6B9E">
        <w:t xml:space="preserve">Centre for Kidney Research, The Children’s Hospital at Westmead, Westmead, NSW 2145, </w:t>
      </w:r>
      <w:proofErr w:type="gramStart"/>
      <w:r w:rsidRPr="00CE6B9E">
        <w:t>Sydney</w:t>
      </w:r>
      <w:proofErr w:type="gramEnd"/>
      <w:r w:rsidRPr="00CE6B9E">
        <w:t>, Australia</w:t>
      </w:r>
    </w:p>
    <w:p w14:paraId="6DCC9B1F" w14:textId="1D804C8E" w:rsidR="00E46B08" w:rsidRDefault="0081016F" w:rsidP="00E46B08">
      <w:pPr>
        <w:spacing w:line="480" w:lineRule="auto"/>
        <w:rPr>
          <w:rStyle w:val="Hyperlink"/>
        </w:rPr>
      </w:pPr>
      <w:r>
        <w:t>Phone: +61 2 98451482</w:t>
      </w:r>
      <w:r w:rsidR="00E46B08" w:rsidRPr="00CE6B9E">
        <w:t xml:space="preserve">          Fax: +61 2 9845 1491          Email: </w:t>
      </w:r>
      <w:hyperlink r:id="rId9" w:history="1">
        <w:r w:rsidRPr="00E44E4F">
          <w:rPr>
            <w:rStyle w:val="Hyperlink"/>
          </w:rPr>
          <w:t>allison.tong@sydney.edu.au</w:t>
        </w:r>
      </w:hyperlink>
    </w:p>
    <w:p w14:paraId="1245C57A" w14:textId="77777777" w:rsidR="00056B13" w:rsidRDefault="00056B13" w:rsidP="00E46B08">
      <w:pPr>
        <w:spacing w:line="480" w:lineRule="auto"/>
      </w:pPr>
    </w:p>
    <w:p w14:paraId="47E7466E" w14:textId="556CB0FA" w:rsidR="0076638D" w:rsidRPr="00CE6B9E" w:rsidRDefault="0076638D" w:rsidP="0076638D">
      <w:pPr>
        <w:spacing w:line="480" w:lineRule="auto"/>
        <w:rPr>
          <w:b/>
        </w:rPr>
      </w:pPr>
      <w:r>
        <w:rPr>
          <w:b/>
        </w:rPr>
        <w:t>Affiliations of each author</w:t>
      </w:r>
      <w:r w:rsidRPr="00CE6B9E">
        <w:rPr>
          <w:b/>
        </w:rPr>
        <w:t>:</w:t>
      </w:r>
    </w:p>
    <w:p w14:paraId="0E85CD9E" w14:textId="77777777" w:rsidR="0076638D" w:rsidRPr="00E46B08" w:rsidRDefault="0076638D" w:rsidP="0076638D">
      <w:pPr>
        <w:spacing w:line="480" w:lineRule="auto"/>
        <w:contextualSpacing/>
      </w:pPr>
      <w:r w:rsidRPr="00E46B08">
        <w:rPr>
          <w:vertAlign w:val="superscript"/>
        </w:rPr>
        <w:t>1</w:t>
      </w:r>
      <w:r w:rsidRPr="00E46B08">
        <w:t>Sydney School of Publi</w:t>
      </w:r>
      <w:r>
        <w:t>c Health, University of Sydney, Sydney, NSW, Australia</w:t>
      </w:r>
    </w:p>
    <w:p w14:paraId="3E2DF034" w14:textId="77777777" w:rsidR="0076638D" w:rsidRDefault="0076638D" w:rsidP="0076638D">
      <w:pPr>
        <w:spacing w:line="480" w:lineRule="auto"/>
        <w:contextualSpacing/>
      </w:pPr>
      <w:r w:rsidRPr="00E46B08">
        <w:rPr>
          <w:vertAlign w:val="superscript"/>
        </w:rPr>
        <w:t>2</w:t>
      </w:r>
      <w:r w:rsidRPr="00E46B08">
        <w:t>Centre for Kidney Research, The Children’s Hospital at Westmead,</w:t>
      </w:r>
      <w:r>
        <w:t xml:space="preserve"> Sydney, NSW,</w:t>
      </w:r>
      <w:r w:rsidRPr="00E46B08">
        <w:t xml:space="preserve"> </w:t>
      </w:r>
      <w:r>
        <w:t>Australia</w:t>
      </w:r>
    </w:p>
    <w:p w14:paraId="0364D183" w14:textId="77777777" w:rsidR="0076638D" w:rsidRPr="00E46B08" w:rsidRDefault="0076638D" w:rsidP="0076638D">
      <w:pPr>
        <w:spacing w:line="480" w:lineRule="auto"/>
        <w:contextualSpacing/>
      </w:pPr>
      <w:r>
        <w:rPr>
          <w:vertAlign w:val="superscript"/>
        </w:rPr>
        <w:t>3</w:t>
      </w:r>
      <w:r w:rsidRPr="00E46B08">
        <w:t>S</w:t>
      </w:r>
      <w:r>
        <w:t xml:space="preserve">elzman Institute for Kidney Health, </w:t>
      </w:r>
      <w:r w:rsidRPr="00E46B08">
        <w:t>Section of Nephrology, Baylor College of Medicine, Houston, United States</w:t>
      </w:r>
    </w:p>
    <w:p w14:paraId="4DC6412A" w14:textId="77777777" w:rsidR="0076638D" w:rsidRPr="00E46B08" w:rsidRDefault="0076638D" w:rsidP="0076638D">
      <w:pPr>
        <w:spacing w:line="480" w:lineRule="auto"/>
        <w:contextualSpacing/>
      </w:pPr>
      <w:r>
        <w:rPr>
          <w:vertAlign w:val="superscript"/>
        </w:rPr>
        <w:t>4</w:t>
      </w:r>
      <w:r w:rsidRPr="00E46B08">
        <w:t>Centre for Nephrology, University College London, London, United Kingdom</w:t>
      </w:r>
    </w:p>
    <w:p w14:paraId="49BED966" w14:textId="77777777" w:rsidR="0076638D" w:rsidRDefault="0076638D" w:rsidP="0076638D">
      <w:pPr>
        <w:spacing w:line="480" w:lineRule="auto"/>
        <w:contextualSpacing/>
      </w:pPr>
      <w:r>
        <w:rPr>
          <w:vertAlign w:val="superscript"/>
        </w:rPr>
        <w:t>5</w:t>
      </w:r>
      <w:r w:rsidRPr="00E46B08">
        <w:t>Renal Division, Ghent University Hospital, Ghent, Belgium</w:t>
      </w:r>
    </w:p>
    <w:p w14:paraId="39A70289" w14:textId="77777777" w:rsidR="0076638D" w:rsidRPr="00EF7E04" w:rsidRDefault="0076638D" w:rsidP="0076638D">
      <w:pPr>
        <w:spacing w:line="480" w:lineRule="auto"/>
        <w:rPr>
          <w:vertAlign w:val="superscript"/>
        </w:rPr>
      </w:pPr>
      <w:r>
        <w:rPr>
          <w:vertAlign w:val="superscript"/>
        </w:rPr>
        <w:t>6</w:t>
      </w:r>
      <w:r w:rsidRPr="00EF7E04">
        <w:t>Department of Medicine, University of Ottawa, Ottawa, Canada</w:t>
      </w:r>
    </w:p>
    <w:p w14:paraId="57190B7F" w14:textId="77777777" w:rsidR="0076638D" w:rsidRPr="00EF7E04" w:rsidRDefault="0076638D" w:rsidP="0076638D">
      <w:pPr>
        <w:spacing w:line="480" w:lineRule="auto"/>
        <w:rPr>
          <w:vertAlign w:val="superscript"/>
        </w:rPr>
      </w:pPr>
      <w:r>
        <w:rPr>
          <w:vertAlign w:val="superscript"/>
        </w:rPr>
        <w:t>7</w:t>
      </w:r>
      <w:r w:rsidRPr="00EF7E04">
        <w:t xml:space="preserve">Departments of Medicine and Community Health Sciences; </w:t>
      </w:r>
      <w:proofErr w:type="spellStart"/>
      <w:r w:rsidRPr="00EF7E04">
        <w:t>Libin</w:t>
      </w:r>
      <w:proofErr w:type="spellEnd"/>
      <w:r w:rsidRPr="00EF7E04">
        <w:t xml:space="preserve"> Cardiovascular Institute and</w:t>
      </w:r>
      <w:r>
        <w:t xml:space="preserve"> O’Brien</w:t>
      </w:r>
      <w:r w:rsidRPr="00EF7E04">
        <w:t xml:space="preserve"> Institute of Public Health, University of Calgary, Calgary, Canada</w:t>
      </w:r>
      <w:r w:rsidRPr="00EF7E04">
        <w:rPr>
          <w:vertAlign w:val="superscript"/>
        </w:rPr>
        <w:t xml:space="preserve"> </w:t>
      </w:r>
    </w:p>
    <w:p w14:paraId="76DAFD25" w14:textId="77777777" w:rsidR="0076638D" w:rsidRPr="006059E4" w:rsidRDefault="0076638D" w:rsidP="0076638D">
      <w:pPr>
        <w:spacing w:line="480" w:lineRule="auto"/>
        <w:rPr>
          <w:vertAlign w:val="superscript"/>
        </w:rPr>
      </w:pPr>
      <w:r>
        <w:rPr>
          <w:vertAlign w:val="superscript"/>
        </w:rPr>
        <w:lastRenderedPageBreak/>
        <w:t>8</w:t>
      </w:r>
      <w:r w:rsidRPr="006059E4">
        <w:t>PKD International, London, United Kingdom</w:t>
      </w:r>
    </w:p>
    <w:p w14:paraId="4A2E77DE" w14:textId="77777777" w:rsidR="0076638D" w:rsidRPr="006059E4" w:rsidRDefault="0076638D" w:rsidP="0076638D">
      <w:pPr>
        <w:spacing w:line="480" w:lineRule="auto"/>
      </w:pPr>
      <w:r>
        <w:rPr>
          <w:vertAlign w:val="superscript"/>
        </w:rPr>
        <w:t>9</w:t>
      </w:r>
      <w:r>
        <w:t>Crowe Associates Ltd, Oxford</w:t>
      </w:r>
      <w:r w:rsidRPr="006059E4">
        <w:t>, United Kingdom</w:t>
      </w:r>
      <w:r>
        <w:t xml:space="preserve"> </w:t>
      </w:r>
    </w:p>
    <w:p w14:paraId="59D1278E" w14:textId="77777777" w:rsidR="0076638D" w:rsidRDefault="0076638D" w:rsidP="00E46B08">
      <w:pPr>
        <w:spacing w:line="480" w:lineRule="auto"/>
      </w:pPr>
    </w:p>
    <w:p w14:paraId="45CE52DE" w14:textId="591BACA8" w:rsidR="0076638D" w:rsidRPr="0076638D" w:rsidRDefault="0076638D" w:rsidP="00E46B08">
      <w:pPr>
        <w:spacing w:line="480" w:lineRule="auto"/>
        <w:rPr>
          <w:b/>
        </w:rPr>
      </w:pPr>
      <w:r w:rsidRPr="0076638D">
        <w:rPr>
          <w:b/>
        </w:rPr>
        <w:t>Word count (Body):</w:t>
      </w:r>
      <w:r w:rsidR="00D21FF7">
        <w:rPr>
          <w:b/>
        </w:rPr>
        <w:t xml:space="preserve"> </w:t>
      </w:r>
      <w:r w:rsidR="00D21FF7" w:rsidRPr="00D21FF7">
        <w:t>3119</w:t>
      </w:r>
    </w:p>
    <w:p w14:paraId="278CA636" w14:textId="77777777" w:rsidR="0076638D" w:rsidRDefault="0076638D" w:rsidP="00E46B08">
      <w:pPr>
        <w:spacing w:line="480" w:lineRule="auto"/>
      </w:pPr>
    </w:p>
    <w:p w14:paraId="552C3610" w14:textId="77777777" w:rsidR="00056B13" w:rsidRDefault="00056B13" w:rsidP="00E46B08">
      <w:pPr>
        <w:spacing w:line="480" w:lineRule="auto"/>
        <w:rPr>
          <w:b/>
        </w:rPr>
      </w:pPr>
    </w:p>
    <w:p w14:paraId="53786124" w14:textId="0F553EB2" w:rsidR="00E46B08" w:rsidRDefault="00E46B08" w:rsidP="00E46B08">
      <w:pPr>
        <w:spacing w:line="480" w:lineRule="auto"/>
        <w:rPr>
          <w:b/>
        </w:rPr>
      </w:pPr>
      <w:r w:rsidRPr="00CE6B9E">
        <w:rPr>
          <w:b/>
        </w:rPr>
        <w:br w:type="page"/>
      </w:r>
      <w:r w:rsidRPr="00CE6B9E">
        <w:rPr>
          <w:b/>
        </w:rPr>
        <w:lastRenderedPageBreak/>
        <w:t>Abstract</w:t>
      </w:r>
      <w:r w:rsidR="00405318">
        <w:rPr>
          <w:b/>
        </w:rPr>
        <w:t xml:space="preserve"> </w:t>
      </w:r>
    </w:p>
    <w:p w14:paraId="2A000E49" w14:textId="77777777" w:rsidR="0076638D" w:rsidRPr="00056B13" w:rsidRDefault="0076638D" w:rsidP="00E46B08">
      <w:pPr>
        <w:spacing w:line="480" w:lineRule="auto"/>
        <w:rPr>
          <w:color w:val="FF0000"/>
          <w:lang w:eastAsia="zh-CN"/>
        </w:rPr>
      </w:pPr>
    </w:p>
    <w:p w14:paraId="76341E7B" w14:textId="25F1E24C" w:rsidR="00056B13" w:rsidRPr="0076638D" w:rsidRDefault="0076638D" w:rsidP="00E46B08">
      <w:pPr>
        <w:spacing w:line="480" w:lineRule="auto"/>
      </w:pPr>
      <w:r>
        <w:rPr>
          <w:b/>
        </w:rPr>
        <w:t>Background and objectives</w:t>
      </w:r>
      <w:r w:rsidR="00B41D3A" w:rsidRPr="00B41D3A">
        <w:rPr>
          <w:b/>
        </w:rPr>
        <w:t>:</w:t>
      </w:r>
      <w:r w:rsidR="00961FA7">
        <w:rPr>
          <w:b/>
        </w:rPr>
        <w:t xml:space="preserve"> </w:t>
      </w:r>
      <w:r w:rsidR="00961FA7" w:rsidRPr="00961FA7">
        <w:t xml:space="preserve">Patient-centeredness is widely advocated as a </w:t>
      </w:r>
      <w:r w:rsidR="006E12E7">
        <w:t>cornerstone of</w:t>
      </w:r>
      <w:r w:rsidR="00961FA7">
        <w:t xml:space="preserve"> healthcare but is yet to be fully realized</w:t>
      </w:r>
      <w:r>
        <w:t>, including in nephrology</w:t>
      </w:r>
      <w:r w:rsidR="00A21839">
        <w:t xml:space="preserve">. </w:t>
      </w:r>
      <w:r>
        <w:t>This study aims</w:t>
      </w:r>
      <w:r w:rsidR="00961FA7">
        <w:rPr>
          <w:b/>
        </w:rPr>
        <w:t xml:space="preserve"> </w:t>
      </w:r>
      <w:r>
        <w:t>t</w:t>
      </w:r>
      <w:r w:rsidR="00961FA7" w:rsidRPr="00961FA7">
        <w:t>o describe nephrologists</w:t>
      </w:r>
      <w:r w:rsidR="00961FA7">
        <w:t>’</w:t>
      </w:r>
      <w:r w:rsidR="00961FA7" w:rsidRPr="00961FA7">
        <w:t xml:space="preserve"> perspectives on</w:t>
      </w:r>
      <w:r w:rsidR="00961FA7">
        <w:t xml:space="preserve"> defining and implementing patient-centered outcomes in hemodialysis.</w:t>
      </w:r>
    </w:p>
    <w:p w14:paraId="372EE74B" w14:textId="77777777" w:rsidR="008206C4" w:rsidRDefault="008206C4" w:rsidP="00A21839">
      <w:pPr>
        <w:spacing w:line="480" w:lineRule="auto"/>
        <w:rPr>
          <w:b/>
        </w:rPr>
      </w:pPr>
    </w:p>
    <w:p w14:paraId="6FD204C5" w14:textId="096A555A" w:rsidR="00E46B08" w:rsidRDefault="00056B13" w:rsidP="00A21839">
      <w:pPr>
        <w:spacing w:line="480" w:lineRule="auto"/>
        <w:rPr>
          <w:b/>
        </w:rPr>
      </w:pPr>
      <w:r>
        <w:rPr>
          <w:b/>
        </w:rPr>
        <w:t>D</w:t>
      </w:r>
      <w:r w:rsidR="00E46B08" w:rsidRPr="00B41D3A">
        <w:rPr>
          <w:b/>
        </w:rPr>
        <w:t>esign</w:t>
      </w:r>
      <w:r w:rsidR="0076638D">
        <w:rPr>
          <w:b/>
        </w:rPr>
        <w:t>, setting, and p</w:t>
      </w:r>
      <w:r w:rsidR="00961FA7">
        <w:rPr>
          <w:b/>
        </w:rPr>
        <w:t>articipants</w:t>
      </w:r>
      <w:r w:rsidR="00E46B08" w:rsidRPr="00B41D3A">
        <w:rPr>
          <w:b/>
        </w:rPr>
        <w:t>:</w:t>
      </w:r>
      <w:r w:rsidR="00E46B08" w:rsidRPr="00B41D3A">
        <w:t xml:space="preserve"> </w:t>
      </w:r>
      <w:r w:rsidR="00961FA7">
        <w:t>Face-to-face, s</w:t>
      </w:r>
      <w:r w:rsidR="00A80577" w:rsidRPr="00B41D3A">
        <w:t>emi</w:t>
      </w:r>
      <w:r w:rsidR="00A80577">
        <w:t>-structured interviews</w:t>
      </w:r>
      <w:r w:rsidR="00961FA7">
        <w:t xml:space="preserve"> were conducted with 58 nephrologists </w:t>
      </w:r>
      <w:r w:rsidR="00961FA7" w:rsidRPr="00961FA7">
        <w:t>from 27 dialysis units across nine countries</w:t>
      </w:r>
      <w:r w:rsidR="00A21839">
        <w:t xml:space="preserve"> including</w:t>
      </w:r>
      <w:r w:rsidR="00B23679">
        <w:t xml:space="preserve"> the</w:t>
      </w:r>
      <w:r w:rsidR="00A21839">
        <w:t xml:space="preserve"> </w:t>
      </w:r>
      <w:r w:rsidR="00B23679">
        <w:t xml:space="preserve">United States, </w:t>
      </w:r>
      <w:r w:rsidR="00A21839">
        <w:t xml:space="preserve">United Kingdom, Australia, Austria, </w:t>
      </w:r>
      <w:r w:rsidR="00B23679">
        <w:t xml:space="preserve">Belgium, </w:t>
      </w:r>
      <w:r w:rsidR="00A21839">
        <w:t>Canada, Germany, Singapore, and New Zealand</w:t>
      </w:r>
      <w:r w:rsidR="00961FA7">
        <w:t>. Transcripts were thematically analyzed.</w:t>
      </w:r>
    </w:p>
    <w:p w14:paraId="1D6C0208" w14:textId="77777777" w:rsidR="008206C4" w:rsidRDefault="008206C4" w:rsidP="00C937D7">
      <w:pPr>
        <w:spacing w:line="480" w:lineRule="auto"/>
        <w:rPr>
          <w:b/>
        </w:rPr>
      </w:pPr>
    </w:p>
    <w:p w14:paraId="1CD20668" w14:textId="3F23272F" w:rsidR="00E46B08" w:rsidRDefault="00E46B08" w:rsidP="00C937D7">
      <w:pPr>
        <w:spacing w:line="480" w:lineRule="auto"/>
      </w:pPr>
      <w:r w:rsidRPr="00CE6B9E">
        <w:rPr>
          <w:b/>
        </w:rPr>
        <w:t xml:space="preserve">Results: </w:t>
      </w:r>
      <w:r w:rsidR="00BD2C3A" w:rsidRPr="00C937D7">
        <w:t xml:space="preserve">We </w:t>
      </w:r>
      <w:r w:rsidR="00C937D7" w:rsidRPr="00C937D7">
        <w:t>identified</w:t>
      </w:r>
      <w:r w:rsidR="00C937D7">
        <w:t xml:space="preserve"> five themes</w:t>
      </w:r>
      <w:r w:rsidR="00637750">
        <w:t xml:space="preserve"> </w:t>
      </w:r>
      <w:r w:rsidR="008206C4">
        <w:t>on</w:t>
      </w:r>
      <w:r w:rsidR="00637750">
        <w:t xml:space="preserve"> defining and implementing patient-centered outcomes in hemodialysis</w:t>
      </w:r>
      <w:r w:rsidR="00C937D7">
        <w:t xml:space="preserve">: </w:t>
      </w:r>
      <w:r w:rsidR="00914FA5">
        <w:t xml:space="preserve">explicitly prioritized by patients </w:t>
      </w:r>
      <w:r w:rsidR="00C937D7">
        <w:t xml:space="preserve">(articulated preferences and goals, ascertaining treatment burden, defining hemodialysis success, distinguishing a physician-patient dichotomy, supporting shared decision-making); optimizing well-being (respecting patient choice, focusing on symptomology, perceptible and tangible, judging relevance and consequence); </w:t>
      </w:r>
      <w:r w:rsidR="002F61BE">
        <w:t>c</w:t>
      </w:r>
      <w:r w:rsidR="002F61BE" w:rsidRPr="002F61BE">
        <w:t>omprehending extensive heterogeneity</w:t>
      </w:r>
      <w:r w:rsidR="000E49C7">
        <w:t xml:space="preserve"> of clinical and quality of life outcomes</w:t>
      </w:r>
      <w:r w:rsidR="002F61BE" w:rsidRPr="002F61BE">
        <w:t xml:space="preserve"> </w:t>
      </w:r>
      <w:r w:rsidR="00C937D7">
        <w:t xml:space="preserve">(distilling diverse priorities, highly individualized, </w:t>
      </w:r>
      <w:r w:rsidR="004B370B">
        <w:t xml:space="preserve">attempting to </w:t>
      </w:r>
      <w:r w:rsidR="00C937D7">
        <w:t>specif</w:t>
      </w:r>
      <w:r w:rsidR="004B370B">
        <w:t>y</w:t>
      </w:r>
      <w:r w:rsidR="00C937D7">
        <w:t xml:space="preserve"> outcomes, broadening context); clinically hamstrung (professional deficiency, </w:t>
      </w:r>
      <w:r w:rsidR="004B370B">
        <w:t>uncertainty and complexity in measurement</w:t>
      </w:r>
      <w:r w:rsidR="00C937D7">
        <w:t>, beyond medical purview, specificity of care, mechanistic mindset</w:t>
      </w:r>
      <w:r w:rsidR="000E49C7">
        <w:t xml:space="preserve"> [focused on biochemical targets and </w:t>
      </w:r>
      <w:r w:rsidR="00236967">
        <w:t>comorbidities</w:t>
      </w:r>
      <w:r w:rsidR="000E49C7">
        <w:t>]</w:t>
      </w:r>
      <w:r w:rsidR="00C937D7">
        <w:t xml:space="preserve">, avoiding alarm, </w:t>
      </w:r>
      <w:r w:rsidR="00CB1933">
        <w:t>paradoxical dilemma</w:t>
      </w:r>
      <w:r w:rsidR="00C937D7">
        <w:t>); and undermined by system pressures (adhering to overarching policies, misalignment with mandates</w:t>
      </w:r>
      <w:r w:rsidR="004B370B">
        <w:t>, resource constraints</w:t>
      </w:r>
      <w:r w:rsidR="00C937D7">
        <w:t>).</w:t>
      </w:r>
    </w:p>
    <w:p w14:paraId="5396AFBE" w14:textId="77777777" w:rsidR="008206C4" w:rsidRDefault="008206C4" w:rsidP="00E46B08">
      <w:pPr>
        <w:spacing w:line="480" w:lineRule="auto"/>
        <w:rPr>
          <w:b/>
        </w:rPr>
      </w:pPr>
    </w:p>
    <w:p w14:paraId="56E0E6C3" w14:textId="19BAC7BA" w:rsidR="008206C4" w:rsidRDefault="00E46B08" w:rsidP="00E46B08">
      <w:pPr>
        <w:spacing w:line="480" w:lineRule="auto"/>
      </w:pPr>
      <w:r w:rsidRPr="00CE6B9E">
        <w:rPr>
          <w:b/>
        </w:rPr>
        <w:t>Conclusion</w:t>
      </w:r>
      <w:r>
        <w:rPr>
          <w:b/>
        </w:rPr>
        <w:t>s</w:t>
      </w:r>
      <w:r w:rsidRPr="00CE6B9E">
        <w:rPr>
          <w:b/>
        </w:rPr>
        <w:t>:</w:t>
      </w:r>
      <w:r w:rsidRPr="00914A9F">
        <w:t xml:space="preserve"> </w:t>
      </w:r>
      <w:bookmarkStart w:id="0" w:name="_GoBack"/>
      <w:r w:rsidR="00914A9F" w:rsidRPr="00914A9F">
        <w:t>Improvi</w:t>
      </w:r>
      <w:r w:rsidR="007A6FF2">
        <w:t>ng patient-centered outcomes is</w:t>
      </w:r>
      <w:r w:rsidR="00914A9F" w:rsidRPr="00914A9F">
        <w:t xml:space="preserve"> </w:t>
      </w:r>
      <w:r w:rsidR="000E49C7">
        <w:t>regarded</w:t>
      </w:r>
      <w:r w:rsidR="0013736A" w:rsidRPr="00914A9F">
        <w:t xml:space="preserve"> </w:t>
      </w:r>
      <w:r w:rsidR="00914A9F" w:rsidRPr="00914A9F">
        <w:t>by nephrologists</w:t>
      </w:r>
      <w:r w:rsidR="000E49C7">
        <w:t xml:space="preserve"> to encompass strategies that address patient goals,</w:t>
      </w:r>
      <w:r w:rsidR="00914A9F" w:rsidRPr="00914A9F">
        <w:t xml:space="preserve"> </w:t>
      </w:r>
      <w:r w:rsidR="000E49C7">
        <w:t xml:space="preserve">and </w:t>
      </w:r>
      <w:r w:rsidR="0013736A">
        <w:t>improve well-being and treatment burden</w:t>
      </w:r>
      <w:r w:rsidR="00C1457A">
        <w:t xml:space="preserve"> in patients on hemodialysis</w:t>
      </w:r>
      <w:r w:rsidR="0013736A">
        <w:t>. Howe</w:t>
      </w:r>
      <w:r w:rsidR="003F69E9">
        <w:t>ver,</w:t>
      </w:r>
      <w:r w:rsidR="0013736A">
        <w:t xml:space="preserve"> </w:t>
      </w:r>
      <w:r w:rsidR="007A6FF2">
        <w:t>efforts are</w:t>
      </w:r>
      <w:r w:rsidR="00493367">
        <w:t xml:space="preserve"> hampered by </w:t>
      </w:r>
      <w:r w:rsidR="006E12E7">
        <w:t>ambiguities</w:t>
      </w:r>
      <w:r w:rsidR="0013736A">
        <w:t xml:space="preserve"> </w:t>
      </w:r>
      <w:r w:rsidR="00257EAF">
        <w:t>about</w:t>
      </w:r>
      <w:r w:rsidR="00C1457A">
        <w:t xml:space="preserve"> how to</w:t>
      </w:r>
      <w:r w:rsidR="0013736A">
        <w:t xml:space="preserve"> </w:t>
      </w:r>
      <w:proofErr w:type="gramStart"/>
      <w:r w:rsidR="00602AE8">
        <w:t>prioritize</w:t>
      </w:r>
      <w:r w:rsidR="00C1457A">
        <w:t>,</w:t>
      </w:r>
      <w:proofErr w:type="gramEnd"/>
      <w:r w:rsidR="003F69E9">
        <w:t xml:space="preserve"> </w:t>
      </w:r>
      <w:r w:rsidR="0013736A">
        <w:t xml:space="preserve">measure and </w:t>
      </w:r>
      <w:r w:rsidR="003F69E9">
        <w:t>manage</w:t>
      </w:r>
      <w:r w:rsidR="00C1457A">
        <w:t xml:space="preserve"> the plethora of critical </w:t>
      </w:r>
      <w:r w:rsidR="009F304E">
        <w:t>comorbidities and broader quality of life</w:t>
      </w:r>
      <w:r w:rsidR="00C1457A">
        <w:t xml:space="preserve"> outcomes</w:t>
      </w:r>
      <w:r w:rsidR="003F69E9">
        <w:t xml:space="preserve"> in a</w:t>
      </w:r>
      <w:r w:rsidR="009F304E">
        <w:t xml:space="preserve"> </w:t>
      </w:r>
      <w:r w:rsidR="007A6FF2">
        <w:t xml:space="preserve">care setting that </w:t>
      </w:r>
      <w:r w:rsidR="007A6FF2">
        <w:lastRenderedPageBreak/>
        <w:t xml:space="preserve">is </w:t>
      </w:r>
      <w:r w:rsidR="009F304E">
        <w:t xml:space="preserve">technically </w:t>
      </w:r>
      <w:r w:rsidR="003F69E9">
        <w:t>demanding</w:t>
      </w:r>
      <w:r w:rsidR="007A6FF2">
        <w:t xml:space="preserve"> and driven by biochemical targets</w:t>
      </w:r>
      <w:r w:rsidR="00942701">
        <w:t xml:space="preserve">. </w:t>
      </w:r>
      <w:r w:rsidR="003F69E9">
        <w:t>I</w:t>
      </w:r>
      <w:r w:rsidR="00B23679">
        <w:t>dentifying c</w:t>
      </w:r>
      <w:r w:rsidR="007A745E">
        <w:t xml:space="preserve">ritical </w:t>
      </w:r>
      <w:r w:rsidR="00B23679">
        <w:t>patient-important</w:t>
      </w:r>
      <w:r w:rsidR="00AB7361">
        <w:t xml:space="preserve"> outcomes</w:t>
      </w:r>
      <w:r w:rsidR="00AD3715">
        <w:t xml:space="preserve"> and </w:t>
      </w:r>
      <w:r w:rsidR="009F304E">
        <w:t>mechanism</w:t>
      </w:r>
      <w:r w:rsidR="006E12E7">
        <w:t>s</w:t>
      </w:r>
      <w:r w:rsidR="009F304E">
        <w:t xml:space="preserve"> for integrating them into practice may help</w:t>
      </w:r>
      <w:r w:rsidR="00AD3715">
        <w:t xml:space="preserve"> </w:t>
      </w:r>
      <w:r w:rsidR="00C1457A">
        <w:t xml:space="preserve">to </w:t>
      </w:r>
      <w:r w:rsidR="007A745E">
        <w:t xml:space="preserve">deliver </w:t>
      </w:r>
      <w:r w:rsidR="0013736A">
        <w:t>patient-cent</w:t>
      </w:r>
      <w:r w:rsidR="00AB7361">
        <w:t>e</w:t>
      </w:r>
      <w:r w:rsidR="0013736A">
        <w:t>red</w:t>
      </w:r>
      <w:r w:rsidR="004F5317">
        <w:t xml:space="preserve"> care in hemodialysis and other chronic disease settings</w:t>
      </w:r>
      <w:r w:rsidR="003F69E9">
        <w:t>.</w:t>
      </w:r>
    </w:p>
    <w:bookmarkEnd w:id="0"/>
    <w:p w14:paraId="124D2716" w14:textId="77777777" w:rsidR="008206C4" w:rsidRDefault="008206C4" w:rsidP="00E46B08">
      <w:pPr>
        <w:spacing w:line="480" w:lineRule="auto"/>
      </w:pPr>
    </w:p>
    <w:p w14:paraId="6045E191" w14:textId="4E0BF4E3" w:rsidR="00E46B08" w:rsidRPr="00062DE1" w:rsidRDefault="008206C4" w:rsidP="00E46B08">
      <w:pPr>
        <w:spacing w:line="480" w:lineRule="auto"/>
      </w:pPr>
      <w:r w:rsidRPr="008206C4">
        <w:rPr>
          <w:b/>
        </w:rPr>
        <w:t>Keywords:</w:t>
      </w:r>
      <w:r>
        <w:t xml:space="preserve"> patient-centered outcomes</w:t>
      </w:r>
      <w:r w:rsidR="000E49C7">
        <w:t xml:space="preserve"> research</w:t>
      </w:r>
      <w:r>
        <w:t>, patient-centered care,</w:t>
      </w:r>
      <w:r w:rsidR="000E49C7">
        <w:t xml:space="preserve"> renal dialysis,</w:t>
      </w:r>
      <w:r>
        <w:t xml:space="preserve"> hemodialysis, interviews, qualitative research</w:t>
      </w:r>
      <w:r w:rsidR="00AE0195">
        <w:t>, quality of life</w:t>
      </w:r>
      <w:r w:rsidR="00E46B08">
        <w:rPr>
          <w:b/>
        </w:rPr>
        <w:br w:type="page"/>
      </w:r>
    </w:p>
    <w:p w14:paraId="73EB56FB" w14:textId="283C7B05" w:rsidR="000840C2" w:rsidRPr="00062DE1" w:rsidRDefault="000840C2" w:rsidP="000840C2">
      <w:pPr>
        <w:spacing w:line="480" w:lineRule="auto"/>
      </w:pPr>
      <w:r w:rsidRPr="00062DE1">
        <w:rPr>
          <w:b/>
        </w:rPr>
        <w:lastRenderedPageBreak/>
        <w:t>Introduction</w:t>
      </w:r>
    </w:p>
    <w:p w14:paraId="424FF0F7" w14:textId="77777777" w:rsidR="00616441" w:rsidRDefault="00616441" w:rsidP="00306DF1">
      <w:pPr>
        <w:spacing w:line="480" w:lineRule="auto"/>
      </w:pPr>
    </w:p>
    <w:p w14:paraId="7B6F30A2" w14:textId="136130A1" w:rsidR="00417D93" w:rsidRDefault="00DA5E71" w:rsidP="00306DF1">
      <w:pPr>
        <w:spacing w:line="480" w:lineRule="auto"/>
      </w:pPr>
      <w:r>
        <w:t>P</w:t>
      </w:r>
      <w:r w:rsidR="0083451E">
        <w:t xml:space="preserve">atient-centeredness </w:t>
      </w:r>
      <w:r>
        <w:t xml:space="preserve">is </w:t>
      </w:r>
      <w:r w:rsidR="0040208C">
        <w:t xml:space="preserve">widely </w:t>
      </w:r>
      <w:r>
        <w:t>advocated as</w:t>
      </w:r>
      <w:r w:rsidR="006A48C1">
        <w:t xml:space="preserve"> </w:t>
      </w:r>
      <w:r w:rsidR="0083451E">
        <w:t xml:space="preserve">a </w:t>
      </w:r>
      <w:r>
        <w:t>cornerstone</w:t>
      </w:r>
      <w:r w:rsidR="006E12E7">
        <w:t xml:space="preserve"> of</w:t>
      </w:r>
      <w:r>
        <w:t xml:space="preserve"> health</w:t>
      </w:r>
      <w:r w:rsidR="0083451E">
        <w:t>care</w:t>
      </w:r>
      <w:r>
        <w:t xml:space="preserve">. Since being espoused in the </w:t>
      </w:r>
      <w:r w:rsidR="0083451E">
        <w:t>Institute of Med</w:t>
      </w:r>
      <w:r w:rsidR="00740B85">
        <w:t>icine</w:t>
      </w:r>
      <w:r w:rsidR="007775B2">
        <w:t xml:space="preserve"> (IOM)</w:t>
      </w:r>
      <w:r w:rsidR="00740B85">
        <w:t xml:space="preserve"> landmark </w:t>
      </w:r>
      <w:r w:rsidR="001D4CD0">
        <w:t>report</w:t>
      </w:r>
      <w:r>
        <w:t xml:space="preserve"> “Crossing the Quality Chasm”</w:t>
      </w:r>
      <w:r w:rsidR="001D4CD0">
        <w:t xml:space="preserve"> in 2001</w:t>
      </w:r>
      <w:r w:rsidR="0040208C">
        <w:fldChar w:fldCharType="begin"/>
      </w:r>
      <w:r w:rsidR="008206C4">
        <w:instrText xml:space="preserve"> ADDIN EN.CITE &lt;EndNote&gt;&lt;Cite&gt;&lt;Year&gt;2001&lt;/Year&gt;&lt;RecNum&gt;8&lt;/RecNum&gt;&lt;DisplayText&gt;(1)&lt;/DisplayText&gt;&lt;record&gt;&lt;rec-number&gt;8&lt;/rec-number&gt;&lt;foreign-keys&gt;&lt;key app="EN" db-id="zs0vevtfy9f0x2ew9t8vedvhvadwpaf2fs9s" timestamp="1468212547"&gt;8&lt;/key&gt;&lt;/foreign-keys&gt;&lt;ref-type name="Report"&gt;27&lt;/ref-type&gt;&lt;contributors&gt;&lt;authors&gt;&lt;author&gt;National Research Council,&lt;/author&gt;&lt;/authors&gt;&lt;tertiary-authors&gt;&lt;author&gt;National Academies Press&lt;/author&gt;&lt;/tertiary-authors&gt;&lt;/contributors&gt;&lt;titles&gt;&lt;title&gt;Crossing the Quality Chasm: A New Health System for the 21st Century &lt;/title&gt;&lt;/titles&gt;&lt;dates&gt;&lt;year&gt;2001&lt;/year&gt;&lt;/dates&gt;&lt;pub-location&gt;Washington DC, United States&lt;/pub-location&gt;&lt;publisher&gt;Institute of Medicine&lt;/publisher&gt;&lt;urls&gt;&lt;/urls&gt;&lt;/record&gt;&lt;/Cite&gt;&lt;/EndNote&gt;</w:instrText>
      </w:r>
      <w:r w:rsidR="0040208C">
        <w:fldChar w:fldCharType="separate"/>
      </w:r>
      <w:r w:rsidR="008206C4">
        <w:rPr>
          <w:noProof/>
        </w:rPr>
        <w:t>(1)</w:t>
      </w:r>
      <w:r w:rsidR="0040208C">
        <w:fldChar w:fldCharType="end"/>
      </w:r>
      <w:r w:rsidR="00740B85">
        <w:t>, there</w:t>
      </w:r>
      <w:r w:rsidR="00417D93">
        <w:t xml:space="preserve"> ha</w:t>
      </w:r>
      <w:r w:rsidR="007A745E">
        <w:t>ve</w:t>
      </w:r>
      <w:r w:rsidR="00417D93">
        <w:t xml:space="preserve"> been increasing calls</w:t>
      </w:r>
      <w:r w:rsidR="000C0DFA">
        <w:t xml:space="preserve"> to </w:t>
      </w:r>
      <w:r w:rsidR="00417D93">
        <w:t>integrate patient priorities</w:t>
      </w:r>
      <w:r w:rsidR="007F0B1F">
        <w:t xml:space="preserve"> and values</w:t>
      </w:r>
      <w:r w:rsidR="00417D93">
        <w:t xml:space="preserve"> </w:t>
      </w:r>
      <w:r w:rsidR="001D4CD0">
        <w:t xml:space="preserve">in health care </w:t>
      </w:r>
      <w:r w:rsidR="0040208C">
        <w:t>and</w:t>
      </w:r>
      <w:r w:rsidR="00417D93">
        <w:t xml:space="preserve"> </w:t>
      </w:r>
      <w:r w:rsidR="0040208C">
        <w:t>research</w:t>
      </w:r>
      <w:r w:rsidR="000C0DFA">
        <w:fldChar w:fldCharType="begin">
          <w:fldData xml:space="preserve">PEVuZE5vdGU+PENpdGU+PEF1dGhvcj5HYW5kaGkgR1k8L0F1dGhvcj48WWVhcj4yMDA4PC9ZZWFy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</w:fldData>
        </w:fldChar>
      </w:r>
      <w:r w:rsidR="008206C4">
        <w:instrText xml:space="preserve"> ADDIN EN.CITE </w:instrText>
      </w:r>
      <w:r w:rsidR="008206C4">
        <w:fldChar w:fldCharType="begin">
          <w:fldData xml:space="preserve">PEVuZE5vdGU+PENpdGU+PEF1dGhvcj5HYW5kaGkgR1k8L0F1dGhvcj48WWVhcj4yMDA4PC9ZZWFy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</w:fldData>
        </w:fldChar>
      </w:r>
      <w:r w:rsidR="008206C4">
        <w:instrText xml:space="preserve"> ADDIN EN.CITE.DATA </w:instrText>
      </w:r>
      <w:r w:rsidR="008206C4">
        <w:fldChar w:fldCharType="end"/>
      </w:r>
      <w:r w:rsidR="000C0DFA">
        <w:fldChar w:fldCharType="separate"/>
      </w:r>
      <w:r w:rsidR="008206C4">
        <w:rPr>
          <w:noProof/>
        </w:rPr>
        <w:t>(2-11)</w:t>
      </w:r>
      <w:r w:rsidR="000C0DFA">
        <w:fldChar w:fldCharType="end"/>
      </w:r>
      <w:r w:rsidR="0040208C">
        <w:t xml:space="preserve">. </w:t>
      </w:r>
      <w:r w:rsidR="00156E83">
        <w:t>Although</w:t>
      </w:r>
      <w:r w:rsidR="00EB0C92">
        <w:t xml:space="preserve"> major</w:t>
      </w:r>
      <w:r w:rsidR="00417D93">
        <w:t xml:space="preserve"> investments have been </w:t>
      </w:r>
      <w:r w:rsidR="00D1526D">
        <w:t>directed</w:t>
      </w:r>
      <w:r w:rsidR="00417D93">
        <w:t xml:space="preserve"> towards</w:t>
      </w:r>
      <w:r w:rsidR="006A48C1">
        <w:t xml:space="preserve"> system redesign and patient-centred outcomes </w:t>
      </w:r>
      <w:proofErr w:type="gramStart"/>
      <w:r w:rsidR="006A48C1">
        <w:t>research</w:t>
      </w:r>
      <w:proofErr w:type="gramEnd"/>
      <w:r w:rsidR="00465829">
        <w:fldChar w:fldCharType="begin">
          <w:fldData xml:space="preserve">PEVuZE5vdGU+PENpdGU+PEF1dGhvcj5GcmFuayBMPC9BdXRob3I+PFllYXI+MjAxNDwvWWVhcj48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</w:fldData>
        </w:fldChar>
      </w:r>
      <w:r w:rsidR="008206C4">
        <w:instrText xml:space="preserve"> ADDIN EN.CITE </w:instrText>
      </w:r>
      <w:r w:rsidR="008206C4">
        <w:fldChar w:fldCharType="begin">
          <w:fldData xml:space="preserve">PEVuZE5vdGU+PENpdGU+PEF1dGhvcj5GcmFuayBMPC9BdXRob3I+PFllYXI+MjAxNDwvWWVhcj48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</w:fldData>
        </w:fldChar>
      </w:r>
      <w:r w:rsidR="008206C4">
        <w:instrText xml:space="preserve"> ADDIN EN.CITE.DATA </w:instrText>
      </w:r>
      <w:r w:rsidR="008206C4">
        <w:fldChar w:fldCharType="end"/>
      </w:r>
      <w:r w:rsidR="00465829">
        <w:fldChar w:fldCharType="separate"/>
      </w:r>
      <w:r w:rsidR="008206C4">
        <w:rPr>
          <w:noProof/>
        </w:rPr>
        <w:t>(12-16)</w:t>
      </w:r>
      <w:r w:rsidR="00465829">
        <w:fldChar w:fldCharType="end"/>
      </w:r>
      <w:r w:rsidR="00156E83">
        <w:t>,</w:t>
      </w:r>
      <w:r w:rsidR="00765442">
        <w:t xml:space="preserve"> </w:t>
      </w:r>
      <w:r w:rsidR="00417D93">
        <w:t>the</w:t>
      </w:r>
      <w:r w:rsidR="00D1526D">
        <w:t xml:space="preserve"> vision of patient-centered care is</w:t>
      </w:r>
      <w:r w:rsidR="0031797D">
        <w:t xml:space="preserve"> yet to be fully realized</w:t>
      </w:r>
      <w:r w:rsidR="00161283">
        <w:fldChar w:fldCharType="begin">
          <w:fldData xml:space="preserve">PEVuZE5vdGU+PENpdGU+PEF1dGhvcj5FcHN0ZWluIFJNPC9BdXRob3I+PFllYXI+MjAxMTwvWWVh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</w:fldData>
        </w:fldChar>
      </w:r>
      <w:r w:rsidR="008206C4">
        <w:instrText xml:space="preserve"> ADDIN EN.CITE </w:instrText>
      </w:r>
      <w:r w:rsidR="008206C4">
        <w:fldChar w:fldCharType="begin">
          <w:fldData xml:space="preserve">PEVuZE5vdGU+PENpdGU+PEF1dGhvcj5FcHN0ZWluIFJNPC9BdXRob3I+PFllYXI+MjAxMTwvWWVh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</w:fldData>
        </w:fldChar>
      </w:r>
      <w:r w:rsidR="008206C4">
        <w:instrText xml:space="preserve"> ADDIN EN.CITE.DATA </w:instrText>
      </w:r>
      <w:r w:rsidR="008206C4">
        <w:fldChar w:fldCharType="end"/>
      </w:r>
      <w:r w:rsidR="00161283">
        <w:fldChar w:fldCharType="separate"/>
      </w:r>
      <w:r w:rsidR="008206C4">
        <w:rPr>
          <w:noProof/>
        </w:rPr>
        <w:t>(10, 13, 17-20)</w:t>
      </w:r>
      <w:r w:rsidR="00161283">
        <w:fldChar w:fldCharType="end"/>
      </w:r>
      <w:r w:rsidR="0031797D">
        <w:t>.</w:t>
      </w:r>
    </w:p>
    <w:p w14:paraId="2CB9A2D7" w14:textId="77777777" w:rsidR="00417D93" w:rsidRDefault="00417D93" w:rsidP="00417D93">
      <w:pPr>
        <w:spacing w:line="480" w:lineRule="auto"/>
      </w:pPr>
    </w:p>
    <w:p w14:paraId="04740465" w14:textId="57D6B2BA" w:rsidR="0031797D" w:rsidRDefault="00417D93" w:rsidP="00306DF1">
      <w:pPr>
        <w:spacing w:line="480" w:lineRule="auto"/>
      </w:pPr>
      <w:r>
        <w:t>Patient-cent</w:t>
      </w:r>
      <w:r w:rsidR="00257EAF">
        <w:t>e</w:t>
      </w:r>
      <w:r>
        <w:t>red care is defined as “providing care that is respectful of, and responsive to, individual patient preferences, needs and values, and ensuring that patient values guide all clinical decisions,”</w:t>
      </w:r>
      <w:r>
        <w:fldChar w:fldCharType="begin"/>
      </w:r>
      <w:r w:rsidR="008206C4">
        <w:instrText xml:space="preserve"> ADDIN EN.CITE &lt;EndNote&gt;&lt;Cite&gt;&lt;Author&gt;National Research Council&lt;/Author&gt;&lt;Year&gt;2001&lt;/Year&gt;&lt;RecNum&gt;8&lt;/RecNum&gt;&lt;DisplayText&gt;(1)&lt;/DisplayText&gt;&lt;record&gt;&lt;rec-number&gt;8&lt;/rec-number&gt;&lt;foreign-keys&gt;&lt;key app="EN" db-id="zs0vevtfy9f0x2ew9t8vedvhvadwpaf2fs9s" timestamp="1468212547"&gt;8&lt;/key&gt;&lt;/foreign-keys&gt;&lt;ref-type name="Report"&gt;27&lt;/ref-type&gt;&lt;contributors&gt;&lt;authors&gt;&lt;author&gt;National Research Council,&lt;/author&gt;&lt;/authors&gt;&lt;tertiary-authors&gt;&lt;author&gt;National Academies Press&lt;/author&gt;&lt;/tertiary-authors&gt;&lt;/contributors&gt;&lt;titles&gt;&lt;title&gt;Crossing the Quality Chasm: A New Health System for the 21st Century &lt;/title&gt;&lt;/titles&gt;&lt;dates&gt;&lt;year&gt;2001&lt;/year&gt;&lt;/dates&gt;&lt;pub-location&gt;Washington DC, United States&lt;/pub-location&gt;&lt;publisher&gt;Institute of Medicine&lt;/publisher&gt;&lt;urls&gt;&lt;/urls&gt;&lt;/record&gt;&lt;/Cite&gt;&lt;/EndNote&gt;</w:instrText>
      </w:r>
      <w:r>
        <w:fldChar w:fldCharType="separate"/>
      </w:r>
      <w:r w:rsidR="008206C4">
        <w:rPr>
          <w:noProof/>
        </w:rPr>
        <w:t>(1)</w:t>
      </w:r>
      <w:r>
        <w:fldChar w:fldCharType="end"/>
      </w:r>
      <w:r>
        <w:t xml:space="preserve"> and in the context of research is the “evaluation of questions and outcomes that are meaningful and important to patients and caregivers.”</w:t>
      </w:r>
      <w:r>
        <w:fldChar w:fldCharType="begin"/>
      </w:r>
      <w:r w:rsidR="008206C4">
        <w:instrText xml:space="preserve"> ADDIN EN.CITE &lt;EndNote&gt;&lt;Cite&gt;&lt;Author&gt;Frank L&lt;/Author&gt;&lt;Year&gt;2014&lt;/Year&gt;&lt;RecNum&gt;13&lt;/RecNum&gt;&lt;DisplayText&gt;(12)&lt;/DisplayText&gt;&lt;record&gt;&lt;rec-number&gt;13&lt;/rec-number&gt;&lt;foreign-keys&gt;&lt;key app="EN" db-id="zs0vevtfy9f0x2ew9t8vedvhvadwpaf2fs9s" timestamp="1468215893"&gt;13&lt;/key&gt;&lt;/foreign-keys&gt;&lt;ref-type name="Journal Article"&gt;17&lt;/ref-type&gt;&lt;contributors&gt;&lt;authors&gt;&lt;author&gt;Frank L,&lt;/author&gt;&lt;author&gt;Basch E,&lt;/author&gt;&lt;author&gt;Selby JV,&lt;/author&gt;&lt;/authors&gt;&lt;/contributors&gt;&lt;titles&gt;&lt;title&gt;The PCORI perspective on patient-centered outcomes research&lt;/title&gt;&lt;secondary-title&gt;J Am Med Assoc&lt;/secondary-title&gt;&lt;/titles&gt;&lt;periodical&gt;&lt;full-title&gt;J Am Med Assoc&lt;/full-title&gt;&lt;/periodical&gt;&lt;pages&gt;1513-14&lt;/pages&gt;&lt;volume&gt;312&lt;/volume&gt;&lt;number&gt;15&lt;/number&gt;&lt;dates&gt;&lt;year&gt;2014&lt;/year&gt;&lt;/dates&gt;&lt;urls&gt;&lt;/urls&gt;&lt;/record&gt;&lt;/Cite&gt;&lt;/EndNote&gt;</w:instrText>
      </w:r>
      <w:r>
        <w:fldChar w:fldCharType="separate"/>
      </w:r>
      <w:r w:rsidR="008206C4">
        <w:rPr>
          <w:noProof/>
        </w:rPr>
        <w:t>(12)</w:t>
      </w:r>
      <w:r>
        <w:fldChar w:fldCharType="end"/>
      </w:r>
      <w:r>
        <w:t xml:space="preserve"> </w:t>
      </w:r>
      <w:r w:rsidR="0031797D">
        <w:t>However, t</w:t>
      </w:r>
      <w:r w:rsidR="00220772">
        <w:t xml:space="preserve">he ability to </w:t>
      </w:r>
      <w:r w:rsidR="009E472E">
        <w:t>enact</w:t>
      </w:r>
      <w:r w:rsidR="00220772">
        <w:t xml:space="preserve"> patient-centered care has been limited by</w:t>
      </w:r>
      <w:r w:rsidR="0031797D">
        <w:t xml:space="preserve"> uncertainties about what constitutes patient-cent</w:t>
      </w:r>
      <w:r w:rsidR="006E12E7">
        <w:t>e</w:t>
      </w:r>
      <w:r w:rsidR="0031797D">
        <w:t>red outcomes</w:t>
      </w:r>
      <w:r w:rsidR="00C42969">
        <w:t xml:space="preserve"> and how to measure</w:t>
      </w:r>
      <w:r w:rsidR="00961FA7">
        <w:t xml:space="preserve"> and apply</w:t>
      </w:r>
      <w:r w:rsidR="00C42969">
        <w:t xml:space="preserve"> them</w:t>
      </w:r>
      <w:r w:rsidR="00161283">
        <w:fldChar w:fldCharType="begin"/>
      </w:r>
      <w:r w:rsidR="008206C4">
        <w:instrText xml:space="preserve"> ADDIN EN.CITE &lt;EndNote&gt;&lt;Cite&gt;&lt;Author&gt;Epstein RM&lt;/Author&gt;&lt;Year&gt;2011&lt;/Year&gt;&lt;RecNum&gt;3&lt;/RecNum&gt;&lt;DisplayText&gt;(13)&lt;/DisplayText&gt;&lt;record&gt;&lt;rec-number&gt;3&lt;/rec-number&gt;&lt;foreign-keys&gt;&lt;key app="EN" db-id="zs0vevtfy9f0x2ew9t8vedvhvadwpaf2fs9s" timestamp="1464851223"&gt;3&lt;/key&gt;&lt;/foreign-keys&gt;&lt;ref-type name="Journal Article"&gt;17&lt;/ref-type&gt;&lt;contributors&gt;&lt;authors&gt;&lt;author&gt;Epstein RM,&lt;/author&gt;&lt;author&gt;Street RL Jr,&lt;/author&gt;&lt;/authors&gt;&lt;/contributors&gt;&lt;titles&gt;&lt;title&gt;The values and value of patient-centered care&lt;/title&gt;&lt;secondary-title&gt;Ann Fam Med&lt;/secondary-title&gt;&lt;/titles&gt;&lt;periodical&gt;&lt;full-title&gt;Ann Fam Med&lt;/full-title&gt;&lt;/periodical&gt;&lt;pages&gt;100-3&lt;/pages&gt;&lt;volume&gt;9&lt;/volume&gt;&lt;number&gt;2&lt;/number&gt;&lt;dates&gt;&lt;year&gt;2011&lt;/year&gt;&lt;/dates&gt;&lt;urls&gt;&lt;/urls&gt;&lt;/record&gt;&lt;/Cite&gt;&lt;/EndNote&gt;</w:instrText>
      </w:r>
      <w:r w:rsidR="00161283">
        <w:fldChar w:fldCharType="separate"/>
      </w:r>
      <w:r w:rsidR="008206C4">
        <w:rPr>
          <w:noProof/>
        </w:rPr>
        <w:t>(13)</w:t>
      </w:r>
      <w:r w:rsidR="00161283">
        <w:fldChar w:fldCharType="end"/>
      </w:r>
      <w:r w:rsidR="00161283">
        <w:t>.</w:t>
      </w:r>
      <w:r w:rsidR="006676FD">
        <w:t xml:space="preserve"> Also, clinicians </w:t>
      </w:r>
      <w:r w:rsidR="00257EAF">
        <w:t>must</w:t>
      </w:r>
      <w:r w:rsidR="006676FD">
        <w:t xml:space="preserve"> negotiate complex</w:t>
      </w:r>
      <w:r w:rsidR="006676FD" w:rsidRPr="004D4410">
        <w:t xml:space="preserve"> tradeoffs between patient satisfaction and </w:t>
      </w:r>
      <w:r w:rsidR="00637750">
        <w:t xml:space="preserve">uncertainties around </w:t>
      </w:r>
      <w:r w:rsidR="006676FD">
        <w:t>treatment effectiveness and safety</w:t>
      </w:r>
      <w:r w:rsidR="006676FD">
        <w:fldChar w:fldCharType="begin"/>
      </w:r>
      <w:r w:rsidR="008206C4">
        <w:instrText xml:space="preserve"> ADDIN EN.CITE &lt;EndNote&gt;&lt;Cite&gt;&lt;Author&gt;Heidenreich PA&lt;/Author&gt;&lt;Year&gt;2013&lt;/Year&gt;&lt;RecNum&gt;17&lt;/RecNum&gt;&lt;DisplayText&gt;(21, 22)&lt;/DisplayText&gt;&lt;record&gt;&lt;rec-number&gt;17&lt;/rec-number&gt;&lt;foreign-keys&gt;&lt;key app="EN" db-id="zs0vevtfy9f0x2ew9t8vedvhvadwpaf2fs9s" timestamp="1468221766"&gt;17&lt;/key&gt;&lt;/foreign-keys&gt;&lt;ref-type name="Journal Article"&gt;17&lt;/ref-type&gt;&lt;contributors&gt;&lt;authors&gt;&lt;author&gt;Heidenreich PA,&lt;/author&gt;&lt;/authors&gt;&lt;/contributors&gt;&lt;titles&gt;&lt;title&gt;Time for a thorough evaluation of patient-centered care&lt;/title&gt;&lt;secondary-title&gt;Circulation&lt;/secondary-title&gt;&lt;/titles&gt;&lt;periodical&gt;&lt;full-title&gt;Circulation&lt;/full-title&gt;&lt;/periodical&gt;&lt;pages&gt;2-4&lt;/pages&gt;&lt;volume&gt;6&lt;/volume&gt;&lt;dates&gt;&lt;year&gt;2013&lt;/year&gt;&lt;/dates&gt;&lt;urls&gt;&lt;/urls&gt;&lt;/record&gt;&lt;/Cite&gt;&lt;Cite&gt;&lt;Author&gt;Olsen LA&lt;/Author&gt;&lt;Year&gt;2011&lt;/Year&gt;&lt;RecNum&gt;40&lt;/RecNum&gt;&lt;record&gt;&lt;rec-number&gt;40&lt;/rec-number&gt;&lt;foreign-keys&gt;&lt;key app="EN" db-id="zs0vevtfy9f0x2ew9t8vedvhvadwpaf2fs9s" timestamp="1468277481"&gt;40&lt;/key&gt;&lt;/foreign-keys&gt;&lt;ref-type name="Report"&gt;27&lt;/ref-type&gt;&lt;contributors&gt;&lt;authors&gt;&lt;author&gt;Olsen LA,&lt;/author&gt;&lt;author&gt;Saunders RS,&lt;/author&gt;&lt;author&gt;McGinnis JM,&lt;/author&gt;&lt;/authors&gt;&lt;/contributors&gt;&lt;titles&gt;&lt;title&gt;Patients charting the course. Citizen Engagement and the Learning Health System. Workshop Summary.&lt;/title&gt;&lt;/titles&gt;&lt;dates&gt;&lt;year&gt;2011&lt;/year&gt;&lt;/dates&gt;&lt;pub-location&gt;Washington DC, US&lt;/pub-location&gt;&lt;publisher&gt;Institute of Medicine&lt;/publisher&gt;&lt;urls&gt;&lt;/urls&gt;&lt;/record&gt;&lt;/Cite&gt;&lt;/EndNote&gt;</w:instrText>
      </w:r>
      <w:r w:rsidR="006676FD">
        <w:fldChar w:fldCharType="separate"/>
      </w:r>
      <w:r w:rsidR="008206C4">
        <w:rPr>
          <w:noProof/>
        </w:rPr>
        <w:t>(21, 22)</w:t>
      </w:r>
      <w:r w:rsidR="006676FD">
        <w:fldChar w:fldCharType="end"/>
      </w:r>
      <w:r w:rsidR="006676FD">
        <w:t xml:space="preserve">. </w:t>
      </w:r>
      <w:r w:rsidR="00161283">
        <w:t xml:space="preserve"> Other barriers include</w:t>
      </w:r>
      <w:r w:rsidR="0031797D">
        <w:t xml:space="preserve"> </w:t>
      </w:r>
      <w:r w:rsidR="004F5317">
        <w:t xml:space="preserve">regulatory, </w:t>
      </w:r>
      <w:r w:rsidR="00161283">
        <w:t xml:space="preserve">organizational </w:t>
      </w:r>
      <w:r w:rsidR="0051287A">
        <w:t>and</w:t>
      </w:r>
      <w:r w:rsidR="002C0060">
        <w:t xml:space="preserve"> resource </w:t>
      </w:r>
      <w:r w:rsidR="004F5317">
        <w:t>constraints,</w:t>
      </w:r>
      <w:r w:rsidR="00815405">
        <w:t xml:space="preserve"> </w:t>
      </w:r>
      <w:r w:rsidR="0031797D">
        <w:t xml:space="preserve">and </w:t>
      </w:r>
      <w:r w:rsidR="004F5317">
        <w:t xml:space="preserve">the </w:t>
      </w:r>
      <w:r w:rsidR="0031797D">
        <w:t>omission of patien</w:t>
      </w:r>
      <w:r w:rsidR="009E472E">
        <w:t xml:space="preserve">t-important outcomes in </w:t>
      </w:r>
      <w:proofErr w:type="gramStart"/>
      <w:r w:rsidR="009E472E">
        <w:t>research</w:t>
      </w:r>
      <w:proofErr w:type="gramEnd"/>
      <w:r w:rsidR="009E472E">
        <w:fldChar w:fldCharType="begin">
          <w:fldData xml:space="preserve">PEVuZE5vdGU+PENpdGU+PEF1dGhvcj5HYW5kaGkgR1k8L0F1dGhvcj48WWVhcj4yMDA4PC9ZZWFy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</w:fldData>
        </w:fldChar>
      </w:r>
      <w:r w:rsidR="008206C4">
        <w:instrText xml:space="preserve"> ADDIN EN.CITE </w:instrText>
      </w:r>
      <w:r w:rsidR="008206C4">
        <w:fldChar w:fldCharType="begin">
          <w:fldData xml:space="preserve">PEVuZE5vdGU+PENpdGU+PEF1dGhvcj5HYW5kaGkgR1k8L0F1dGhvcj48WWVhcj4yMDA4PC9ZZWFy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</w:fldData>
        </w:fldChar>
      </w:r>
      <w:r w:rsidR="008206C4">
        <w:instrText xml:space="preserve"> ADDIN EN.CITE.DATA </w:instrText>
      </w:r>
      <w:r w:rsidR="008206C4">
        <w:fldChar w:fldCharType="end"/>
      </w:r>
      <w:r w:rsidR="009E472E">
        <w:fldChar w:fldCharType="separate"/>
      </w:r>
      <w:r w:rsidR="008206C4">
        <w:rPr>
          <w:noProof/>
        </w:rPr>
        <w:t>(2-5, 13, 19, 23-26)</w:t>
      </w:r>
      <w:r w:rsidR="009E472E">
        <w:fldChar w:fldCharType="end"/>
      </w:r>
      <w:r w:rsidR="00220772">
        <w:t xml:space="preserve">. </w:t>
      </w:r>
    </w:p>
    <w:p w14:paraId="21C3E43E" w14:textId="77777777" w:rsidR="004D4410" w:rsidRDefault="004D4410" w:rsidP="00306DF1">
      <w:pPr>
        <w:spacing w:line="480" w:lineRule="auto"/>
      </w:pPr>
    </w:p>
    <w:p w14:paraId="25384F7D" w14:textId="2D8CDCDA" w:rsidR="007775B2" w:rsidRDefault="00243DB3" w:rsidP="00306DF1">
      <w:pPr>
        <w:spacing w:line="480" w:lineRule="auto"/>
      </w:pPr>
      <w:r>
        <w:t xml:space="preserve">Achieving patient-centeredness is highly relevant and </w:t>
      </w:r>
      <w:r w:rsidR="00156E83">
        <w:t xml:space="preserve">particularly </w:t>
      </w:r>
      <w:r>
        <w:t>challenging in the context of hemodialysis – an</w:t>
      </w:r>
      <w:r w:rsidR="006676FD">
        <w:t xml:space="preserve"> intrusive</w:t>
      </w:r>
      <w:r>
        <w:t xml:space="preserve"> intervention that </w:t>
      </w:r>
      <w:r w:rsidR="006E12E7">
        <w:t>inflicts</w:t>
      </w:r>
      <w:r>
        <w:t xml:space="preserve"> a</w:t>
      </w:r>
      <w:r w:rsidR="007A745E">
        <w:t xml:space="preserve"> substantial </w:t>
      </w:r>
      <w:r>
        <w:t>burden on</w:t>
      </w:r>
      <w:r w:rsidR="000E0A2D">
        <w:t xml:space="preserve"> patients and</w:t>
      </w:r>
      <w:r>
        <w:t xml:space="preserve"> healthcare systems.</w:t>
      </w:r>
      <w:r w:rsidR="00156E83">
        <w:t xml:space="preserve"> </w:t>
      </w:r>
      <w:r>
        <w:t>Globally, an estimated two milli</w:t>
      </w:r>
      <w:r w:rsidR="00156E83">
        <w:t>on people</w:t>
      </w:r>
      <w:r w:rsidR="004F5317">
        <w:t xml:space="preserve"> with end-stage kidney disease</w:t>
      </w:r>
      <w:r w:rsidR="00156E83">
        <w:t xml:space="preserve"> </w:t>
      </w:r>
      <w:r w:rsidR="006676FD">
        <w:t>receive</w:t>
      </w:r>
      <w:r w:rsidR="00156E83">
        <w:t xml:space="preserve"> </w:t>
      </w:r>
      <w:proofErr w:type="gramStart"/>
      <w:r w:rsidR="00156E83">
        <w:t>hemodialysis</w:t>
      </w:r>
      <w:proofErr w:type="gramEnd"/>
      <w:r w:rsidR="004E6698">
        <w:fldChar w:fldCharType="begin">
          <w:fldData xml:space="preserve">PEVuZE5vdGU+PENpdGU+PEF1dGhvcj5UaG9tYXMgQjwvQXV0aG9yPjxZZWFyPjIwMTU8L1llYXI+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</w:fldData>
        </w:fldChar>
      </w:r>
      <w:r w:rsidR="008206C4">
        <w:instrText xml:space="preserve"> ADDIN EN.CITE </w:instrText>
      </w:r>
      <w:r w:rsidR="008206C4">
        <w:fldChar w:fldCharType="begin">
          <w:fldData xml:space="preserve">PEVuZE5vdGU+PENpdGU+PEF1dGhvcj5UaG9tYXMgQjwvQXV0aG9yPjxZZWFyPjIwMTU8L1llYXI+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</w:fldData>
        </w:fldChar>
      </w:r>
      <w:r w:rsidR="008206C4">
        <w:instrText xml:space="preserve"> ADDIN EN.CITE.DATA </w:instrText>
      </w:r>
      <w:r w:rsidR="008206C4">
        <w:fldChar w:fldCharType="end"/>
      </w:r>
      <w:r w:rsidR="004E6698">
        <w:fldChar w:fldCharType="separate"/>
      </w:r>
      <w:r w:rsidR="008206C4">
        <w:rPr>
          <w:noProof/>
        </w:rPr>
        <w:t>(27-31)</w:t>
      </w:r>
      <w:r w:rsidR="004E6698">
        <w:fldChar w:fldCharType="end"/>
      </w:r>
      <w:r w:rsidR="007A745E">
        <w:t xml:space="preserve">. </w:t>
      </w:r>
      <w:r w:rsidR="00900BE8">
        <w:t xml:space="preserve">Although </w:t>
      </w:r>
      <w:r w:rsidR="00D8778D">
        <w:t>lifesaving</w:t>
      </w:r>
      <w:r w:rsidR="00900BE8">
        <w:t xml:space="preserve">, </w:t>
      </w:r>
      <w:r w:rsidR="004F5317">
        <w:t>h</w:t>
      </w:r>
      <w:r w:rsidR="00156E83">
        <w:t xml:space="preserve">igh mortality, </w:t>
      </w:r>
      <w:r w:rsidR="007A745E">
        <w:t xml:space="preserve">frequent </w:t>
      </w:r>
      <w:r w:rsidR="004E65EA">
        <w:t>treatment complications</w:t>
      </w:r>
      <w:r w:rsidR="00ED6CAE">
        <w:t>, and poor quality of life</w:t>
      </w:r>
      <w:r w:rsidR="00900BE8">
        <w:t xml:space="preserve"> are profoundly </w:t>
      </w:r>
      <w:proofErr w:type="gramStart"/>
      <w:r w:rsidR="00900BE8">
        <w:t>evident</w:t>
      </w:r>
      <w:proofErr w:type="gramEnd"/>
      <w:r w:rsidR="00264226">
        <w:fldChar w:fldCharType="begin">
          <w:fldData xml:space="preserve">PEVuZE5vdGU+PENpdGU+PEF1dGhvcj5LcmlzaG5hbiBNPC9BdXRob3I+PFllYXI+MjAxNTwvWWVh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=
</w:fldData>
        </w:fldChar>
      </w:r>
      <w:r w:rsidR="008206C4">
        <w:instrText xml:space="preserve"> ADDIN EN.CITE </w:instrText>
      </w:r>
      <w:r w:rsidR="008206C4">
        <w:fldChar w:fldCharType="begin">
          <w:fldData xml:space="preserve">PEVuZE5vdGU+PENpdGU+PEF1dGhvcj5LcmlzaG5hbiBNPC9BdXRob3I+PFllYXI+MjAxNTwvWWVh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=
</w:fldData>
        </w:fldChar>
      </w:r>
      <w:r w:rsidR="008206C4">
        <w:instrText xml:space="preserve"> ADDIN EN.CITE.DATA </w:instrText>
      </w:r>
      <w:r w:rsidR="008206C4">
        <w:fldChar w:fldCharType="end"/>
      </w:r>
      <w:r w:rsidR="00264226">
        <w:fldChar w:fldCharType="separate"/>
      </w:r>
      <w:r w:rsidR="008206C4">
        <w:rPr>
          <w:noProof/>
        </w:rPr>
        <w:t>(20, 32-35)</w:t>
      </w:r>
      <w:r w:rsidR="00264226">
        <w:fldChar w:fldCharType="end"/>
      </w:r>
      <w:r w:rsidR="00553806">
        <w:t>.</w:t>
      </w:r>
      <w:r w:rsidR="00D375DF">
        <w:t xml:space="preserve"> </w:t>
      </w:r>
      <w:r w:rsidR="00D375DF" w:rsidRPr="00D375DF">
        <w:t>As the primary physician caring for patients on hemodialysis, nephrologists have a critical role in facilitating shared-decision making and delivering healthcare that integrates patients’ preferences and values</w:t>
      </w:r>
      <w:r w:rsidR="00D375DF">
        <w:fldChar w:fldCharType="begin"/>
      </w:r>
      <w:r w:rsidR="00D375DF">
        <w:instrText xml:space="preserve"> ADDIN EN.CITE &lt;EndNote&gt;&lt;Cite&gt;&lt;Author&gt;Cavanaugh KL&lt;/Author&gt;&lt;Year&gt;2015&lt;/Year&gt;&lt;RecNum&gt;74&lt;/RecNum&gt;&lt;DisplayText&gt;(10, 36)&lt;/DisplayText&gt;&lt;record&gt;&lt;rec-number&gt;74&lt;/rec-number&gt;&lt;foreign-keys&gt;&lt;key app="EN" db-id="zs0vevtfy9f0x2ew9t8vedvhvadwpaf2fs9s" timestamp="1473904537"&gt;74&lt;/key&gt;&lt;/foreign-keys&gt;&lt;ref-type name="Journal Article"&gt;17&lt;/ref-type&gt;&lt;contributors&gt;&lt;authors&gt;&lt;author&gt;Cavanaugh KL,&lt;/author&gt;&lt;/authors&gt;&lt;/contributors&gt;&lt;titles&gt;&lt;title&gt;Prioritizing patient-centered care implementation and research for patients with kidney disease&lt;/title&gt;&lt;secondary-title&gt;Semin Dial&lt;/secondary-title&gt;&lt;/titles&gt;&lt;periodical&gt;&lt;full-title&gt;Semin Dial&lt;/full-title&gt;&lt;/periodical&gt;&lt;pages&gt;131-40&lt;/pages&gt;&lt;volume&gt;28&lt;/volume&gt;&lt;number&gt;2&lt;/number&gt;&lt;dates&gt;&lt;year&gt;2015&lt;/year&gt;&lt;/dates&gt;&lt;urls&gt;&lt;/urls&gt;&lt;/record&gt;&lt;/Cite&gt;&lt;Cite&gt;&lt;Author&gt;O&amp;apos;Hare AM&lt;/Author&gt;&lt;Year&gt;2014&lt;/Year&gt;&lt;RecNum&gt;51&lt;/RecNum&gt;&lt;record&gt;&lt;rec-number&gt;51&lt;/rec-number&gt;&lt;foreign-keys&gt;&lt;key app="EN" db-id="zs0vevtfy9f0x2ew9t8vedvhvadwpaf2fs9s" timestamp="1468446731"&gt;51&lt;/key&gt;&lt;/foreign-keys&gt;&lt;ref-type name="Journal Article"&gt;17&lt;/ref-type&gt;&lt;contributors&gt;&lt;authors&gt;&lt;author&gt;O&amp;apos;Hare AM,&lt;/author&gt;&lt;author&gt;Armistead N,&lt;/author&gt;&lt;author&gt;Schrag WL,&lt;/author&gt;&lt;author&gt;Diamond L,&lt;/author&gt;&lt;author&gt;Moss AH,&lt;/author&gt;&lt;/authors&gt;&lt;/contributors&gt;&lt;titles&gt;&lt;title&gt;Patient-centered care: an opportunity to accomplish the &amp;quot;Three Aims&amp;quot; of the National Quality Strategy in the Medicare ESRD program.&lt;/title&gt;&lt;secondary-title&gt;Clin J Am Soc Nephrol&lt;/secondary-title&gt;&lt;/titles&gt;&lt;periodical&gt;&lt;full-title&gt;Clin J Am Soc Nephrol&lt;/full-title&gt;&lt;/periodical&gt;&lt;pages&gt;2189-94&lt;/pages&gt;&lt;volume&gt;9&lt;/volume&gt;&lt;number&gt;12&lt;/number&gt;&lt;dates&gt;&lt;year&gt;2014&lt;/year&gt;&lt;/dates&gt;&lt;urls&gt;&lt;/urls&gt;&lt;/record&gt;&lt;/Cite&gt;&lt;/EndNote&gt;</w:instrText>
      </w:r>
      <w:r w:rsidR="00D375DF">
        <w:fldChar w:fldCharType="separate"/>
      </w:r>
      <w:r w:rsidR="00D375DF">
        <w:rPr>
          <w:noProof/>
        </w:rPr>
        <w:t>(10, 36)</w:t>
      </w:r>
      <w:r w:rsidR="00D375DF">
        <w:fldChar w:fldCharType="end"/>
      </w:r>
      <w:r w:rsidR="00D375DF" w:rsidRPr="00D375DF">
        <w:t>.</w:t>
      </w:r>
      <w:r w:rsidR="00D375DF">
        <w:t xml:space="preserve"> </w:t>
      </w:r>
      <w:r w:rsidR="00D375DF" w:rsidRPr="00D375DF">
        <w:t xml:space="preserve">Their approach and decisions may be underpinned by the attitudes </w:t>
      </w:r>
      <w:r w:rsidR="000E49C7">
        <w:t>and</w:t>
      </w:r>
      <w:r w:rsidR="00D375DF" w:rsidRPr="00D375DF">
        <w:t xml:space="preserve"> assumptions about patient-centeredness, and how they contend with tensions within the healthcare systems, and clinical and policy priorities.</w:t>
      </w:r>
      <w:r w:rsidR="00C86263">
        <w:t xml:space="preserve"> </w:t>
      </w:r>
      <w:r w:rsidR="00ED6CAE">
        <w:t>This study aims</w:t>
      </w:r>
      <w:r w:rsidR="00DF1334">
        <w:t xml:space="preserve"> to </w:t>
      </w:r>
      <w:r w:rsidR="00765442">
        <w:lastRenderedPageBreak/>
        <w:t>describe</w:t>
      </w:r>
      <w:r w:rsidR="00DF1334">
        <w:t xml:space="preserve"> nephrologists’ perspectives on </w:t>
      </w:r>
      <w:r w:rsidR="00765442">
        <w:t>defining and implementing</w:t>
      </w:r>
      <w:r w:rsidR="00417D93">
        <w:t xml:space="preserve"> </w:t>
      </w:r>
      <w:r w:rsidR="00DF1334">
        <w:t>patient-cent</w:t>
      </w:r>
      <w:r w:rsidR="00765442">
        <w:t>e</w:t>
      </w:r>
      <w:r w:rsidR="00DF1334">
        <w:t>red outcomes in</w:t>
      </w:r>
      <w:r w:rsidR="004F5317">
        <w:t xml:space="preserve"> patients receiving</w:t>
      </w:r>
      <w:r w:rsidR="00DF1334">
        <w:t xml:space="preserve"> hemodialysis</w:t>
      </w:r>
      <w:r w:rsidR="00CE72B3">
        <w:t>, to</w:t>
      </w:r>
      <w:r w:rsidR="00DF1334">
        <w:t xml:space="preserve"> inform</w:t>
      </w:r>
      <w:r w:rsidR="00ED6CAE">
        <w:t xml:space="preserve"> appropriate and efficient strategies </w:t>
      </w:r>
      <w:r w:rsidR="00765442">
        <w:t xml:space="preserve">to </w:t>
      </w:r>
      <w:r w:rsidR="00ED6CAE">
        <w:t>improve</w:t>
      </w:r>
      <w:r w:rsidR="00765442">
        <w:t xml:space="preserve"> patient-cent</w:t>
      </w:r>
      <w:r w:rsidR="006676FD">
        <w:t>e</w:t>
      </w:r>
      <w:r w:rsidR="00765442">
        <w:t xml:space="preserve">red </w:t>
      </w:r>
      <w:r w:rsidR="006676FD">
        <w:t>care</w:t>
      </w:r>
      <w:r w:rsidR="00ED6CAE">
        <w:t xml:space="preserve"> in hemodialysis</w:t>
      </w:r>
      <w:r w:rsidR="00765442">
        <w:t>.</w:t>
      </w:r>
    </w:p>
    <w:p w14:paraId="6B72E5C3" w14:textId="4B441C74" w:rsidR="00156E83" w:rsidRDefault="00156E83">
      <w:pPr>
        <w:spacing w:after="200" w:line="276" w:lineRule="auto"/>
        <w:rPr>
          <w:b/>
        </w:rPr>
      </w:pPr>
    </w:p>
    <w:p w14:paraId="7D63BDE8" w14:textId="392F6CEF" w:rsidR="00C302CA" w:rsidRPr="00CE6B9E" w:rsidRDefault="00C302CA" w:rsidP="00D94188">
      <w:pPr>
        <w:spacing w:line="480" w:lineRule="auto"/>
      </w:pPr>
      <w:r w:rsidRPr="00D94188">
        <w:rPr>
          <w:b/>
        </w:rPr>
        <w:t xml:space="preserve">Methods </w:t>
      </w:r>
    </w:p>
    <w:p w14:paraId="64D52537" w14:textId="77777777" w:rsidR="001A5753" w:rsidRDefault="001A5753" w:rsidP="00C302CA">
      <w:pPr>
        <w:spacing w:line="480" w:lineRule="auto"/>
        <w:rPr>
          <w:i/>
        </w:rPr>
      </w:pPr>
    </w:p>
    <w:p w14:paraId="49AD970B" w14:textId="67788146" w:rsidR="008206C4" w:rsidRDefault="008206C4" w:rsidP="00C302CA">
      <w:pPr>
        <w:spacing w:line="480" w:lineRule="auto"/>
      </w:pPr>
      <w:r>
        <w:t>We used the Consolidated Criteria for Reporting Qualitative Health Research (COREQ)</w:t>
      </w:r>
      <w:r>
        <w:fldChar w:fldCharType="begin"/>
      </w:r>
      <w:r w:rsidR="00D375DF">
        <w:instrText xml:space="preserve"> ADDIN EN.CITE &lt;EndNote&gt;&lt;Cite&gt;&lt;Author&gt;Tong A&lt;/Author&gt;&lt;Year&gt;2007&lt;/Year&gt;&lt;RecNum&gt;73&lt;/RecNum&gt;&lt;DisplayText&gt;(37)&lt;/DisplayText&gt;&lt;record&gt;&lt;rec-number&gt;73&lt;/rec-number&gt;&lt;foreign-keys&gt;&lt;key app="EN" db-id="zs0vevtfy9f0x2ew9t8vedvhvadwpaf2fs9s" timestamp="1470475018"&gt;73&lt;/key&gt;&lt;/foreign-keys&gt;&lt;ref-type name="Journal Article"&gt;17&lt;/ref-type&gt;&lt;contributors&gt;&lt;authors&gt;&lt;author&gt;Tong A,&lt;/author&gt;&lt;author&gt;Sainsbury P,&lt;/author&gt;&lt;author&gt;Craig JC,&lt;/author&gt;&lt;/authors&gt;&lt;/contributors&gt;&lt;titles&gt;&lt;title&gt;Consolidated criteria for reporting qualitative research (COREQ): a 32-item checklist for interviews and focus groups&lt;/title&gt;&lt;secondary-title&gt;Int J Qual Health Care&lt;/secondary-title&gt;&lt;/titles&gt;&lt;periodical&gt;&lt;full-title&gt;Int J Qual Health Care&lt;/full-title&gt;&lt;/periodical&gt;&lt;pages&gt;349-57&lt;/pages&gt;&lt;volume&gt;19&lt;/volume&gt;&lt;number&gt;6&lt;/number&gt;&lt;dates&gt;&lt;year&gt;2007&lt;/year&gt;&lt;/dates&gt;&lt;urls&gt;&lt;/urls&gt;&lt;/record&gt;&lt;/Cite&gt;&lt;/EndNote&gt;</w:instrText>
      </w:r>
      <w:r>
        <w:fldChar w:fldCharType="separate"/>
      </w:r>
      <w:r w:rsidR="00D375DF">
        <w:rPr>
          <w:noProof/>
        </w:rPr>
        <w:t>(37)</w:t>
      </w:r>
      <w:r>
        <w:fldChar w:fldCharType="end"/>
      </w:r>
      <w:r>
        <w:t>.</w:t>
      </w:r>
    </w:p>
    <w:p w14:paraId="23886E52" w14:textId="77777777" w:rsidR="008206C4" w:rsidRPr="008206C4" w:rsidRDefault="008206C4" w:rsidP="00C302CA">
      <w:pPr>
        <w:spacing w:line="480" w:lineRule="auto"/>
      </w:pPr>
    </w:p>
    <w:p w14:paraId="767975DF" w14:textId="0FE45563" w:rsidR="00C302CA" w:rsidRDefault="00D21FF7" w:rsidP="00C302CA">
      <w:pPr>
        <w:spacing w:line="480" w:lineRule="auto"/>
        <w:rPr>
          <w:i/>
        </w:rPr>
      </w:pPr>
      <w:r>
        <w:rPr>
          <w:i/>
        </w:rPr>
        <w:t>Participant selection</w:t>
      </w:r>
    </w:p>
    <w:p w14:paraId="07166EBB" w14:textId="77777777" w:rsidR="00FA26DB" w:rsidRPr="00CE6B9E" w:rsidRDefault="00FA26DB" w:rsidP="00C302CA">
      <w:pPr>
        <w:spacing w:line="480" w:lineRule="auto"/>
        <w:rPr>
          <w:i/>
        </w:rPr>
      </w:pPr>
    </w:p>
    <w:p w14:paraId="12C468A3" w14:textId="1B3D2858" w:rsidR="00F86685" w:rsidRDefault="00FA26DB" w:rsidP="00C302CA">
      <w:pPr>
        <w:spacing w:line="480" w:lineRule="auto"/>
      </w:pPr>
      <w:r>
        <w:t xml:space="preserve">Nephrologists </w:t>
      </w:r>
      <w:r w:rsidR="00B41D3A">
        <w:t xml:space="preserve">with experience in </w:t>
      </w:r>
      <w:r w:rsidR="00D94188">
        <w:t>providing care</w:t>
      </w:r>
      <w:r w:rsidR="00B41D3A">
        <w:t xml:space="preserve"> for</w:t>
      </w:r>
      <w:r w:rsidR="00D94188">
        <w:t xml:space="preserve"> </w:t>
      </w:r>
      <w:r w:rsidR="00D8778D">
        <w:t>adults</w:t>
      </w:r>
      <w:r w:rsidR="00D94188">
        <w:t xml:space="preserve"> on h</w:t>
      </w:r>
      <w:r>
        <w:t xml:space="preserve">emodialysis were eligible to participate. </w:t>
      </w:r>
      <w:r w:rsidR="0041680F" w:rsidRPr="0041680F">
        <w:t xml:space="preserve">The investigators nominated a nephrologist at each city as well as potential participants who </w:t>
      </w:r>
      <w:r w:rsidR="0041680F">
        <w:t xml:space="preserve">were </w:t>
      </w:r>
      <w:r>
        <w:t>purposively selected to include a range of age, gender, years of clinical experience in nephrology, practice lo</w:t>
      </w:r>
      <w:r w:rsidR="008206C4">
        <w:t>cations, and size of h</w:t>
      </w:r>
      <w:r>
        <w:t>emodialysis units.</w:t>
      </w:r>
      <w:r w:rsidR="0041680F">
        <w:t xml:space="preserve"> </w:t>
      </w:r>
      <w:r w:rsidR="0041680F" w:rsidRPr="0041680F">
        <w:t>Also, AT emailed the contact nephrologist</w:t>
      </w:r>
      <w:r w:rsidR="0041680F">
        <w:t xml:space="preserve"> who</w:t>
      </w:r>
      <w:r w:rsidR="0041680F" w:rsidRPr="0041680F">
        <w:t xml:space="preserve"> suggested other colleagues who had relevant and different perspectives on patient-centered outcomes.</w:t>
      </w:r>
      <w:r>
        <w:t xml:space="preserve"> The University of Sydney approved the study.  </w:t>
      </w:r>
    </w:p>
    <w:p w14:paraId="5B5542EF" w14:textId="77777777" w:rsidR="00C302CA" w:rsidRDefault="00C302CA" w:rsidP="00C302CA">
      <w:pPr>
        <w:spacing w:line="480" w:lineRule="auto"/>
        <w:rPr>
          <w:rFonts w:ascii="AdvOTa9103878" w:eastAsia="Calibri" w:hAnsi="AdvOTa9103878" w:cs="AdvOTa9103878"/>
        </w:rPr>
      </w:pPr>
    </w:p>
    <w:p w14:paraId="70F59F7E" w14:textId="77777777" w:rsidR="00C302CA" w:rsidRDefault="00C302CA" w:rsidP="00C302CA">
      <w:pPr>
        <w:spacing w:line="480" w:lineRule="auto"/>
        <w:rPr>
          <w:i/>
        </w:rPr>
      </w:pPr>
      <w:r w:rsidRPr="00CE6B9E">
        <w:rPr>
          <w:i/>
        </w:rPr>
        <w:t>Data collection</w:t>
      </w:r>
    </w:p>
    <w:p w14:paraId="3446994E" w14:textId="77777777" w:rsidR="00FA26DB" w:rsidRDefault="00FA26DB" w:rsidP="00C302CA">
      <w:pPr>
        <w:spacing w:line="480" w:lineRule="auto"/>
        <w:rPr>
          <w:i/>
        </w:rPr>
      </w:pPr>
    </w:p>
    <w:p w14:paraId="1374271F" w14:textId="66E6C647" w:rsidR="00FA26DB" w:rsidRDefault="00FA26DB" w:rsidP="00C302CA">
      <w:pPr>
        <w:spacing w:line="480" w:lineRule="auto"/>
      </w:pPr>
      <w:r>
        <w:t>The interview guide was developed based on a literature review on patient-cent</w:t>
      </w:r>
      <w:r w:rsidR="00D94188">
        <w:t>e</w:t>
      </w:r>
      <w:r w:rsidR="00D21FF7">
        <w:t xml:space="preserve">red </w:t>
      </w:r>
      <w:proofErr w:type="gramStart"/>
      <w:r w:rsidR="00D21FF7">
        <w:t>outcomes</w:t>
      </w:r>
      <w:proofErr w:type="gramEnd"/>
      <w:r w:rsidR="00D21FF7">
        <w:fldChar w:fldCharType="begin">
          <w:fldData xml:space="preserve">PEVuZE5vdGU+PENpdGU+PEF1dGhvcj5BdWRldCBBTTwvQXV0aG9yPjxZZWFyPjIwMDY8L1llYXI+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</w:fldData>
        </w:fldChar>
      </w:r>
      <w:r w:rsidR="00D375DF">
        <w:instrText xml:space="preserve"> ADDIN EN.CITE </w:instrText>
      </w:r>
      <w:r w:rsidR="00D375DF">
        <w:fldChar w:fldCharType="begin">
          <w:fldData xml:space="preserve">PEVuZE5vdGU+PENpdGU+PEF1dGhvcj5BdWRldCBBTTwvQXV0aG9yPjxZZWFyPjIwMDY8L1llYXI+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</w:fldData>
        </w:fldChar>
      </w:r>
      <w:r w:rsidR="00D375DF">
        <w:instrText xml:space="preserve"> ADDIN EN.CITE.DATA </w:instrText>
      </w:r>
      <w:r w:rsidR="00D375DF">
        <w:fldChar w:fldCharType="end"/>
      </w:r>
      <w:r w:rsidR="00D21FF7">
        <w:fldChar w:fldCharType="separate"/>
      </w:r>
      <w:r w:rsidR="00D375DF">
        <w:rPr>
          <w:noProof/>
        </w:rPr>
        <w:t>(4, 5, 10, 12, 13, 15, 17, 26, 38-41)</w:t>
      </w:r>
      <w:r w:rsidR="00D21FF7">
        <w:fldChar w:fldCharType="end"/>
      </w:r>
      <w:r w:rsidR="00D21FF7">
        <w:t xml:space="preserve"> </w:t>
      </w:r>
      <w:r>
        <w:t>and discussion among the invest</w:t>
      </w:r>
      <w:r w:rsidR="00D94188">
        <w:t>igators (</w:t>
      </w:r>
      <w:r w:rsidR="00D21FF7">
        <w:t>Table S1</w:t>
      </w:r>
      <w:r w:rsidR="00D94188">
        <w:t>). AT conducted in-person semi-structured interview</w:t>
      </w:r>
      <w:r w:rsidR="004F5317">
        <w:t xml:space="preserve">s at hospital, university, or conference locations </w:t>
      </w:r>
      <w:r w:rsidR="00D94188">
        <w:t>from May to October 2015 until data saturation.</w:t>
      </w:r>
      <w:r w:rsidR="004F5317">
        <w:t xml:space="preserve"> </w:t>
      </w:r>
      <w:r w:rsidR="00D30A7C">
        <w:t xml:space="preserve">All </w:t>
      </w:r>
      <w:r w:rsidR="00D94188">
        <w:t>interviews</w:t>
      </w:r>
      <w:r w:rsidR="00D30A7C">
        <w:t xml:space="preserve"> were audio-recorded and transcribed</w:t>
      </w:r>
      <w:r w:rsidR="00D21FF7">
        <w:t xml:space="preserve"> verbatim</w:t>
      </w:r>
      <w:r w:rsidR="00D30A7C">
        <w:t>.</w:t>
      </w:r>
    </w:p>
    <w:p w14:paraId="551FCDF8" w14:textId="77777777" w:rsidR="00C302CA" w:rsidRDefault="00C302CA" w:rsidP="00C302CA">
      <w:pPr>
        <w:spacing w:line="480" w:lineRule="auto"/>
        <w:rPr>
          <w:i/>
        </w:rPr>
      </w:pPr>
    </w:p>
    <w:p w14:paraId="2D4C80EB" w14:textId="335A31EB" w:rsidR="00C302CA" w:rsidRDefault="00C302CA" w:rsidP="00C302CA">
      <w:pPr>
        <w:spacing w:line="480" w:lineRule="auto"/>
        <w:rPr>
          <w:i/>
        </w:rPr>
      </w:pPr>
      <w:r w:rsidRPr="00CE6B9E">
        <w:rPr>
          <w:i/>
        </w:rPr>
        <w:t>Data analysis</w:t>
      </w:r>
    </w:p>
    <w:p w14:paraId="32BB9CC3" w14:textId="77777777" w:rsidR="00B22AB9" w:rsidRDefault="00B22AB9" w:rsidP="00C302CA">
      <w:pPr>
        <w:spacing w:line="480" w:lineRule="auto"/>
      </w:pPr>
    </w:p>
    <w:p w14:paraId="3518C821" w14:textId="1FDA7E21" w:rsidR="00D30A7C" w:rsidRDefault="00D30A7C" w:rsidP="00C302CA">
      <w:pPr>
        <w:spacing w:line="480" w:lineRule="auto"/>
      </w:pPr>
      <w:r>
        <w:lastRenderedPageBreak/>
        <w:t>Using principles of grounded theory</w:t>
      </w:r>
      <w:r w:rsidR="005A6B28">
        <w:t xml:space="preserve"> </w:t>
      </w:r>
      <w:r>
        <w:fldChar w:fldCharType="begin"/>
      </w:r>
      <w:r w:rsidR="00D375DF">
        <w:instrText xml:space="preserve"> ADDIN EN.CITE &lt;EndNote&gt;&lt;Cite&gt;&lt;Author&gt;Corbin F&lt;/Author&gt;&lt;Year&gt;2008&lt;/Year&gt;&lt;RecNum&gt;1&lt;/RecNum&gt;&lt;DisplayText&gt;(42)&lt;/DisplayText&gt;&lt;record&gt;&lt;rec-number&gt;1&lt;/rec-number&gt;&lt;foreign-keys&gt;&lt;key app="EN" db-id="zs0vevtfy9f0x2ew9t8vedvhvadwpaf2fs9s" timestamp="1464229651"&gt;1&lt;/key&gt;&lt;/foreign-keys&gt;&lt;ref-type name="Book"&gt;6&lt;/ref-type&gt;&lt;contributors&gt;&lt;authors&gt;&lt;author&gt;Corbin F,&lt;/author&gt;&lt;author&gt;Strauss A,&lt;/author&gt;&lt;/authors&gt;&lt;/contributors&gt;&lt;titles&gt;&lt;title&gt;Basic of Qualitative Research: Techniques and Procedures for Developing Grounded Theory&lt;/title&gt;&lt;/titles&gt;&lt;dates&gt;&lt;year&gt;2008&lt;/year&gt;&lt;/dates&gt;&lt;pub-location&gt;Los Angeles, CA&lt;/pub-location&gt;&lt;publisher&gt;Sage&lt;/publisher&gt;&lt;urls&gt;&lt;/urls&gt;&lt;/record&gt;&lt;/Cite&gt;&lt;/EndNote&gt;</w:instrText>
      </w:r>
      <w:r>
        <w:fldChar w:fldCharType="separate"/>
      </w:r>
      <w:r w:rsidR="00D375DF">
        <w:rPr>
          <w:noProof/>
        </w:rPr>
        <w:t>(42)</w:t>
      </w:r>
      <w:r>
        <w:fldChar w:fldCharType="end"/>
      </w:r>
      <w:r>
        <w:t xml:space="preserve"> and thematic analysis, AT coded the transcripts</w:t>
      </w:r>
      <w:r w:rsidR="00D94188">
        <w:t xml:space="preserve"> line-by-line</w:t>
      </w:r>
      <w:r>
        <w:t xml:space="preserve"> and inductively ide</w:t>
      </w:r>
      <w:r w:rsidR="00D94188">
        <w:t>ntified concepts relating to participant</w:t>
      </w:r>
      <w:r>
        <w:t xml:space="preserve"> perspectives on the meaning and implementation of patient-centred outcomes. We grouped similar concepts into themes and searched for patterns</w:t>
      </w:r>
      <w:r w:rsidR="004B370B">
        <w:t xml:space="preserve">, broader overarching </w:t>
      </w:r>
      <w:proofErr w:type="spellStart"/>
      <w:r w:rsidR="004B370B">
        <w:t>conceps</w:t>
      </w:r>
      <w:proofErr w:type="spellEnd"/>
      <w:r w:rsidR="004B370B">
        <w:t>,</w:t>
      </w:r>
      <w:r>
        <w:t xml:space="preserve"> and links among the concepts, and mapped these into a thematic schema</w:t>
      </w:r>
      <w:r w:rsidR="004B370B">
        <w:t xml:space="preserve"> in Microsoft </w:t>
      </w:r>
      <w:proofErr w:type="spellStart"/>
      <w:proofErr w:type="gramStart"/>
      <w:r w:rsidR="004B370B">
        <w:t>Powerpoint</w:t>
      </w:r>
      <w:proofErr w:type="spellEnd"/>
      <w:proofErr w:type="gramEnd"/>
      <w:r>
        <w:t>.</w:t>
      </w:r>
      <w:r w:rsidR="004B370B">
        <w:t xml:space="preserve"> This was discussed with the investigators and revised.</w:t>
      </w:r>
      <w:r>
        <w:t xml:space="preserve"> To enhance the analytical </w:t>
      </w:r>
      <w:r w:rsidR="00D94188">
        <w:t>framework, we used investigator</w:t>
      </w:r>
      <w:r>
        <w:t xml:space="preserve"> triangulati</w:t>
      </w:r>
      <w:r w:rsidR="00D94188">
        <w:t>on whereby the coding structure</w:t>
      </w:r>
      <w:r>
        <w:t xml:space="preserve"> was discussed and revised with AJ/EO who read the transcripts.</w:t>
      </w:r>
      <w:r w:rsidR="00D94188">
        <w:t xml:space="preserve"> </w:t>
      </w:r>
      <w:r w:rsidR="00587087">
        <w:t>AT</w:t>
      </w:r>
      <w:r w:rsidR="00D94188">
        <w:t xml:space="preserve"> coded</w:t>
      </w:r>
      <w:r w:rsidR="00587087">
        <w:t xml:space="preserve"> the transcripts</w:t>
      </w:r>
      <w:r w:rsidR="00D94188">
        <w:t xml:space="preserve"> using </w:t>
      </w:r>
      <w:proofErr w:type="spellStart"/>
      <w:r w:rsidR="00D94188">
        <w:t>HyperRESEARCH</w:t>
      </w:r>
      <w:proofErr w:type="spellEnd"/>
      <w:r w:rsidR="00D94188">
        <w:t xml:space="preserve"> software </w:t>
      </w:r>
      <w:r w:rsidR="00D94188" w:rsidRPr="00A1171D">
        <w:t>(</w:t>
      </w:r>
      <w:proofErr w:type="spellStart"/>
      <w:r w:rsidR="00D94188" w:rsidRPr="00A1171D">
        <w:t>ResearchWare</w:t>
      </w:r>
      <w:proofErr w:type="spellEnd"/>
      <w:r w:rsidR="00D94188" w:rsidRPr="00A1171D">
        <w:t xml:space="preserve"> Inc. United States. </w:t>
      </w:r>
      <w:proofErr w:type="gramStart"/>
      <w:r w:rsidR="00D94188" w:rsidRPr="00A1171D">
        <w:t>Ver</w:t>
      </w:r>
      <w:r w:rsidR="00D94188">
        <w:t>sion 3.3</w:t>
      </w:r>
      <w:r w:rsidR="00D94188" w:rsidRPr="00A1171D">
        <w:t>)</w:t>
      </w:r>
      <w:r w:rsidR="00D94188">
        <w:t>.</w:t>
      </w:r>
      <w:proofErr w:type="gramEnd"/>
      <w:r w:rsidR="00D94188">
        <w:t xml:space="preserve"> </w:t>
      </w:r>
      <w:r>
        <w:t xml:space="preserve">The preliminary findings were sent to participants to provide feedback within a two-week timeframe. Additional perspectives were incorporated into the final analysis </w:t>
      </w:r>
      <w:r w:rsidR="00765442">
        <w:t>(i.e.</w:t>
      </w:r>
      <w:r>
        <w:t xml:space="preserve"> member-checking</w:t>
      </w:r>
      <w:r w:rsidR="00765442">
        <w:t>)</w:t>
      </w:r>
      <w:r>
        <w:t>.</w:t>
      </w:r>
    </w:p>
    <w:p w14:paraId="3E3A2EA1" w14:textId="77777777" w:rsidR="00D21FF7" w:rsidRDefault="00D21FF7" w:rsidP="00C302CA">
      <w:pPr>
        <w:spacing w:line="480" w:lineRule="auto"/>
        <w:rPr>
          <w:b/>
        </w:rPr>
      </w:pPr>
    </w:p>
    <w:p w14:paraId="32736B37" w14:textId="2639DA64" w:rsidR="00C302CA" w:rsidRPr="003E11B3" w:rsidRDefault="003E11B3" w:rsidP="00C302CA">
      <w:pPr>
        <w:spacing w:line="480" w:lineRule="auto"/>
        <w:rPr>
          <w:b/>
        </w:rPr>
      </w:pPr>
      <w:r>
        <w:rPr>
          <w:b/>
        </w:rPr>
        <w:t>Results</w:t>
      </w:r>
    </w:p>
    <w:p w14:paraId="19A17FF2" w14:textId="77777777" w:rsidR="00B16D1D" w:rsidRDefault="00B16D1D" w:rsidP="00C302CA">
      <w:pPr>
        <w:spacing w:line="480" w:lineRule="auto"/>
      </w:pPr>
    </w:p>
    <w:p w14:paraId="20928E7E" w14:textId="07A5BF84" w:rsidR="00113832" w:rsidRDefault="00D30A7C" w:rsidP="00C302CA">
      <w:pPr>
        <w:spacing w:line="480" w:lineRule="auto"/>
      </w:pPr>
      <w:r>
        <w:t>Of the 60</w:t>
      </w:r>
      <w:r w:rsidR="00113832">
        <w:t xml:space="preserve"> invited nephrologists, 58 (</w:t>
      </w:r>
      <w:r>
        <w:t>97</w:t>
      </w:r>
      <w:r w:rsidR="00113832">
        <w:t>%) from 27 dialysis units across nine countries were interviewed.</w:t>
      </w:r>
      <w:r w:rsidR="00FA4F42">
        <w:t xml:space="preserve"> (Table 1)</w:t>
      </w:r>
      <w:r w:rsidR="00113832">
        <w:t xml:space="preserve"> Non-participation was due to unavailability.</w:t>
      </w:r>
      <w:r>
        <w:t xml:space="preserve"> The </w:t>
      </w:r>
      <w:r w:rsidR="0041419C">
        <w:t>average duration of</w:t>
      </w:r>
      <w:r w:rsidR="0062708B">
        <w:t xml:space="preserve"> interviews was 40 minutes. </w:t>
      </w:r>
    </w:p>
    <w:p w14:paraId="380E684E" w14:textId="77777777" w:rsidR="00B16D1D" w:rsidRDefault="00B16D1D" w:rsidP="00C302CA">
      <w:pPr>
        <w:spacing w:line="480" w:lineRule="auto"/>
      </w:pPr>
    </w:p>
    <w:p w14:paraId="7D8F2CFB" w14:textId="10015D1B" w:rsidR="00B16D1D" w:rsidRDefault="0041680F" w:rsidP="00C302CA">
      <w:pPr>
        <w:spacing w:line="480" w:lineRule="auto"/>
      </w:pPr>
      <w:r w:rsidRPr="0041680F">
        <w:t>The diverse range and differences in opinion among the participants are presented in the five major themes we identified</w:t>
      </w:r>
      <w:r w:rsidR="00B16D1D">
        <w:t xml:space="preserve">: </w:t>
      </w:r>
      <w:r w:rsidR="00914FA5">
        <w:t>explicitly prioritized by patients</w:t>
      </w:r>
      <w:r w:rsidR="00B16D1D">
        <w:t xml:space="preserve">, optimizing well-being, </w:t>
      </w:r>
      <w:r w:rsidR="002F61BE">
        <w:t>c</w:t>
      </w:r>
      <w:r w:rsidR="002F61BE" w:rsidRPr="002F61BE">
        <w:t>omprehending extensive heterogeneity</w:t>
      </w:r>
      <w:r w:rsidR="00B16D1D">
        <w:t xml:space="preserve">, clinically hamstrung, and undermined by </w:t>
      </w:r>
      <w:r w:rsidR="0031579A">
        <w:t>system</w:t>
      </w:r>
      <w:r w:rsidR="00B16D1D">
        <w:t xml:space="preserve"> pressures</w:t>
      </w:r>
      <w:r w:rsidR="00637750">
        <w:t xml:space="preserve"> (Figure 1)</w:t>
      </w:r>
      <w:r w:rsidR="00B16D1D">
        <w:t xml:space="preserve">. </w:t>
      </w:r>
      <w:r w:rsidR="00672E03">
        <w:t xml:space="preserve">Selected quotations to support each theme are provided in Table </w:t>
      </w:r>
      <w:r w:rsidR="000E49C7">
        <w:t>2</w:t>
      </w:r>
      <w:r w:rsidR="00672E03">
        <w:t>.</w:t>
      </w:r>
    </w:p>
    <w:p w14:paraId="2966F183" w14:textId="77777777" w:rsidR="00B16D1D" w:rsidRDefault="00B16D1D" w:rsidP="00C302CA">
      <w:pPr>
        <w:spacing w:line="480" w:lineRule="auto"/>
      </w:pPr>
    </w:p>
    <w:p w14:paraId="6F6C80D6" w14:textId="2FBE01A1" w:rsidR="00B16D1D" w:rsidRPr="00B16D1D" w:rsidRDefault="00914FA5" w:rsidP="00B16D1D">
      <w:pPr>
        <w:spacing w:line="480" w:lineRule="auto"/>
        <w:rPr>
          <w:b/>
        </w:rPr>
      </w:pPr>
      <w:r>
        <w:rPr>
          <w:b/>
        </w:rPr>
        <w:t>Explicitly prioritized by patients</w:t>
      </w:r>
    </w:p>
    <w:p w14:paraId="1226AB10" w14:textId="77777777" w:rsidR="00F56F88" w:rsidRDefault="00F56F88" w:rsidP="00B16D1D">
      <w:pPr>
        <w:spacing w:line="480" w:lineRule="auto"/>
      </w:pPr>
    </w:p>
    <w:p w14:paraId="30978AFA" w14:textId="34EE396E" w:rsidR="00B16D1D" w:rsidRPr="00870A7A" w:rsidRDefault="00B16D1D" w:rsidP="00B16D1D">
      <w:pPr>
        <w:spacing w:line="480" w:lineRule="auto"/>
      </w:pPr>
      <w:r w:rsidRPr="00F56F88">
        <w:rPr>
          <w:i/>
        </w:rPr>
        <w:t>Articulated preferences and goals</w:t>
      </w:r>
      <w:r w:rsidR="00F56F88">
        <w:rPr>
          <w:i/>
        </w:rPr>
        <w:t>:</w:t>
      </w:r>
      <w:r w:rsidR="00870A7A">
        <w:t xml:space="preserve"> </w:t>
      </w:r>
      <w:r w:rsidR="0054131D" w:rsidRPr="0054131D">
        <w:t>Some participants believed that patient-cent</w:t>
      </w:r>
      <w:r w:rsidR="00AB7361">
        <w:t>e</w:t>
      </w:r>
      <w:r w:rsidR="0054131D" w:rsidRPr="0054131D">
        <w:t xml:space="preserve">red outcomes should be “systematically” identified by patients. Nephrologists “were not the ones on the dialysis </w:t>
      </w:r>
      <w:r w:rsidR="00765442">
        <w:t xml:space="preserve">machine” so attempting to make </w:t>
      </w:r>
      <w:r w:rsidR="0054131D" w:rsidRPr="0054131D">
        <w:t xml:space="preserve">“judgments”, without asking patients what outcomes mattered was considered </w:t>
      </w:r>
      <w:r w:rsidR="0054131D" w:rsidRPr="0054131D">
        <w:lastRenderedPageBreak/>
        <w:t xml:space="preserve">“patriarchal” and “paternalistic.” They suggested that patients needed a “platform for expressing their concerns” </w:t>
      </w:r>
      <w:r w:rsidR="00AB7361">
        <w:t>routinely.</w:t>
      </w:r>
    </w:p>
    <w:p w14:paraId="0623F1A3" w14:textId="77777777" w:rsidR="00F56F88" w:rsidRPr="00F56F88" w:rsidRDefault="00F56F88" w:rsidP="00B16D1D">
      <w:pPr>
        <w:spacing w:line="480" w:lineRule="auto"/>
        <w:rPr>
          <w:i/>
        </w:rPr>
      </w:pPr>
    </w:p>
    <w:p w14:paraId="4D896B3E" w14:textId="57374DA4" w:rsidR="001579DB" w:rsidRDefault="00B16D1D" w:rsidP="00B16D1D">
      <w:pPr>
        <w:spacing w:line="480" w:lineRule="auto"/>
      </w:pPr>
      <w:proofErr w:type="gramStart"/>
      <w:r w:rsidRPr="00F56F88">
        <w:rPr>
          <w:i/>
        </w:rPr>
        <w:t>Ascertaining treatment burden</w:t>
      </w:r>
      <w:r w:rsidR="001579DB">
        <w:rPr>
          <w:i/>
        </w:rPr>
        <w:t xml:space="preserve">: </w:t>
      </w:r>
      <w:r w:rsidR="00FA4F42" w:rsidRPr="00FA4F42">
        <w:t xml:space="preserve">In recognizing the burden of hemodialysis as “intensive, time-consuming, and life-altering,” </w:t>
      </w:r>
      <w:r w:rsidR="0041680F">
        <w:t xml:space="preserve">some </w:t>
      </w:r>
      <w:r w:rsidR="00FA4F42" w:rsidRPr="00FA4F42">
        <w:t>participants interpreted patient-centered outcomes as understanding treatment “intrusiveness.”</w:t>
      </w:r>
      <w:proofErr w:type="gramEnd"/>
      <w:r w:rsidR="00FA4F42" w:rsidRPr="00FA4F42">
        <w:t xml:space="preserve"> This </w:t>
      </w:r>
      <w:r w:rsidR="00765442">
        <w:t>meant</w:t>
      </w:r>
      <w:r w:rsidR="00FA4F42" w:rsidRPr="00FA4F42">
        <w:t xml:space="preserve"> knowing</w:t>
      </w:r>
      <w:r w:rsidR="00FA4F42">
        <w:t xml:space="preserve"> </w:t>
      </w:r>
      <w:r w:rsidR="00FA4F42" w:rsidRPr="00FA4F42">
        <w:t xml:space="preserve">what caused the most </w:t>
      </w:r>
      <w:proofErr w:type="gramStart"/>
      <w:r w:rsidR="00FA4F42" w:rsidRPr="00FA4F42">
        <w:t>burden</w:t>
      </w:r>
      <w:proofErr w:type="gramEnd"/>
      <w:r w:rsidR="00FA4F42" w:rsidRPr="00FA4F42">
        <w:t xml:space="preserve"> and intervening to improve the patients’ “independence and greater tolerability of the life.” The ongoing and onerous “commitment” and “discipline” required of patients was thought to be particularly demanding</w:t>
      </w:r>
      <w:r w:rsidR="004C0B42">
        <w:t>,</w:t>
      </w:r>
      <w:r w:rsidR="00FA4F42" w:rsidRPr="00FA4F42">
        <w:t xml:space="preserve"> as the hemodialysis population was generally older with comorbidities.</w:t>
      </w:r>
    </w:p>
    <w:p w14:paraId="40BB6E9D" w14:textId="2BE405FD" w:rsidR="00B16D1D" w:rsidRPr="001579DB" w:rsidRDefault="001579DB" w:rsidP="00B16D1D">
      <w:pPr>
        <w:spacing w:line="480" w:lineRule="auto"/>
      </w:pPr>
      <w:r>
        <w:t xml:space="preserve"> </w:t>
      </w:r>
    </w:p>
    <w:p w14:paraId="718F560C" w14:textId="4E91C120" w:rsidR="00B16D1D" w:rsidRDefault="00765442" w:rsidP="00B16D1D">
      <w:pPr>
        <w:spacing w:line="480" w:lineRule="auto"/>
      </w:pPr>
      <w:r>
        <w:rPr>
          <w:i/>
        </w:rPr>
        <w:t>Defining h</w:t>
      </w:r>
      <w:r w:rsidR="00B16D1D" w:rsidRPr="00F56F88">
        <w:rPr>
          <w:i/>
        </w:rPr>
        <w:t>emodialysis success</w:t>
      </w:r>
      <w:r w:rsidR="004E1D1F">
        <w:rPr>
          <w:i/>
        </w:rPr>
        <w:t>:</w:t>
      </w:r>
      <w:r w:rsidR="00EB7A77">
        <w:t xml:space="preserve"> </w:t>
      </w:r>
      <w:r w:rsidR="00FA4F42" w:rsidRPr="00FA4F42">
        <w:t>Patient-centered outcomes were conceptualized as the patient’s treatment goals in terms of “what dialysis does for them and what it doesn’t do for them,” and “what they want out of the dialysis.” This was phrased as “something that might change their journey, their experience of being on dialysis” to incr</w:t>
      </w:r>
      <w:r w:rsidR="0054131D">
        <w:t>ease the “value” of hemodialysis</w:t>
      </w:r>
      <w:r w:rsidR="00FA4F42" w:rsidRPr="00FA4F42">
        <w:t>.</w:t>
      </w:r>
    </w:p>
    <w:p w14:paraId="4F669B6A" w14:textId="77777777" w:rsidR="00EB7A77" w:rsidRPr="00EB7A77" w:rsidRDefault="00EB7A77" w:rsidP="00B16D1D">
      <w:pPr>
        <w:spacing w:line="480" w:lineRule="auto"/>
      </w:pPr>
    </w:p>
    <w:p w14:paraId="22E50279" w14:textId="1F91C603" w:rsidR="00B16D1D" w:rsidRDefault="00B16D1D" w:rsidP="00B16D1D">
      <w:pPr>
        <w:spacing w:line="480" w:lineRule="auto"/>
      </w:pPr>
      <w:r w:rsidRPr="00F56F88">
        <w:rPr>
          <w:i/>
        </w:rPr>
        <w:t>Distinguishing a physician-patient dichotomy</w:t>
      </w:r>
      <w:r w:rsidR="00ED5D4F">
        <w:rPr>
          <w:i/>
        </w:rPr>
        <w:t xml:space="preserve">: </w:t>
      </w:r>
      <w:r w:rsidR="00FA4F42" w:rsidRPr="00FA4F42">
        <w:t xml:space="preserve">Participants reiterated a distinction between patient-centered outcomes versus outcomes that nephrologists would traditionally focus on – “we care about anemia, we care about phosphorus, </w:t>
      </w:r>
      <w:proofErr w:type="gramStart"/>
      <w:r w:rsidR="00FA4F42" w:rsidRPr="00FA4F42">
        <w:t>patients</w:t>
      </w:r>
      <w:proofErr w:type="gramEnd"/>
      <w:r w:rsidR="00FA4F42" w:rsidRPr="00FA4F42">
        <w:t xml:space="preserve"> don’t give a lick about any of those.” There was a delineation between lifestyle, feelings, </w:t>
      </w:r>
      <w:r w:rsidR="00B26E6C">
        <w:t>and quality of life</w:t>
      </w:r>
      <w:r w:rsidR="00FA4F42" w:rsidRPr="00FA4F42">
        <w:t xml:space="preserve"> </w:t>
      </w:r>
      <w:r w:rsidR="00E00019">
        <w:t>versus</w:t>
      </w:r>
      <w:r w:rsidR="00FA4F42" w:rsidRPr="00FA4F42">
        <w:t xml:space="preserve"> clinical and biochemical parameters. Participants reflected that “it’s we as doctors who feel numbers because</w:t>
      </w:r>
      <w:r w:rsidR="00765442">
        <w:t xml:space="preserve"> we’ve got nothing else to feel,</w:t>
      </w:r>
      <w:r w:rsidR="00FA4F42" w:rsidRPr="00FA4F42">
        <w:t>”</w:t>
      </w:r>
      <w:r w:rsidR="00765442">
        <w:t xml:space="preserve"> and may</w:t>
      </w:r>
      <w:r w:rsidR="00FA4F42" w:rsidRPr="00FA4F42">
        <w:t xml:space="preserve"> “forget” outcomes that mattered to patients such as ability to travel.</w:t>
      </w:r>
    </w:p>
    <w:p w14:paraId="7D29B2EC" w14:textId="77777777" w:rsidR="00860041" w:rsidRPr="00ED5D4F" w:rsidRDefault="00860041" w:rsidP="00B16D1D">
      <w:pPr>
        <w:spacing w:line="480" w:lineRule="auto"/>
      </w:pPr>
    </w:p>
    <w:p w14:paraId="7BB1F74F" w14:textId="2EC92ECF" w:rsidR="003323A7" w:rsidRPr="003323A7" w:rsidRDefault="00B16D1D" w:rsidP="00B16D1D">
      <w:pPr>
        <w:spacing w:line="480" w:lineRule="auto"/>
      </w:pPr>
      <w:r w:rsidRPr="00F56F88">
        <w:rPr>
          <w:i/>
        </w:rPr>
        <w:t>Supporting shared decision making</w:t>
      </w:r>
      <w:r w:rsidR="003323A7">
        <w:rPr>
          <w:i/>
        </w:rPr>
        <w:t xml:space="preserve">: </w:t>
      </w:r>
      <w:r w:rsidR="00FA4F42" w:rsidRPr="00FA4F42">
        <w:t>Actively involving the patient in decision making, building rapport, and demo</w:t>
      </w:r>
      <w:r w:rsidR="005A6B28">
        <w:t>nstrating empathy were seen as</w:t>
      </w:r>
      <w:r w:rsidR="00FA4F42" w:rsidRPr="00FA4F42">
        <w:t xml:space="preserve"> key strategies to reconcile the apparent conflict between patient-centered outcomes and clinical recommendations. </w:t>
      </w:r>
      <w:r w:rsidR="0041680F">
        <w:t>Some p</w:t>
      </w:r>
      <w:r w:rsidR="00FA4F42" w:rsidRPr="00FA4F42">
        <w:t xml:space="preserve">articipants </w:t>
      </w:r>
      <w:r w:rsidR="00765442">
        <w:t xml:space="preserve">viewed </w:t>
      </w:r>
      <w:r w:rsidR="00FA4F42" w:rsidRPr="00FA4F42">
        <w:t>their role was to explain the benefits and “downsides”</w:t>
      </w:r>
      <w:r w:rsidR="00765442">
        <w:t>, and to “guide patients</w:t>
      </w:r>
      <w:r w:rsidR="00FA4F42" w:rsidRPr="00FA4F42">
        <w:t xml:space="preserve"> through that choice” and “take into account their circumstances.” This was particularly relevant in terms of adhering to the dialysis </w:t>
      </w:r>
      <w:r w:rsidR="00FA4F42" w:rsidRPr="00FA4F42">
        <w:lastRenderedPageBreak/>
        <w:t>prescription, taking phosphate binders, dietary restrictions, and choosing a type of vascular access.</w:t>
      </w:r>
      <w:r w:rsidR="004B370B">
        <w:t xml:space="preserve"> </w:t>
      </w:r>
      <w:r w:rsidR="004B370B" w:rsidRPr="004B370B">
        <w:t>They believed it was necessary to understand and tailor practice to integrate patients’ preferences (such as time off dialysis, and dietary freedom) in decision-making.</w:t>
      </w:r>
    </w:p>
    <w:p w14:paraId="7569933F" w14:textId="77777777" w:rsidR="003323A7" w:rsidRDefault="003323A7" w:rsidP="00B16D1D">
      <w:pPr>
        <w:spacing w:line="480" w:lineRule="auto"/>
        <w:rPr>
          <w:b/>
        </w:rPr>
      </w:pPr>
    </w:p>
    <w:p w14:paraId="73AB8467" w14:textId="3B7E1BF5" w:rsidR="00B16D1D" w:rsidRDefault="00FA4F42" w:rsidP="00B16D1D">
      <w:pPr>
        <w:spacing w:line="480" w:lineRule="auto"/>
        <w:rPr>
          <w:b/>
        </w:rPr>
      </w:pPr>
      <w:r>
        <w:rPr>
          <w:b/>
        </w:rPr>
        <w:t>Optimiz</w:t>
      </w:r>
      <w:r w:rsidR="00B16D1D" w:rsidRPr="00B16D1D">
        <w:rPr>
          <w:b/>
        </w:rPr>
        <w:t>ing well-being</w:t>
      </w:r>
    </w:p>
    <w:p w14:paraId="2779C58B" w14:textId="77777777" w:rsidR="001315CE" w:rsidRPr="00B16D1D" w:rsidRDefault="001315CE" w:rsidP="00B16D1D">
      <w:pPr>
        <w:spacing w:line="480" w:lineRule="auto"/>
        <w:rPr>
          <w:b/>
        </w:rPr>
      </w:pPr>
    </w:p>
    <w:p w14:paraId="059C3C1F" w14:textId="7C419D6E" w:rsidR="001315CE" w:rsidRDefault="008717B0" w:rsidP="00B16D1D">
      <w:pPr>
        <w:spacing w:line="480" w:lineRule="auto"/>
      </w:pPr>
      <w:r>
        <w:rPr>
          <w:i/>
        </w:rPr>
        <w:t>Respecting</w:t>
      </w:r>
      <w:r w:rsidR="00B16D1D" w:rsidRPr="003E7CF5">
        <w:rPr>
          <w:i/>
        </w:rPr>
        <w:t xml:space="preserve"> patient choice</w:t>
      </w:r>
      <w:r w:rsidR="003F777C">
        <w:rPr>
          <w:i/>
        </w:rPr>
        <w:t>:</w:t>
      </w:r>
      <w:r w:rsidR="001315CE">
        <w:t xml:space="preserve"> </w:t>
      </w:r>
      <w:r w:rsidR="00FA4F42" w:rsidRPr="00FA4F42">
        <w:t xml:space="preserve">When patients did not meet targets (for example, phosphorus, </w:t>
      </w:r>
      <w:proofErr w:type="spellStart"/>
      <w:r w:rsidR="00FA4F42" w:rsidRPr="00FA4F42">
        <w:t>Kt</w:t>
      </w:r>
      <w:proofErr w:type="spellEnd"/>
      <w:r w:rsidR="00FA4F42" w:rsidRPr="00FA4F42">
        <w:t xml:space="preserve">/V) or </w:t>
      </w:r>
      <w:r w:rsidR="00637750">
        <w:t>did not</w:t>
      </w:r>
      <w:r w:rsidR="00FA4F42" w:rsidRPr="00FA4F42">
        <w:t xml:space="preserve"> adhere to prescribed therapy (including dialysis duration), participants were conscious to </w:t>
      </w:r>
      <w:r w:rsidR="00E00019">
        <w:t>avoid</w:t>
      </w:r>
      <w:r w:rsidR="00B26E6C">
        <w:t xml:space="preserve"> “berating” patients, instead</w:t>
      </w:r>
      <w:r w:rsidR="00FA4F42" w:rsidRPr="00FA4F42">
        <w:t xml:space="preserve"> to be “a doctor not to be the teacher pointing at the patient.” To “force” patients on therapy to meet mandated targets</w:t>
      </w:r>
      <w:r w:rsidR="00765442">
        <w:t xml:space="preserve"> was deemed inappropriate</w:t>
      </w:r>
      <w:r w:rsidR="00FA4F42" w:rsidRPr="00FA4F42">
        <w:t xml:space="preserve"> – “If I’m making the patient uncomfortable trying to reach that goal, it’s pyrrhic, it’s fruitless.” Patient-cent</w:t>
      </w:r>
      <w:r w:rsidR="00E00019">
        <w:t>e</w:t>
      </w:r>
      <w:r w:rsidR="00FA4F42" w:rsidRPr="00FA4F42">
        <w:t xml:space="preserve">red outcomes were about “treating the patient and not the numbers or not the target.” Some allowed more flexibility for older patients, but emphasized the importance of minimizing mortality and morbidity in younger patients who were eligible for kidney transplantation. </w:t>
      </w:r>
      <w:r w:rsidR="00E00019">
        <w:t>For some,</w:t>
      </w:r>
      <w:r w:rsidR="00FA4F42" w:rsidRPr="00FA4F42">
        <w:t xml:space="preserve"> this realization came</w:t>
      </w:r>
      <w:r w:rsidR="00ED6CAE">
        <w:t xml:space="preserve"> with</w:t>
      </w:r>
      <w:r w:rsidR="00FA4F42" w:rsidRPr="00FA4F42">
        <w:t xml:space="preserve"> experience – “the older I get the more I realize there's a balance to be had between these guidelines and the patient's actual life.”</w:t>
      </w:r>
    </w:p>
    <w:p w14:paraId="5CE80FA5" w14:textId="77777777" w:rsidR="00FA4F42" w:rsidRPr="001315CE" w:rsidRDefault="00FA4F42" w:rsidP="00B16D1D">
      <w:pPr>
        <w:spacing w:line="480" w:lineRule="auto"/>
      </w:pPr>
    </w:p>
    <w:p w14:paraId="1885282E" w14:textId="01AB3E36" w:rsidR="00B16D1D" w:rsidRPr="003860A4" w:rsidRDefault="003860A4" w:rsidP="00B16D1D">
      <w:pPr>
        <w:spacing w:line="480" w:lineRule="auto"/>
      </w:pPr>
      <w:r w:rsidRPr="003E7CF5">
        <w:rPr>
          <w:i/>
        </w:rPr>
        <w:t>Focusing</w:t>
      </w:r>
      <w:r w:rsidR="00B16D1D" w:rsidRPr="003E7CF5">
        <w:rPr>
          <w:i/>
        </w:rPr>
        <w:t xml:space="preserve"> on symptom</w:t>
      </w:r>
      <w:r w:rsidR="00246690">
        <w:rPr>
          <w:i/>
        </w:rPr>
        <w:t>ology</w:t>
      </w:r>
      <w:r w:rsidR="003F777C">
        <w:rPr>
          <w:i/>
        </w:rPr>
        <w:t>:</w:t>
      </w:r>
      <w:r>
        <w:t xml:space="preserve"> </w:t>
      </w:r>
      <w:r w:rsidR="00FA4F42" w:rsidRPr="00FA4F42">
        <w:t>For some participants, patient-centered outcomes were synonymous with symptoms that frequently occurred or were observed to have a serious impact</w:t>
      </w:r>
      <w:r w:rsidR="00637750">
        <w:t xml:space="preserve"> </w:t>
      </w:r>
      <w:r w:rsidR="00FA4F42" w:rsidRPr="00FA4F42">
        <w:t xml:space="preserve">– “many of the symptoms are what we hear our patients complaining of, fatigue, cramping, </w:t>
      </w:r>
      <w:proofErr w:type="gramStart"/>
      <w:r w:rsidR="00FA4F42" w:rsidRPr="00FA4F42">
        <w:t>feeling</w:t>
      </w:r>
      <w:proofErr w:type="gramEnd"/>
      <w:r w:rsidR="00FA4F42" w:rsidRPr="00FA4F42">
        <w:t xml:space="preserve"> drawn out at the end of dialysis, difficulty with memory and concentration, skin itch.” They reiterated</w:t>
      </w:r>
      <w:r w:rsidR="004C0B42">
        <w:t xml:space="preserve"> that “symptomology was huge” among patients on</w:t>
      </w:r>
      <w:r w:rsidR="00FA4F42" w:rsidRPr="00FA4F42">
        <w:t xml:space="preserve"> hemodialysis and could impair quality of life and functioning, and these were what patients wanted them to “fix.” Some </w:t>
      </w:r>
      <w:r w:rsidR="00E00019">
        <w:t>o</w:t>
      </w:r>
      <w:r w:rsidR="00FA4F42" w:rsidRPr="00FA4F42">
        <w:t>bserved improvements i</w:t>
      </w:r>
      <w:r w:rsidR="00102FB9">
        <w:t>n symptoms</w:t>
      </w:r>
      <w:r w:rsidR="00E00019">
        <w:t xml:space="preserve"> and quality of life</w:t>
      </w:r>
      <w:r w:rsidR="00102FB9">
        <w:t xml:space="preserve"> that were</w:t>
      </w:r>
      <w:r w:rsidR="00FA4F42" w:rsidRPr="00FA4F42">
        <w:t xml:space="preserve"> not “really related to biochemistry.”</w:t>
      </w:r>
    </w:p>
    <w:p w14:paraId="55BB147A" w14:textId="77777777" w:rsidR="001315CE" w:rsidRPr="003E7CF5" w:rsidRDefault="001315CE" w:rsidP="00B16D1D">
      <w:pPr>
        <w:spacing w:line="480" w:lineRule="auto"/>
        <w:rPr>
          <w:i/>
        </w:rPr>
      </w:pPr>
    </w:p>
    <w:p w14:paraId="476329B4" w14:textId="76E60547" w:rsidR="00B16D1D" w:rsidRPr="009C341F" w:rsidRDefault="00B16D1D" w:rsidP="00B16D1D">
      <w:pPr>
        <w:spacing w:line="480" w:lineRule="auto"/>
      </w:pPr>
      <w:r w:rsidRPr="003E7CF5">
        <w:rPr>
          <w:i/>
        </w:rPr>
        <w:lastRenderedPageBreak/>
        <w:t>Perceptible and tangible experience</w:t>
      </w:r>
      <w:r w:rsidR="003F777C">
        <w:rPr>
          <w:i/>
        </w:rPr>
        <w:t xml:space="preserve">: </w:t>
      </w:r>
      <w:r w:rsidR="00FA4F42" w:rsidRPr="00FA4F42">
        <w:t>Some defined patient-cent</w:t>
      </w:r>
      <w:r w:rsidR="00E00019">
        <w:t>e</w:t>
      </w:r>
      <w:r w:rsidR="00FA4F42" w:rsidRPr="00FA4F42">
        <w:t>red outcome</w:t>
      </w:r>
      <w:r w:rsidR="008D5E4F">
        <w:t xml:space="preserve">s as those that patients could feel, experience, and understand – “patients </w:t>
      </w:r>
      <w:r w:rsidR="00FA4F42" w:rsidRPr="00FA4F42">
        <w:t>don’t feel numbers” and “don’t s</w:t>
      </w:r>
      <w:r w:rsidR="008D5E4F">
        <w:t xml:space="preserve">ee what is inside their body.” </w:t>
      </w:r>
    </w:p>
    <w:p w14:paraId="050D7466" w14:textId="77777777" w:rsidR="001315CE" w:rsidRPr="003E7CF5" w:rsidRDefault="001315CE" w:rsidP="00B16D1D">
      <w:pPr>
        <w:spacing w:line="480" w:lineRule="auto"/>
        <w:rPr>
          <w:i/>
        </w:rPr>
      </w:pPr>
    </w:p>
    <w:p w14:paraId="4243B2AF" w14:textId="423290C7" w:rsidR="00B16D1D" w:rsidRPr="002474C0" w:rsidRDefault="00B16D1D" w:rsidP="002474C0">
      <w:pPr>
        <w:spacing w:line="480" w:lineRule="auto"/>
      </w:pPr>
      <w:r w:rsidRPr="003E7CF5">
        <w:rPr>
          <w:i/>
        </w:rPr>
        <w:t>Judging relevance and consequence</w:t>
      </w:r>
      <w:r w:rsidR="003F777C">
        <w:rPr>
          <w:i/>
        </w:rPr>
        <w:t xml:space="preserve">: </w:t>
      </w:r>
      <w:r w:rsidR="00102FB9" w:rsidRPr="00102FB9">
        <w:t>O</w:t>
      </w:r>
      <w:r w:rsidR="00FA4F42" w:rsidRPr="00102FB9">
        <w:t>ut</w:t>
      </w:r>
      <w:r w:rsidR="00FA4F42" w:rsidRPr="00FA4F42">
        <w:t xml:space="preserve">comes such as bone disease, hospitalization, infection, and death were </w:t>
      </w:r>
      <w:r w:rsidR="008D5E4F">
        <w:t>regarded</w:t>
      </w:r>
      <w:r w:rsidR="0041680F">
        <w:t xml:space="preserve"> by some</w:t>
      </w:r>
      <w:r w:rsidR="008D5E4F">
        <w:t xml:space="preserve"> as</w:t>
      </w:r>
      <w:r w:rsidR="00102FB9">
        <w:t xml:space="preserve"> </w:t>
      </w:r>
      <w:r w:rsidR="008D5E4F">
        <w:t>critically relevant to patients.</w:t>
      </w:r>
      <w:r w:rsidR="00FA4F42" w:rsidRPr="00FA4F42">
        <w:t xml:space="preserve"> </w:t>
      </w:r>
      <w:r w:rsidR="008D5E4F">
        <w:t>However, t</w:t>
      </w:r>
      <w:r w:rsidR="00FA4F42" w:rsidRPr="00FA4F42">
        <w:t xml:space="preserve">hey thought patients may not be aware or interested in the “theoretical risk” of outcomes </w:t>
      </w:r>
      <w:r w:rsidR="00102FB9">
        <w:t>that</w:t>
      </w:r>
      <w:r w:rsidR="00FA4F42" w:rsidRPr="00FA4F42">
        <w:t xml:space="preserve"> could lead to severe prognostic consequences – “patients probably underestimate the consequences of an infection. We know that’s what kills our patients.”</w:t>
      </w:r>
    </w:p>
    <w:p w14:paraId="1AF2AA5C" w14:textId="77777777" w:rsidR="003E7CF5" w:rsidRDefault="003E7CF5" w:rsidP="00B16D1D">
      <w:pPr>
        <w:spacing w:line="480" w:lineRule="auto"/>
        <w:rPr>
          <w:b/>
        </w:rPr>
      </w:pPr>
    </w:p>
    <w:p w14:paraId="3A2ACAAD" w14:textId="22C150FA" w:rsidR="00B16D1D" w:rsidRDefault="002F61BE" w:rsidP="00B16D1D">
      <w:pPr>
        <w:spacing w:line="480" w:lineRule="auto"/>
      </w:pPr>
      <w:r>
        <w:rPr>
          <w:b/>
        </w:rPr>
        <w:t>Comprehending extensive heterogeneity</w:t>
      </w:r>
    </w:p>
    <w:p w14:paraId="2C8CD141" w14:textId="77777777" w:rsidR="00F722DF" w:rsidRDefault="00F722DF" w:rsidP="00B16D1D">
      <w:pPr>
        <w:spacing w:line="480" w:lineRule="auto"/>
        <w:rPr>
          <w:i/>
        </w:rPr>
      </w:pPr>
    </w:p>
    <w:p w14:paraId="16AE264B" w14:textId="7C419259" w:rsidR="00B16D1D" w:rsidRDefault="00B16D1D" w:rsidP="00B16D1D">
      <w:pPr>
        <w:spacing w:line="480" w:lineRule="auto"/>
      </w:pPr>
      <w:r w:rsidRPr="003E7CF5">
        <w:rPr>
          <w:i/>
        </w:rPr>
        <w:t>Distilling diverse priorities</w:t>
      </w:r>
      <w:r w:rsidR="003E7CF5">
        <w:rPr>
          <w:i/>
        </w:rPr>
        <w:t>:</w:t>
      </w:r>
      <w:r w:rsidR="008A4462">
        <w:rPr>
          <w:i/>
        </w:rPr>
        <w:t xml:space="preserve"> </w:t>
      </w:r>
      <w:r w:rsidR="0054131D" w:rsidRPr="0054131D">
        <w:t>Patient-centered outcomes were perceived to reflect a broad and disparate spectrum of potential outcomes such that it was difficult to “pin down” one</w:t>
      </w:r>
      <w:r w:rsidR="00102FB9">
        <w:t>s</w:t>
      </w:r>
      <w:r w:rsidR="0054131D" w:rsidRPr="0054131D">
        <w:t xml:space="preserve"> on which to target their efforts. Quality of life, symptoms, or patient goals were all characterized as inherently variable, complex, and multi-faceted. Some suggested “globalizing,”</w:t>
      </w:r>
      <w:r w:rsidR="00B26E6C">
        <w:t xml:space="preserve"> these</w:t>
      </w:r>
      <w:r w:rsidR="0054131D" w:rsidRPr="0054131D">
        <w:t xml:space="preserve"> or constructing “tiers” as a way of capturing the range of outcomes that mattered to patients.</w:t>
      </w:r>
      <w:r w:rsidR="00D8778D">
        <w:t xml:space="preserve"> </w:t>
      </w:r>
    </w:p>
    <w:p w14:paraId="6A677307" w14:textId="77777777" w:rsidR="00F722DF" w:rsidRPr="008A4462" w:rsidRDefault="00F722DF" w:rsidP="00B16D1D">
      <w:pPr>
        <w:spacing w:line="480" w:lineRule="auto"/>
      </w:pPr>
    </w:p>
    <w:p w14:paraId="31FFBDC0" w14:textId="771587B3" w:rsidR="00B16D1D" w:rsidRDefault="00B16D1D" w:rsidP="00B16D1D">
      <w:pPr>
        <w:spacing w:line="480" w:lineRule="auto"/>
        <w:rPr>
          <w:i/>
        </w:rPr>
      </w:pPr>
      <w:proofErr w:type="gramStart"/>
      <w:r w:rsidRPr="003E7CF5">
        <w:rPr>
          <w:i/>
        </w:rPr>
        <w:t xml:space="preserve">Highly </w:t>
      </w:r>
      <w:r w:rsidR="00F722DF">
        <w:rPr>
          <w:i/>
        </w:rPr>
        <w:t xml:space="preserve">individualized: </w:t>
      </w:r>
      <w:r w:rsidR="00FA4F42" w:rsidRPr="00FA4F42">
        <w:t xml:space="preserve">Patient-centered outcomes were </w:t>
      </w:r>
      <w:r w:rsidR="00102FB9">
        <w:t>seen</w:t>
      </w:r>
      <w:r w:rsidR="00FA4F42" w:rsidRPr="00FA4F42">
        <w:t xml:space="preserve"> a</w:t>
      </w:r>
      <w:r w:rsidR="008D5E4F">
        <w:t>s subjective and meaning-laden that should</w:t>
      </w:r>
      <w:r w:rsidR="00FA4F42" w:rsidRPr="00FA4F42">
        <w:t xml:space="preserve"> be considered at an individual level to in</w:t>
      </w:r>
      <w:r w:rsidR="004C0B42">
        <w:t>form tailored patient care.</w:t>
      </w:r>
      <w:proofErr w:type="gramEnd"/>
      <w:r w:rsidR="004C0B42">
        <w:t xml:space="preserve"> </w:t>
      </w:r>
      <w:r w:rsidR="0041680F">
        <w:t>Some p</w:t>
      </w:r>
      <w:r w:rsidR="004C0B42">
        <w:t>articipants</w:t>
      </w:r>
      <w:r w:rsidR="00FA4F42" w:rsidRPr="00FA4F42">
        <w:t xml:space="preserve"> </w:t>
      </w:r>
      <w:r w:rsidR="00102FB9">
        <w:t xml:space="preserve">argued that </w:t>
      </w:r>
      <w:r w:rsidR="00FA4F42" w:rsidRPr="00FA4F42">
        <w:t>outcomes could not be standardized or addressed at a “population level” as “</w:t>
      </w:r>
      <w:r w:rsidR="005A6B28">
        <w:t>a statistically significant</w:t>
      </w:r>
      <w:r w:rsidR="00FA4F42" w:rsidRPr="00FA4F42">
        <w:t xml:space="preserve"> difference in a parameter, which are</w:t>
      </w:r>
      <w:r w:rsidR="005A6B28">
        <w:t xml:space="preserve"> like</w:t>
      </w:r>
      <w:r w:rsidR="00FA4F42" w:rsidRPr="00FA4F42">
        <w:t xml:space="preserve"> in population studies.” </w:t>
      </w:r>
    </w:p>
    <w:p w14:paraId="457113F1" w14:textId="77777777" w:rsidR="00F722DF" w:rsidRPr="00F722DF" w:rsidRDefault="00F722DF" w:rsidP="00B16D1D">
      <w:pPr>
        <w:spacing w:line="480" w:lineRule="auto"/>
      </w:pPr>
    </w:p>
    <w:p w14:paraId="36E3808D" w14:textId="1003C954" w:rsidR="00B16D1D" w:rsidRPr="00075011" w:rsidRDefault="004B370B" w:rsidP="00B16D1D">
      <w:pPr>
        <w:spacing w:line="480" w:lineRule="auto"/>
      </w:pPr>
      <w:proofErr w:type="gramStart"/>
      <w:r>
        <w:rPr>
          <w:i/>
        </w:rPr>
        <w:t>Attempting to specify</w:t>
      </w:r>
      <w:r w:rsidR="00B16D1D" w:rsidRPr="003E7CF5">
        <w:rPr>
          <w:i/>
        </w:rPr>
        <w:t xml:space="preserve"> outcomes</w:t>
      </w:r>
      <w:r w:rsidR="001E2D2E">
        <w:rPr>
          <w:i/>
        </w:rPr>
        <w:t xml:space="preserve">: </w:t>
      </w:r>
      <w:r w:rsidR="00FA4F42" w:rsidRPr="00FA4F42">
        <w:t>Some had a vague notion of patient-cent</w:t>
      </w:r>
      <w:r w:rsidR="008D5E4F">
        <w:t>e</w:t>
      </w:r>
      <w:r w:rsidR="00FA4F42" w:rsidRPr="00FA4F42">
        <w:t>red outcomes</w:t>
      </w:r>
      <w:r w:rsidR="008D5E4F">
        <w:t xml:space="preserve"> but</w:t>
      </w:r>
      <w:r w:rsidR="00FA4F42" w:rsidRPr="00FA4F42">
        <w:t xml:space="preserve"> broadly related the concept to well-being, independence, autonomy, and quality of life – “the problem with quality of life is that we don’t know what it actually means.”</w:t>
      </w:r>
      <w:proofErr w:type="gramEnd"/>
      <w:r w:rsidR="00FA4F42" w:rsidRPr="00FA4F42">
        <w:t xml:space="preserve"> </w:t>
      </w:r>
      <w:r w:rsidR="00102FB9">
        <w:t>T</w:t>
      </w:r>
      <w:r w:rsidR="008D5E4F">
        <w:t>hey surmis</w:t>
      </w:r>
      <w:r w:rsidR="008D5E4F" w:rsidRPr="00FA4F42">
        <w:t>e</w:t>
      </w:r>
      <w:r w:rsidR="008D5E4F">
        <w:t>d</w:t>
      </w:r>
      <w:r w:rsidR="00FA4F42" w:rsidRPr="00FA4F42">
        <w:t xml:space="preserve"> specific outcomes as they did not “know the literature behind how patients perceived the importance of those things,” the </w:t>
      </w:r>
      <w:r w:rsidR="00FA4F42" w:rsidRPr="00FA4F42">
        <w:lastRenderedPageBreak/>
        <w:t xml:space="preserve">outcomes were rarely reported in research, varied among individual patients, and were yet to be elicited from patients. </w:t>
      </w:r>
      <w:r w:rsidR="00102FB9">
        <w:t>S</w:t>
      </w:r>
      <w:r w:rsidR="00FA4F42" w:rsidRPr="00FA4F42">
        <w:t>ome believed the concept was only “</w:t>
      </w:r>
      <w:proofErr w:type="gramStart"/>
      <w:r w:rsidR="00FA4F42" w:rsidRPr="00FA4F42">
        <w:t>fledgling</w:t>
      </w:r>
      <w:proofErr w:type="gramEnd"/>
      <w:r w:rsidR="00FA4F42" w:rsidRPr="00FA4F42">
        <w:t>” and had not “really hit the hemodialysis world.”</w:t>
      </w:r>
    </w:p>
    <w:p w14:paraId="1D6F267E" w14:textId="5F4BB425" w:rsidR="00767FAC" w:rsidRDefault="00075011" w:rsidP="00B16D1D">
      <w:pPr>
        <w:spacing w:line="480" w:lineRule="auto"/>
        <w:rPr>
          <w:i/>
        </w:rPr>
      </w:pPr>
      <w:r>
        <w:rPr>
          <w:i/>
        </w:rPr>
        <w:t xml:space="preserve"> </w:t>
      </w:r>
    </w:p>
    <w:p w14:paraId="333DE98D" w14:textId="7C4F532F" w:rsidR="008E710B" w:rsidRPr="008E710B" w:rsidRDefault="00B16D1D" w:rsidP="00B16D1D">
      <w:pPr>
        <w:spacing w:line="480" w:lineRule="auto"/>
      </w:pPr>
      <w:r w:rsidRPr="003E7CF5">
        <w:rPr>
          <w:i/>
        </w:rPr>
        <w:t>Broadening context</w:t>
      </w:r>
      <w:r w:rsidR="00FD2A1A">
        <w:rPr>
          <w:i/>
        </w:rPr>
        <w:t xml:space="preserve">: </w:t>
      </w:r>
      <w:r w:rsidR="0041680F">
        <w:t>For some, a</w:t>
      </w:r>
      <w:r w:rsidR="00FA4F42" w:rsidRPr="00FA4F42">
        <w:t>ddressing patient-cent</w:t>
      </w:r>
      <w:r w:rsidR="008D5E4F">
        <w:t>e</w:t>
      </w:r>
      <w:r w:rsidR="00FA4F42" w:rsidRPr="00FA4F42">
        <w:t>red outcomes would challenge participants to expand their scope of clinical responsibility to improve “overall health” and to view “the whole pathway of care” and the “health landscape.” This meant consider</w:t>
      </w:r>
      <w:r w:rsidR="00102FB9">
        <w:t>ing</w:t>
      </w:r>
      <w:r w:rsidR="00FA4F42" w:rsidRPr="00FA4F42">
        <w:t xml:space="preserve"> aspects peripheral to </w:t>
      </w:r>
      <w:r w:rsidR="004C0B42">
        <w:t xml:space="preserve">the </w:t>
      </w:r>
      <w:r w:rsidR="00FA4F42" w:rsidRPr="00FA4F42">
        <w:t>hemodialysis</w:t>
      </w:r>
      <w:r w:rsidR="004C0B42">
        <w:t xml:space="preserve"> treatment</w:t>
      </w:r>
      <w:r w:rsidR="00FA4F42" w:rsidRPr="00FA4F42">
        <w:t xml:space="preserve"> such as transport, ability to travel, burden on family, and financial impact; and </w:t>
      </w:r>
      <w:r w:rsidR="00102FB9">
        <w:t>addressing</w:t>
      </w:r>
      <w:r w:rsidR="00FA4F42" w:rsidRPr="00FA4F42">
        <w:t xml:space="preserve"> </w:t>
      </w:r>
      <w:r w:rsidR="00102FB9">
        <w:t>“real life, real world barriers</w:t>
      </w:r>
      <w:r w:rsidR="00FA4F42" w:rsidRPr="00FA4F42">
        <w:t xml:space="preserve">” </w:t>
      </w:r>
      <w:r w:rsidR="00102FB9">
        <w:t xml:space="preserve">that </w:t>
      </w:r>
      <w:r w:rsidR="00FA4F42" w:rsidRPr="00FA4F42">
        <w:t>were “beyond their sphere of influence.”</w:t>
      </w:r>
    </w:p>
    <w:p w14:paraId="6A7E5047" w14:textId="77777777" w:rsidR="003E7CF5" w:rsidRDefault="003E7CF5" w:rsidP="00B16D1D">
      <w:pPr>
        <w:spacing w:line="480" w:lineRule="auto"/>
        <w:rPr>
          <w:b/>
        </w:rPr>
      </w:pPr>
    </w:p>
    <w:p w14:paraId="0D5082F0" w14:textId="77777777" w:rsidR="00B16D1D" w:rsidRDefault="00B16D1D" w:rsidP="00B16D1D">
      <w:pPr>
        <w:spacing w:line="480" w:lineRule="auto"/>
        <w:rPr>
          <w:b/>
        </w:rPr>
      </w:pPr>
      <w:r w:rsidRPr="00B16D1D">
        <w:rPr>
          <w:b/>
        </w:rPr>
        <w:t>Clinically hamstrung</w:t>
      </w:r>
    </w:p>
    <w:p w14:paraId="09D0B3DE" w14:textId="77777777" w:rsidR="00841165" w:rsidRPr="00B16D1D" w:rsidRDefault="00841165" w:rsidP="00B16D1D">
      <w:pPr>
        <w:spacing w:line="480" w:lineRule="auto"/>
        <w:rPr>
          <w:b/>
        </w:rPr>
      </w:pPr>
    </w:p>
    <w:p w14:paraId="2D127FD0" w14:textId="2991559E" w:rsidR="00841165" w:rsidRDefault="00B16D1D" w:rsidP="00B16D1D">
      <w:pPr>
        <w:spacing w:line="480" w:lineRule="auto"/>
      </w:pPr>
      <w:r w:rsidRPr="003E7CF5">
        <w:rPr>
          <w:i/>
        </w:rPr>
        <w:t>Professional deficiency</w:t>
      </w:r>
      <w:r w:rsidR="00841165">
        <w:rPr>
          <w:i/>
        </w:rPr>
        <w:t xml:space="preserve">: </w:t>
      </w:r>
      <w:r w:rsidR="00ED6CAE">
        <w:t>Being</w:t>
      </w:r>
      <w:r w:rsidR="00FA4F42" w:rsidRPr="00FA4F42">
        <w:t xml:space="preserve"> unable to “move the needle on mortality,” “treat symptoms effectively,” and improve dialysis</w:t>
      </w:r>
      <w:r w:rsidR="00ED6CAE">
        <w:t>, was frustrating</w:t>
      </w:r>
      <w:r w:rsidR="00FA4F42" w:rsidRPr="00FA4F42">
        <w:t>. Hemodialysis was “a form of biological st</w:t>
      </w:r>
      <w:r w:rsidR="00102FB9">
        <w:t>unning, a hinterland existence,”</w:t>
      </w:r>
      <w:r w:rsidR="00FA4F42" w:rsidRPr="00FA4F42">
        <w:t xml:space="preserve"> </w:t>
      </w:r>
      <w:r w:rsidR="00102FB9">
        <w:t>and</w:t>
      </w:r>
      <w:r w:rsidR="00FA4F42" w:rsidRPr="00FA4F42">
        <w:t xml:space="preserve"> “correcting electrolytes” did not translate into any meaningf</w:t>
      </w:r>
      <w:r w:rsidR="00ED6CAE">
        <w:t xml:space="preserve">ul difference for patients. </w:t>
      </w:r>
      <w:r w:rsidR="0041419C">
        <w:t>Nephrologists</w:t>
      </w:r>
      <w:r w:rsidR="00FA4F42" w:rsidRPr="00FA4F42">
        <w:t xml:space="preserve"> felt “deficient,” “emasculated,” and “impotent”</w:t>
      </w:r>
      <w:r w:rsidR="00ED6CAE">
        <w:t xml:space="preserve"> given the lack of </w:t>
      </w:r>
      <w:r w:rsidR="00102FB9">
        <w:t>new or effective treatments, and</w:t>
      </w:r>
      <w:r w:rsidR="00FA4F42" w:rsidRPr="00FA4F42">
        <w:t xml:space="preserve"> could only “keep striving to improve in little incremental bits.”</w:t>
      </w:r>
    </w:p>
    <w:p w14:paraId="2E56C647" w14:textId="77777777" w:rsidR="00841165" w:rsidRPr="003E7CF5" w:rsidRDefault="00841165" w:rsidP="00B16D1D">
      <w:pPr>
        <w:spacing w:line="480" w:lineRule="auto"/>
        <w:rPr>
          <w:i/>
        </w:rPr>
      </w:pPr>
    </w:p>
    <w:p w14:paraId="7124B3BB" w14:textId="0254422F" w:rsidR="00BE58B8" w:rsidRPr="00BE58B8" w:rsidRDefault="004B370B" w:rsidP="0054131D">
      <w:pPr>
        <w:spacing w:line="480" w:lineRule="auto"/>
        <w:rPr>
          <w:i/>
        </w:rPr>
      </w:pPr>
      <w:r>
        <w:rPr>
          <w:i/>
        </w:rPr>
        <w:t>Uncertainty and complexity in measurement</w:t>
      </w:r>
      <w:r w:rsidR="00BE58B8">
        <w:rPr>
          <w:i/>
        </w:rPr>
        <w:t xml:space="preserve">: </w:t>
      </w:r>
      <w:r w:rsidR="0054131D">
        <w:t>Patient-centered outcomes in terms of quality of life and experience were regarded</w:t>
      </w:r>
      <w:r w:rsidR="0041680F">
        <w:t xml:space="preserve"> by some</w:t>
      </w:r>
      <w:r w:rsidR="0054131D">
        <w:t xml:space="preserve"> as difficult and impossible to measure, report in a robust and meaningful way, and</w:t>
      </w:r>
      <w:r w:rsidR="00AB7361">
        <w:t xml:space="preserve"> to</w:t>
      </w:r>
      <w:r w:rsidR="0054131D">
        <w:t xml:space="preserve"> interpret. </w:t>
      </w:r>
      <w:r w:rsidR="00521F90">
        <w:t xml:space="preserve">The perceived </w:t>
      </w:r>
      <w:r w:rsidR="0054131D">
        <w:t xml:space="preserve">absence of actionable data </w:t>
      </w:r>
      <w:r w:rsidR="00521F90">
        <w:t>on patient-cent</w:t>
      </w:r>
      <w:r w:rsidR="008D5E4F">
        <w:t>e</w:t>
      </w:r>
      <w:r w:rsidR="00521F90">
        <w:t xml:space="preserve">red </w:t>
      </w:r>
      <w:r w:rsidR="0054131D">
        <w:t xml:space="preserve">outcomes </w:t>
      </w:r>
      <w:r w:rsidR="00521F90">
        <w:t xml:space="preserve">meant they </w:t>
      </w:r>
      <w:r w:rsidR="008D5E4F">
        <w:t>tended to be</w:t>
      </w:r>
      <w:r w:rsidR="0054131D">
        <w:t xml:space="preserve"> overlooked</w:t>
      </w:r>
      <w:r w:rsidR="00521F90">
        <w:t xml:space="preserve"> in practice</w:t>
      </w:r>
      <w:r w:rsidR="0054131D">
        <w:t>. The pursuit of “things</w:t>
      </w:r>
      <w:r w:rsidR="005A6B28">
        <w:t xml:space="preserve"> that</w:t>
      </w:r>
      <w:r w:rsidR="0054131D">
        <w:t xml:space="preserve"> are easier to measure” was a “c</w:t>
      </w:r>
      <w:r w:rsidR="00B26E6C">
        <w:t xml:space="preserve">rime of opportunity” </w:t>
      </w:r>
      <w:r w:rsidR="0041419C">
        <w:t>and</w:t>
      </w:r>
      <w:r w:rsidR="0054131D">
        <w:t xml:space="preserve"> detracted from </w:t>
      </w:r>
      <w:r w:rsidR="00521F90">
        <w:t>the “</w:t>
      </w:r>
      <w:r w:rsidR="0054131D">
        <w:t>quality of health a</w:t>
      </w:r>
      <w:r w:rsidR="00521F90">
        <w:t>way from the machine.” Current</w:t>
      </w:r>
      <w:r w:rsidR="0054131D">
        <w:t xml:space="preserve"> </w:t>
      </w:r>
      <w:r w:rsidR="008D5E4F">
        <w:t xml:space="preserve">measures </w:t>
      </w:r>
      <w:r w:rsidR="0054131D">
        <w:t xml:space="preserve">to assess patient-centered outcomes were regarded as “cumbersome and difficult” or did not capture kidney-specific aspects. </w:t>
      </w:r>
      <w:r w:rsidR="0041419C">
        <w:t xml:space="preserve">Participants </w:t>
      </w:r>
      <w:r w:rsidR="0054131D">
        <w:t xml:space="preserve">urged for </w:t>
      </w:r>
      <w:r>
        <w:t xml:space="preserve">feasible and validated </w:t>
      </w:r>
      <w:r w:rsidR="0054131D">
        <w:t xml:space="preserve">tools to quantify patient </w:t>
      </w:r>
      <w:r w:rsidR="008D5E4F">
        <w:t xml:space="preserve">values </w:t>
      </w:r>
      <w:r w:rsidR="0054131D">
        <w:t xml:space="preserve">to inform </w:t>
      </w:r>
      <w:r w:rsidR="008D5E4F">
        <w:t>interventions and strategies</w:t>
      </w:r>
      <w:r w:rsidR="0054131D">
        <w:t>.</w:t>
      </w:r>
    </w:p>
    <w:p w14:paraId="6D282BE9" w14:textId="77777777" w:rsidR="00BE58B8" w:rsidRPr="00BE58B8" w:rsidRDefault="00BE58B8" w:rsidP="00B16D1D">
      <w:pPr>
        <w:spacing w:line="480" w:lineRule="auto"/>
      </w:pPr>
    </w:p>
    <w:p w14:paraId="25E5B638" w14:textId="68738222" w:rsidR="0041153B" w:rsidRDefault="00B16D1D" w:rsidP="00CC5325">
      <w:pPr>
        <w:spacing w:line="480" w:lineRule="auto"/>
      </w:pPr>
      <w:r w:rsidRPr="003E7CF5">
        <w:rPr>
          <w:i/>
        </w:rPr>
        <w:lastRenderedPageBreak/>
        <w:t>Beyond medical purview</w:t>
      </w:r>
      <w:r w:rsidR="00CA1351">
        <w:rPr>
          <w:i/>
        </w:rPr>
        <w:t xml:space="preserve">: </w:t>
      </w:r>
      <w:r w:rsidR="0054131D" w:rsidRPr="0054131D">
        <w:t xml:space="preserve">For some, patient-centered outcomes were beyond their core clinical capacity, control, and resources to manage. Outcomes related to broader life impact were seen as “less medical” and not “the areas that we would intervene for a patient.” </w:t>
      </w:r>
      <w:r w:rsidR="008D5E4F">
        <w:t>S</w:t>
      </w:r>
      <w:r w:rsidR="0054131D" w:rsidRPr="0054131D">
        <w:t xml:space="preserve">ome </w:t>
      </w:r>
      <w:r w:rsidR="008D5E4F">
        <w:t xml:space="preserve">were </w:t>
      </w:r>
      <w:r w:rsidR="0054131D" w:rsidRPr="0054131D">
        <w:t>more confident about addressing isolated physical symptoms – “I can try something to treat your cramps, or maybe I can try something to treat your restless leg. But ability to travel, how am I going to impact that? There’s all of these real life, real world barriers to travelling. Or impact on family, that’s kind of beyond my control.” Some were wary that</w:t>
      </w:r>
      <w:r w:rsidR="008D5E4F">
        <w:t xml:space="preserve"> conceding to</w:t>
      </w:r>
      <w:r w:rsidR="0054131D" w:rsidRPr="0054131D">
        <w:t xml:space="preserve"> patient</w:t>
      </w:r>
      <w:r w:rsidR="008D5E4F">
        <w:t xml:space="preserve"> preferences could</w:t>
      </w:r>
      <w:r w:rsidR="0054131D" w:rsidRPr="0054131D">
        <w:t xml:space="preserve"> force them to compromise as a physician, for examp</w:t>
      </w:r>
      <w:r w:rsidR="008D5E4F">
        <w:t>le in reducing time on dialysis</w:t>
      </w:r>
      <w:r w:rsidR="00853FC5">
        <w:t xml:space="preserve"> to below the recommended prescription</w:t>
      </w:r>
      <w:r w:rsidR="0054131D" w:rsidRPr="0054131D">
        <w:t>.</w:t>
      </w:r>
    </w:p>
    <w:p w14:paraId="014BC564" w14:textId="77777777" w:rsidR="0041153B" w:rsidRPr="00CA1351" w:rsidRDefault="0041153B" w:rsidP="00B16D1D">
      <w:pPr>
        <w:spacing w:line="480" w:lineRule="auto"/>
      </w:pPr>
    </w:p>
    <w:p w14:paraId="21672367" w14:textId="5168C01E" w:rsidR="00B16D1D" w:rsidRPr="0041153B" w:rsidRDefault="00B16D1D" w:rsidP="00B16D1D">
      <w:pPr>
        <w:spacing w:line="480" w:lineRule="auto"/>
      </w:pPr>
      <w:r w:rsidRPr="003E7CF5">
        <w:rPr>
          <w:i/>
        </w:rPr>
        <w:t>Specificity of care</w:t>
      </w:r>
      <w:r w:rsidR="0041153B">
        <w:rPr>
          <w:i/>
        </w:rPr>
        <w:t xml:space="preserve">: </w:t>
      </w:r>
      <w:r w:rsidR="0054131D" w:rsidRPr="0054131D">
        <w:t xml:space="preserve">Provision of care for patients on hemodialysis was structured in a regimented and “segmented” way with a focus on achieving targets set by </w:t>
      </w:r>
      <w:r w:rsidR="008D5E4F">
        <w:t>regulatory</w:t>
      </w:r>
      <w:r w:rsidR="0054131D" w:rsidRPr="0054131D">
        <w:t xml:space="preserve"> agencies and guidelines. They had to “zip on by</w:t>
      </w:r>
      <w:r w:rsidR="00853FC5">
        <w:t xml:space="preserve"> and check</w:t>
      </w:r>
      <w:r w:rsidR="0054131D" w:rsidRPr="0054131D">
        <w:t xml:space="preserve"> boxes.” Another participant said</w:t>
      </w:r>
      <w:r w:rsidR="008D5E4F">
        <w:t>, “o</w:t>
      </w:r>
      <w:r w:rsidR="0054131D" w:rsidRPr="0054131D">
        <w:t>ne focuses very much on very specific things like their access for dialysis, whether they’re on a line or a fistula, what’s their fluid status like, what are the parameters, are they suitable for a transplant, it’s a very regimented set of review parameters.”</w:t>
      </w:r>
    </w:p>
    <w:p w14:paraId="67969AF3" w14:textId="77777777" w:rsidR="009F6465" w:rsidRDefault="009F6465" w:rsidP="00B16D1D">
      <w:pPr>
        <w:spacing w:line="480" w:lineRule="auto"/>
        <w:rPr>
          <w:i/>
        </w:rPr>
      </w:pPr>
    </w:p>
    <w:p w14:paraId="0CC5EAD5" w14:textId="132A421F" w:rsidR="00B16D1D" w:rsidRPr="000A0FFD" w:rsidRDefault="00B16D1D" w:rsidP="0054131D">
      <w:pPr>
        <w:spacing w:line="480" w:lineRule="auto"/>
      </w:pPr>
      <w:r w:rsidRPr="003E7CF5">
        <w:rPr>
          <w:i/>
        </w:rPr>
        <w:t>Mechanistic mindset</w:t>
      </w:r>
      <w:r w:rsidR="009F6465">
        <w:rPr>
          <w:i/>
        </w:rPr>
        <w:t xml:space="preserve">: </w:t>
      </w:r>
      <w:r w:rsidR="0054131D">
        <w:t>Participants postulated that a “mechanistic” mindset was</w:t>
      </w:r>
      <w:r w:rsidR="0041680F">
        <w:t xml:space="preserve"> generally</w:t>
      </w:r>
      <w:r w:rsidR="0054131D">
        <w:t xml:space="preserve"> entrenched in nephrologists such that they instinctively </w:t>
      </w:r>
      <w:r w:rsidR="008D5E4F">
        <w:t xml:space="preserve">concentrated </w:t>
      </w:r>
      <w:r w:rsidR="0054131D">
        <w:t>on “low hanging fruit” that could be “counted,</w:t>
      </w:r>
      <w:proofErr w:type="gramStart"/>
      <w:r w:rsidR="0054131D">
        <w:t>”  rather</w:t>
      </w:r>
      <w:proofErr w:type="gramEnd"/>
      <w:r w:rsidR="0054131D">
        <w:t xml:space="preserve"> than going for the </w:t>
      </w:r>
      <w:r w:rsidR="008D5E4F">
        <w:t>outcomes</w:t>
      </w:r>
      <w:r w:rsidR="0054131D">
        <w:t xml:space="preserve"> that matter</w:t>
      </w:r>
      <w:r w:rsidR="008D5E4F">
        <w:t>ed</w:t>
      </w:r>
      <w:r w:rsidR="0054131D">
        <w:t xml:space="preserve"> – “the home runs.”  They characterized nephrologists as “obsessive compulsive” who would be more inclined to “target things around cardiovascular disease, bone health, parathyroid hormone, because they are measurable and because they think they can understand them and because they think they can make an impact in that direction.” Also, participants believed that nephrologists had the </w:t>
      </w:r>
      <w:r w:rsidR="00853FC5">
        <w:t>tendency</w:t>
      </w:r>
      <w:r w:rsidR="0054131D">
        <w:t xml:space="preserve"> to</w:t>
      </w:r>
      <w:r w:rsidR="00853FC5">
        <w:t xml:space="preserve"> try and</w:t>
      </w:r>
      <w:r w:rsidR="0054131D">
        <w:t xml:space="preserve"> determine a physiological cause for outcomes that mattered to patients, for example, understanding causality of fatigue in terms of cardiac output or hemoglobin; or to resolve their issues with medical intervention – “we’re doctors so we prescribe drugs</w:t>
      </w:r>
      <w:r w:rsidR="00521F90">
        <w:t xml:space="preserve"> for sleep</w:t>
      </w:r>
      <w:r w:rsidR="0054131D">
        <w:t>, they’re nasty drugs because they’re add</w:t>
      </w:r>
      <w:r w:rsidR="00521F90">
        <w:t xml:space="preserve">ictive, they’re </w:t>
      </w:r>
      <w:r w:rsidR="00521F90">
        <w:lastRenderedPageBreak/>
        <w:t>benzodiazepines. Y</w:t>
      </w:r>
      <w:r w:rsidR="0054131D">
        <w:t>ou start to stereotype your patients rather than actually looking at other aspects for sleep and what might be important.”</w:t>
      </w:r>
    </w:p>
    <w:p w14:paraId="17C342B5" w14:textId="77777777" w:rsidR="009F6465" w:rsidRDefault="009F6465" w:rsidP="00B16D1D">
      <w:pPr>
        <w:spacing w:line="480" w:lineRule="auto"/>
        <w:rPr>
          <w:i/>
        </w:rPr>
      </w:pPr>
    </w:p>
    <w:p w14:paraId="1FCE9AA3" w14:textId="42B2598B" w:rsidR="00B16D1D" w:rsidRPr="000A0FFD" w:rsidRDefault="00B16D1D" w:rsidP="00B16D1D">
      <w:pPr>
        <w:spacing w:line="480" w:lineRule="auto"/>
      </w:pPr>
      <w:r w:rsidRPr="003E7CF5">
        <w:rPr>
          <w:i/>
        </w:rPr>
        <w:t>Avoiding alarm</w:t>
      </w:r>
      <w:r w:rsidR="000A0FFD">
        <w:rPr>
          <w:i/>
        </w:rPr>
        <w:t xml:space="preserve">: </w:t>
      </w:r>
      <w:r w:rsidR="0054131D" w:rsidRPr="0054131D">
        <w:t>Whilst mortality</w:t>
      </w:r>
      <w:r w:rsidR="005A6B28">
        <w:t xml:space="preserve"> and</w:t>
      </w:r>
      <w:r w:rsidR="0054131D" w:rsidRPr="0054131D">
        <w:t xml:space="preserve"> cardiovascular disease were considered important in patients on hemodialysis, some were </w:t>
      </w:r>
      <w:r w:rsidR="00521F90">
        <w:t>reluctant</w:t>
      </w:r>
      <w:r w:rsidR="0054131D" w:rsidRPr="0054131D">
        <w:t xml:space="preserve"> to </w:t>
      </w:r>
      <w:r w:rsidR="00521F90">
        <w:t>confront</w:t>
      </w:r>
      <w:r w:rsidR="0054131D" w:rsidRPr="0054131D">
        <w:t xml:space="preserve"> patients</w:t>
      </w:r>
      <w:r w:rsidR="00521F90">
        <w:t xml:space="preserve"> with risks</w:t>
      </w:r>
      <w:r w:rsidR="0054131D" w:rsidRPr="0054131D">
        <w:t xml:space="preserve"> – “you don’t necessarily want to say to a new patient there’s a 20 per cent chance of you dying in the first 12 months, and there’s a 10 to 15 per cent chance of you dying in every 12 months after that.” They were conscious of potentially “frightening the living daylights out of them by telling them, if you tell them black and white truths.” Therefore, they </w:t>
      </w:r>
      <w:r w:rsidR="00521F90">
        <w:t xml:space="preserve">believed </w:t>
      </w:r>
      <w:r w:rsidR="0054131D" w:rsidRPr="0054131D">
        <w:t xml:space="preserve">some patients were not aware of life-threatening outcomes. Some indirectly </w:t>
      </w:r>
      <w:r w:rsidR="00521F90">
        <w:t>framed the risk of outcomes</w:t>
      </w:r>
      <w:r w:rsidR="0054131D" w:rsidRPr="0054131D">
        <w:t xml:space="preserve"> “in terms of things they can do to reduce the risk</w:t>
      </w:r>
      <w:r w:rsidR="00521F90">
        <w:t>.</w:t>
      </w:r>
      <w:r w:rsidR="0054131D" w:rsidRPr="0054131D">
        <w:t>”</w:t>
      </w:r>
    </w:p>
    <w:p w14:paraId="38E2D8D8" w14:textId="7C135C3F" w:rsidR="009F6465" w:rsidRDefault="009F6465" w:rsidP="00B16D1D">
      <w:pPr>
        <w:spacing w:line="480" w:lineRule="auto"/>
        <w:rPr>
          <w:i/>
        </w:rPr>
      </w:pPr>
    </w:p>
    <w:p w14:paraId="540F2DF7" w14:textId="68278E3D" w:rsidR="00B16D1D" w:rsidRPr="004D3EAC" w:rsidRDefault="00CB1933" w:rsidP="00B16D1D">
      <w:pPr>
        <w:spacing w:line="480" w:lineRule="auto"/>
      </w:pPr>
      <w:r>
        <w:rPr>
          <w:i/>
        </w:rPr>
        <w:t>Paradoxical dilemma</w:t>
      </w:r>
      <w:r w:rsidR="004D3EAC">
        <w:rPr>
          <w:i/>
        </w:rPr>
        <w:t xml:space="preserve">: </w:t>
      </w:r>
      <w:r w:rsidR="0054131D" w:rsidRPr="0054131D">
        <w:t xml:space="preserve">Patient priorities that mutually conflicted with, or worsened other “problems,” posed a dilemma. </w:t>
      </w:r>
      <w:r w:rsidR="00521F90">
        <w:t>Participants</w:t>
      </w:r>
      <w:r w:rsidR="0054131D" w:rsidRPr="0054131D">
        <w:t xml:space="preserve"> stated that patients “fought” for “short, infrequent dialysis, </w:t>
      </w:r>
      <w:r w:rsidR="00521F90">
        <w:t xml:space="preserve">and </w:t>
      </w:r>
      <w:r w:rsidR="0054131D" w:rsidRPr="0054131D">
        <w:t>free diets,” and found it challenging t</w:t>
      </w:r>
      <w:r w:rsidR="004C0B42">
        <w:t>o explain the severe and longer-</w:t>
      </w:r>
      <w:r w:rsidR="0054131D" w:rsidRPr="0054131D">
        <w:t xml:space="preserve">term repercussions and to reconcile this with </w:t>
      </w:r>
      <w:r w:rsidR="00521F90">
        <w:t xml:space="preserve">benefits </w:t>
      </w:r>
      <w:r w:rsidR="0054131D" w:rsidRPr="0054131D">
        <w:t>achieved with longer hours of hemodialysis</w:t>
      </w:r>
      <w:r w:rsidR="00521F90">
        <w:t xml:space="preserve"> – “</w:t>
      </w:r>
      <w:r w:rsidR="0054131D" w:rsidRPr="0054131D">
        <w:t xml:space="preserve">what is an acceptable trade-off? </w:t>
      </w:r>
      <w:proofErr w:type="gramStart"/>
      <w:r w:rsidR="0054131D" w:rsidRPr="0054131D">
        <w:t>So the burden versus the benefit.”</w:t>
      </w:r>
      <w:proofErr w:type="gramEnd"/>
    </w:p>
    <w:p w14:paraId="0ADAB13A" w14:textId="77777777" w:rsidR="003E7CF5" w:rsidRDefault="003E7CF5" w:rsidP="00B16D1D">
      <w:pPr>
        <w:spacing w:line="480" w:lineRule="auto"/>
        <w:rPr>
          <w:b/>
        </w:rPr>
      </w:pPr>
    </w:p>
    <w:p w14:paraId="656332E5" w14:textId="1CAEB578" w:rsidR="00B16D1D" w:rsidRPr="00B16D1D" w:rsidRDefault="00B16D1D" w:rsidP="00B16D1D">
      <w:pPr>
        <w:spacing w:line="480" w:lineRule="auto"/>
        <w:rPr>
          <w:b/>
        </w:rPr>
      </w:pPr>
      <w:r w:rsidRPr="00B16D1D">
        <w:rPr>
          <w:b/>
        </w:rPr>
        <w:t xml:space="preserve">Undermined by </w:t>
      </w:r>
      <w:r w:rsidR="00B46C05">
        <w:rPr>
          <w:b/>
        </w:rPr>
        <w:t>system</w:t>
      </w:r>
      <w:r w:rsidRPr="00B16D1D">
        <w:rPr>
          <w:b/>
        </w:rPr>
        <w:t xml:space="preserve"> pressures</w:t>
      </w:r>
    </w:p>
    <w:p w14:paraId="4D39ADC5" w14:textId="77777777" w:rsidR="00CE0392" w:rsidRDefault="00CE0392" w:rsidP="00B16D1D">
      <w:pPr>
        <w:spacing w:line="480" w:lineRule="auto"/>
        <w:rPr>
          <w:i/>
        </w:rPr>
      </w:pPr>
    </w:p>
    <w:p w14:paraId="29A4770D" w14:textId="27CB1079" w:rsidR="00B16D1D" w:rsidRDefault="00B16D1D" w:rsidP="00B16D1D">
      <w:pPr>
        <w:spacing w:line="480" w:lineRule="auto"/>
      </w:pPr>
      <w:proofErr w:type="gramStart"/>
      <w:r w:rsidRPr="003E7CF5">
        <w:rPr>
          <w:i/>
        </w:rPr>
        <w:t xml:space="preserve">Adhering to </w:t>
      </w:r>
      <w:r w:rsidR="00B46C05">
        <w:rPr>
          <w:i/>
        </w:rPr>
        <w:t xml:space="preserve">overarching </w:t>
      </w:r>
      <w:r w:rsidRPr="003E7CF5">
        <w:rPr>
          <w:i/>
        </w:rPr>
        <w:t>policies</w:t>
      </w:r>
      <w:r w:rsidR="009F6465">
        <w:rPr>
          <w:i/>
        </w:rPr>
        <w:t>:</w:t>
      </w:r>
      <w:r w:rsidR="00B46C05">
        <w:rPr>
          <w:i/>
        </w:rPr>
        <w:t xml:space="preserve"> </w:t>
      </w:r>
      <w:r w:rsidR="00521F90" w:rsidRPr="00521F90">
        <w:t>I</w:t>
      </w:r>
      <w:r w:rsidR="0054131D" w:rsidRPr="00521F90">
        <w:t>nce</w:t>
      </w:r>
      <w:r w:rsidR="0054131D" w:rsidRPr="0054131D">
        <w:t>ntive structures</w:t>
      </w:r>
      <w:r w:rsidR="0041419C">
        <w:t xml:space="preserve"> based on restrictive targets</w:t>
      </w:r>
      <w:r w:rsidR="0054131D" w:rsidRPr="0054131D">
        <w:t>, blanket policies, and guidelines were</w:t>
      </w:r>
      <w:r w:rsidR="00521F90">
        <w:t xml:space="preserve"> deemed</w:t>
      </w:r>
      <w:r w:rsidR="0054131D" w:rsidRPr="0054131D">
        <w:t xml:space="preserve"> “not applicable to everybody” and deterred efforts from achiev</w:t>
      </w:r>
      <w:r w:rsidR="005A6B28">
        <w:t>ing patient-centered outcomes.</w:t>
      </w:r>
      <w:proofErr w:type="gramEnd"/>
      <w:r w:rsidR="005A6B28">
        <w:t xml:space="preserve"> Some</w:t>
      </w:r>
      <w:r w:rsidR="0054131D" w:rsidRPr="0054131D">
        <w:t xml:space="preserve"> were convinced that policies, such as “Fistula First” were driven by cost and were not necessarily formed in the best interest of patients. Also, payment systems, notably in the US, meant dialysis was “like McDonald’s, everyone’s treated the same way where it should be more customized.”</w:t>
      </w:r>
    </w:p>
    <w:p w14:paraId="3EEB4584" w14:textId="77777777" w:rsidR="00870345" w:rsidRPr="00B46C05" w:rsidRDefault="00870345" w:rsidP="00B16D1D">
      <w:pPr>
        <w:spacing w:line="480" w:lineRule="auto"/>
      </w:pPr>
    </w:p>
    <w:p w14:paraId="2577EADE" w14:textId="757BC1EA" w:rsidR="00B16D1D" w:rsidRDefault="00B16D1D" w:rsidP="0054131D">
      <w:pPr>
        <w:spacing w:line="480" w:lineRule="auto"/>
      </w:pPr>
      <w:r w:rsidRPr="003E7CF5">
        <w:rPr>
          <w:i/>
        </w:rPr>
        <w:lastRenderedPageBreak/>
        <w:t>Misalignment with mandates</w:t>
      </w:r>
      <w:r w:rsidR="009F6465">
        <w:rPr>
          <w:i/>
        </w:rPr>
        <w:t>:</w:t>
      </w:r>
      <w:r w:rsidR="00712B2B">
        <w:t xml:space="preserve"> </w:t>
      </w:r>
      <w:r w:rsidR="0041680F">
        <w:t>Some p</w:t>
      </w:r>
      <w:r w:rsidR="00DC46AE">
        <w:t>articipants felt that quality indicators</w:t>
      </w:r>
      <w:r w:rsidR="0054131D">
        <w:t xml:space="preserve"> did not “represent how good or bad a dialysis experience” was for patients. </w:t>
      </w:r>
      <w:r w:rsidR="00B26E6C">
        <w:t>In the United States, t</w:t>
      </w:r>
      <w:r w:rsidR="0054131D">
        <w:t xml:space="preserve">he </w:t>
      </w:r>
      <w:r w:rsidR="005A6B28">
        <w:t>Centers for Medicare and Medical Services (</w:t>
      </w:r>
      <w:r w:rsidR="0054131D">
        <w:t>CMS</w:t>
      </w:r>
      <w:r w:rsidR="005A6B28">
        <w:t>)</w:t>
      </w:r>
      <w:r w:rsidR="0054131D">
        <w:t xml:space="preserve"> were perceived to be “dictating” outcomes that were “easily measured, easily available, and easily monitorable” but were not a “surrogate for quality of life or outcomes that patients would prioritize highly. The rigid policy requirements for “three times a week dialysis”, for example, were incongruent with patient-cent</w:t>
      </w:r>
      <w:r w:rsidR="00CA5B86">
        <w:t>e</w:t>
      </w:r>
      <w:r w:rsidR="0054131D">
        <w:t xml:space="preserve">red outcomes and did not account for the individual </w:t>
      </w:r>
      <w:r w:rsidR="00DC46AE">
        <w:t>circumstances of the patient.</w:t>
      </w:r>
    </w:p>
    <w:p w14:paraId="1A4EB412" w14:textId="12179506" w:rsidR="004B370B" w:rsidRPr="00870345" w:rsidRDefault="004B370B" w:rsidP="0054131D">
      <w:pPr>
        <w:spacing w:line="480" w:lineRule="auto"/>
      </w:pPr>
      <w:r>
        <w:br/>
      </w:r>
      <w:r w:rsidRPr="004B370B">
        <w:rPr>
          <w:i/>
        </w:rPr>
        <w:t>Resource constraints:</w:t>
      </w:r>
      <w:r>
        <w:t xml:space="preserve"> </w:t>
      </w:r>
      <w:r w:rsidRPr="004B370B">
        <w:t>Cost and resource constraints were identified as barrier to ‘optimizing the services so that it’s more patient-centered.’ Some speculated that facility remuneration models, particularly in the United States, could put “enormous pressure on keeping the hours short to fit everyone in.” One participant specifically mentioned that the quality of vascular access could also depend on the availability of vascular surgeons at their unit.</w:t>
      </w:r>
    </w:p>
    <w:p w14:paraId="047A0285" w14:textId="77777777" w:rsidR="00B16D1D" w:rsidRDefault="00B16D1D" w:rsidP="00B16D1D">
      <w:pPr>
        <w:spacing w:line="480" w:lineRule="auto"/>
      </w:pPr>
    </w:p>
    <w:p w14:paraId="139EA823" w14:textId="6A640E90" w:rsidR="005775FC" w:rsidRDefault="005775FC" w:rsidP="005775FC">
      <w:pPr>
        <w:spacing w:line="480" w:lineRule="auto"/>
        <w:rPr>
          <w:b/>
        </w:rPr>
      </w:pPr>
      <w:r w:rsidRPr="00CE6B9E">
        <w:rPr>
          <w:b/>
        </w:rPr>
        <w:t>Discussion</w:t>
      </w:r>
    </w:p>
    <w:p w14:paraId="04CC056E" w14:textId="77777777" w:rsidR="008076E7" w:rsidRDefault="008076E7" w:rsidP="002C0060">
      <w:pPr>
        <w:spacing w:line="480" w:lineRule="auto"/>
      </w:pPr>
    </w:p>
    <w:p w14:paraId="39FBBC25" w14:textId="75F5E0E5" w:rsidR="00534951" w:rsidRDefault="00551344" w:rsidP="002C0060">
      <w:pPr>
        <w:spacing w:line="480" w:lineRule="auto"/>
      </w:pPr>
      <w:r>
        <w:t xml:space="preserve">In this era of shared decision making, </w:t>
      </w:r>
      <w:r w:rsidR="00914A9F">
        <w:t>integrating</w:t>
      </w:r>
      <w:r w:rsidR="009F304E">
        <w:t xml:space="preserve"> </w:t>
      </w:r>
      <w:r w:rsidR="00914A9F">
        <w:t>patient-centered outcomes</w:t>
      </w:r>
      <w:r>
        <w:t xml:space="preserve"> </w:t>
      </w:r>
      <w:r w:rsidR="007F185E">
        <w:t>in</w:t>
      </w:r>
      <w:r w:rsidR="00914A9F">
        <w:t xml:space="preserve"> clinical care r</w:t>
      </w:r>
      <w:r>
        <w:t>emains a</w:t>
      </w:r>
      <w:r w:rsidR="009F304E">
        <w:t xml:space="preserve"> </w:t>
      </w:r>
      <w:r w:rsidR="00900BE8">
        <w:t xml:space="preserve">critical </w:t>
      </w:r>
      <w:r>
        <w:t xml:space="preserve">challenge. </w:t>
      </w:r>
      <w:r w:rsidR="009B4237">
        <w:t>Nephrologists subscribed to</w:t>
      </w:r>
      <w:r w:rsidR="00257EAF">
        <w:t xml:space="preserve"> the</w:t>
      </w:r>
      <w:r w:rsidR="009B4237">
        <w:t xml:space="preserve"> moral responsibility of improving p</w:t>
      </w:r>
      <w:r w:rsidR="00E122AE">
        <w:t>atient-centered outcomes</w:t>
      </w:r>
      <w:r w:rsidR="007F185E">
        <w:t xml:space="preserve">, </w:t>
      </w:r>
      <w:r w:rsidR="006676FD">
        <w:t xml:space="preserve">which they </w:t>
      </w:r>
      <w:r w:rsidR="00B0282E">
        <w:t>unequivocally</w:t>
      </w:r>
      <w:r w:rsidR="00E122AE">
        <w:t xml:space="preserve"> </w:t>
      </w:r>
      <w:r w:rsidR="007F185E">
        <w:t>regarded</w:t>
      </w:r>
      <w:r w:rsidR="00417BDB">
        <w:t xml:space="preserve"> as those that were </w:t>
      </w:r>
      <w:r w:rsidR="00E122AE">
        <w:t>importan</w:t>
      </w:r>
      <w:r w:rsidR="009B4237">
        <w:t>t</w:t>
      </w:r>
      <w:r w:rsidR="00B0282E">
        <w:t xml:space="preserve"> to </w:t>
      </w:r>
      <w:r w:rsidR="00257EAF">
        <w:t xml:space="preserve">the </w:t>
      </w:r>
      <w:r w:rsidR="00B0282E">
        <w:t>patients</w:t>
      </w:r>
      <w:r w:rsidR="009B4237">
        <w:t>’</w:t>
      </w:r>
      <w:r w:rsidR="00E122AE">
        <w:t xml:space="preserve"> </w:t>
      </w:r>
      <w:r w:rsidR="00534951">
        <w:t>well-being</w:t>
      </w:r>
      <w:r w:rsidR="00E122AE">
        <w:t xml:space="preserve">. </w:t>
      </w:r>
      <w:r w:rsidR="0041680F" w:rsidRPr="0041680F">
        <w:t>However,</w:t>
      </w:r>
      <w:r w:rsidR="0041680F">
        <w:t xml:space="preserve"> there were differences in how they</w:t>
      </w:r>
      <w:r w:rsidR="0041680F" w:rsidRPr="0041680F">
        <w:t xml:space="preserve"> conceptualized, defined, and applied patient-centered outcomes.</w:t>
      </w:r>
      <w:r w:rsidR="0041680F">
        <w:t xml:space="preserve"> </w:t>
      </w:r>
      <w:r w:rsidR="007F185E">
        <w:t xml:space="preserve">They </w:t>
      </w:r>
      <w:r w:rsidR="00E122AE">
        <w:t xml:space="preserve">emphasized that </w:t>
      </w:r>
      <w:r w:rsidR="007F185E">
        <w:t>the</w:t>
      </w:r>
      <w:r w:rsidR="00E122AE">
        <w:t xml:space="preserve"> outcomes should be explicitly defined by</w:t>
      </w:r>
      <w:r w:rsidR="00417BDB">
        <w:t xml:space="preserve"> patients</w:t>
      </w:r>
      <w:r w:rsidR="00E122AE">
        <w:t xml:space="preserve">, </w:t>
      </w:r>
      <w:r w:rsidR="007F185E">
        <w:t xml:space="preserve">based on </w:t>
      </w:r>
      <w:r w:rsidR="00417BDB">
        <w:t xml:space="preserve">their </w:t>
      </w:r>
      <w:r w:rsidR="00E122AE">
        <w:t>preferences</w:t>
      </w:r>
      <w:r w:rsidR="007F185E">
        <w:t xml:space="preserve"> and</w:t>
      </w:r>
      <w:r w:rsidR="00E122AE">
        <w:t xml:space="preserve"> </w:t>
      </w:r>
      <w:r w:rsidR="007F185E">
        <w:t xml:space="preserve">treatment </w:t>
      </w:r>
      <w:r w:rsidR="00E122AE">
        <w:t>goals</w:t>
      </w:r>
      <w:r w:rsidR="0041680F">
        <w:t xml:space="preserve">, </w:t>
      </w:r>
      <w:r w:rsidR="0041680F" w:rsidRPr="0041680F">
        <w:t>whilst others believed that patients may not be aware of critical outcomes such as infection or bone disease and therefore unable to identify all relevant outcomes that participants would regard a</w:t>
      </w:r>
      <w:r w:rsidR="0041680F">
        <w:t>s an important patient outcome.</w:t>
      </w:r>
      <w:r w:rsidR="00BB3067">
        <w:t xml:space="preserve"> </w:t>
      </w:r>
      <w:r w:rsidR="0041680F" w:rsidRPr="0041680F">
        <w:t xml:space="preserve">For some nephrologists, patient-centered outcomes were thought to encompass specific symptoms in contrast to others who identified broader life impacts such as ability to travel and burden on family. Some believed they held some responsibility to address these outcomes, whilst others regarded them as non-medical and thus not </w:t>
      </w:r>
      <w:r w:rsidR="0041680F" w:rsidRPr="0041680F">
        <w:lastRenderedPageBreak/>
        <w:t>necessarily within their clinical purview to intervene.</w:t>
      </w:r>
      <w:r w:rsidR="0041680F">
        <w:t xml:space="preserve"> </w:t>
      </w:r>
      <w:r w:rsidR="0041680F" w:rsidRPr="0041680F">
        <w:t>Nephrologists placed higher importance on biochemical outcomes if they were convinced of their causal association with clinical or quality of life outcomes, whilst some argued that biochemical endpoints should not be used as a surrogate for patient-prioritized outcomes given the lack of evidence. The only differences by country we identified were related to barriers in trying to address patient-centered outcomes in terms of how dialysis was incentivized, which was unique to the United States</w:t>
      </w:r>
    </w:p>
    <w:p w14:paraId="4E06620C" w14:textId="77777777" w:rsidR="00534951" w:rsidRDefault="00534951" w:rsidP="002C0060">
      <w:pPr>
        <w:spacing w:line="480" w:lineRule="auto"/>
      </w:pPr>
    </w:p>
    <w:p w14:paraId="4041950F" w14:textId="1690822F" w:rsidR="00551344" w:rsidRDefault="00A34FD0" w:rsidP="002C0060">
      <w:pPr>
        <w:spacing w:line="480" w:lineRule="auto"/>
      </w:pPr>
      <w:r>
        <w:t>S</w:t>
      </w:r>
      <w:r w:rsidR="007F185E">
        <w:t>ome</w:t>
      </w:r>
      <w:r>
        <w:t xml:space="preserve"> nephrologists</w:t>
      </w:r>
      <w:r w:rsidR="007F185E">
        <w:t xml:space="preserve"> </w:t>
      </w:r>
      <w:r w:rsidR="003A2196">
        <w:t>questioned the fe</w:t>
      </w:r>
      <w:r w:rsidR="00BF598B">
        <w:t xml:space="preserve">asibility of </w:t>
      </w:r>
      <w:r w:rsidR="009B4237">
        <w:t xml:space="preserve">measuring and </w:t>
      </w:r>
      <w:r w:rsidR="00ED6E39">
        <w:t xml:space="preserve">managing the </w:t>
      </w:r>
      <w:r w:rsidR="00BF598B">
        <w:t>diverse and</w:t>
      </w:r>
      <w:r w:rsidR="003A2196">
        <w:t xml:space="preserve"> highly individualized</w:t>
      </w:r>
      <w:r w:rsidR="00BF598B">
        <w:t xml:space="preserve"> range of outcomes importa</w:t>
      </w:r>
      <w:r w:rsidR="006676FD">
        <w:t>nt to patients on hemodialysis</w:t>
      </w:r>
      <w:r w:rsidR="004C7658">
        <w:t xml:space="preserve">, and </w:t>
      </w:r>
      <w:r>
        <w:t>capacities to</w:t>
      </w:r>
      <w:r w:rsidR="006676FD">
        <w:t xml:space="preserve"> </w:t>
      </w:r>
      <w:r w:rsidR="009B4237">
        <w:t>broaden</w:t>
      </w:r>
      <w:r w:rsidR="00BF598B">
        <w:t xml:space="preserve"> their </w:t>
      </w:r>
      <w:r w:rsidR="00ED6E39">
        <w:t>clinical purview</w:t>
      </w:r>
      <w:r w:rsidR="00062264">
        <w:t>.</w:t>
      </w:r>
      <w:r w:rsidR="007F185E">
        <w:t xml:space="preserve"> </w:t>
      </w:r>
      <w:r>
        <w:t>Delivering</w:t>
      </w:r>
      <w:r w:rsidR="00142CE8">
        <w:t xml:space="preserve"> patient-centered care</w:t>
      </w:r>
      <w:r w:rsidR="00ED6E39">
        <w:t xml:space="preserve"> </w:t>
      </w:r>
      <w:r>
        <w:t>in terms of</w:t>
      </w:r>
      <w:r w:rsidR="00ED6E39">
        <w:t xml:space="preserve"> address</w:t>
      </w:r>
      <w:r>
        <w:t>ing</w:t>
      </w:r>
      <w:r w:rsidR="00ED6E39">
        <w:t xml:space="preserve"> the patients’ broader life impacts</w:t>
      </w:r>
      <w:r w:rsidR="00142CE8">
        <w:t xml:space="preserve"> </w:t>
      </w:r>
      <w:r w:rsidR="00ED6E39">
        <w:t>was</w:t>
      </w:r>
      <w:r w:rsidR="00142CE8">
        <w:t xml:space="preserve"> constrained by the</w:t>
      </w:r>
      <w:r w:rsidR="00062264">
        <w:t xml:space="preserve"> </w:t>
      </w:r>
      <w:r w:rsidR="009B4237">
        <w:t>prevailing focus on</w:t>
      </w:r>
      <w:r w:rsidR="00062264">
        <w:t xml:space="preserve"> </w:t>
      </w:r>
      <w:r w:rsidR="009B4237">
        <w:t xml:space="preserve">traditional </w:t>
      </w:r>
      <w:r w:rsidR="00062264">
        <w:t>biochemical parameters</w:t>
      </w:r>
      <w:r w:rsidR="001772BE">
        <w:t xml:space="preserve"> of hemodialysis </w:t>
      </w:r>
      <w:r w:rsidR="009B4237">
        <w:t>treatment</w:t>
      </w:r>
      <w:r w:rsidR="00062264">
        <w:t>,</w:t>
      </w:r>
      <w:r w:rsidR="004C7658">
        <w:t xml:space="preserve"> the </w:t>
      </w:r>
      <w:r w:rsidR="00714312">
        <w:t xml:space="preserve">dialysis-related </w:t>
      </w:r>
      <w:r w:rsidR="004C7658">
        <w:t>procedures</w:t>
      </w:r>
      <w:r w:rsidR="00142CE8">
        <w:t xml:space="preserve"> (e.g. vascular access), </w:t>
      </w:r>
      <w:r w:rsidR="0047460A">
        <w:t xml:space="preserve">limited evidence on patient preferences, </w:t>
      </w:r>
      <w:r w:rsidR="004C0B42">
        <w:t xml:space="preserve">and </w:t>
      </w:r>
      <w:r w:rsidR="00062264">
        <w:t>lack of novel and effective interventions</w:t>
      </w:r>
      <w:r w:rsidR="00ED6E39">
        <w:t xml:space="preserve">. </w:t>
      </w:r>
      <w:r w:rsidR="0047460A">
        <w:t>Resolving</w:t>
      </w:r>
      <w:r w:rsidR="00062264">
        <w:t xml:space="preserve"> tensions between patient priorities (such as dialysis-free time) and clinical </w:t>
      </w:r>
      <w:r w:rsidR="00B26E6C">
        <w:t>targets</w:t>
      </w:r>
      <w:r w:rsidR="00062264">
        <w:t xml:space="preserve">, as well as </w:t>
      </w:r>
      <w:r w:rsidR="00F51219">
        <w:t>communicating</w:t>
      </w:r>
      <w:r w:rsidR="00062264">
        <w:t xml:space="preserve"> theoretical risks</w:t>
      </w:r>
      <w:r w:rsidR="00ED6E39">
        <w:t xml:space="preserve"> of what nephrologists regarded as important to patients</w:t>
      </w:r>
      <w:r w:rsidR="00F51219">
        <w:t xml:space="preserve"> (e.g. cardiovascular disease, mortality)</w:t>
      </w:r>
      <w:r w:rsidR="00062264">
        <w:t xml:space="preserve"> versus</w:t>
      </w:r>
      <w:r w:rsidR="00F51219">
        <w:t xml:space="preserve"> provoking unwarranted anxiety</w:t>
      </w:r>
      <w:r w:rsidR="004C7658">
        <w:t>,</w:t>
      </w:r>
      <w:r w:rsidR="0047460A">
        <w:t xml:space="preserve"> also posed a</w:t>
      </w:r>
      <w:r w:rsidR="004C7658">
        <w:t>s</w:t>
      </w:r>
      <w:r w:rsidR="0047460A">
        <w:t xml:space="preserve"> challenge</w:t>
      </w:r>
      <w:r w:rsidR="004C7658">
        <w:t>s</w:t>
      </w:r>
      <w:r w:rsidR="00142CE8">
        <w:t>.</w:t>
      </w:r>
    </w:p>
    <w:p w14:paraId="520F454A" w14:textId="77777777" w:rsidR="00551344" w:rsidRDefault="00551344" w:rsidP="002C0060">
      <w:pPr>
        <w:spacing w:line="480" w:lineRule="auto"/>
      </w:pPr>
    </w:p>
    <w:p w14:paraId="250B46F9" w14:textId="74C1ADDF" w:rsidR="00AE3DD9" w:rsidRDefault="00714312" w:rsidP="002C0060">
      <w:pPr>
        <w:spacing w:line="480" w:lineRule="auto"/>
      </w:pPr>
      <w:r>
        <w:t>S</w:t>
      </w:r>
      <w:r w:rsidR="00551344">
        <w:t xml:space="preserve">imilar </w:t>
      </w:r>
      <w:r w:rsidR="00B65A02">
        <w:t>barriers</w:t>
      </w:r>
      <w:r w:rsidR="00551344">
        <w:t xml:space="preserve"> in implementing patient-centered </w:t>
      </w:r>
      <w:r w:rsidR="00537AC6">
        <w:t>outcomes</w:t>
      </w:r>
      <w:r>
        <w:t xml:space="preserve"> in nephrology and </w:t>
      </w:r>
      <w:r w:rsidR="00537AC6">
        <w:t>other medical specialties</w:t>
      </w:r>
      <w:r w:rsidR="00AE3DD9">
        <w:t xml:space="preserve"> have been previous</w:t>
      </w:r>
      <w:r w:rsidR="004C7658">
        <w:t>ly</w:t>
      </w:r>
      <w:r w:rsidR="00AE3DD9">
        <w:t xml:space="preserve"> identified</w:t>
      </w:r>
      <w:r w:rsidR="009915D3">
        <w:t xml:space="preserve">, </w:t>
      </w:r>
      <w:r w:rsidR="003B435C">
        <w:t>including</w:t>
      </w:r>
      <w:r w:rsidR="002A2295">
        <w:t xml:space="preserve"> </w:t>
      </w:r>
      <w:r w:rsidR="004C7658">
        <w:t>rigid regulatory structures</w:t>
      </w:r>
      <w:r w:rsidR="001772BE">
        <w:t>,</w:t>
      </w:r>
      <w:r w:rsidR="00D42182">
        <w:t xml:space="preserve"> disease-centric incentivization schemes based on laboratory parameters (e.g. </w:t>
      </w:r>
      <w:proofErr w:type="spellStart"/>
      <w:r w:rsidR="00D42182">
        <w:t>Kt</w:t>
      </w:r>
      <w:proofErr w:type="spellEnd"/>
      <w:r w:rsidR="00D42182">
        <w:t>/V and hemoglobin),</w:t>
      </w:r>
      <w:r w:rsidR="003B435C">
        <w:t xml:space="preserve"> resource constraints,</w:t>
      </w:r>
      <w:r w:rsidR="009915D3">
        <w:t xml:space="preserve"> emphasis on biochemical targets and technical procedures</w:t>
      </w:r>
      <w:r w:rsidR="003B435C">
        <w:t>, and lack of mechanisms for patients to communicate their priorities</w:t>
      </w:r>
      <w:r w:rsidR="009915D3">
        <w:fldChar w:fldCharType="begin">
          <w:fldData xml:space="preserve">PEVuZE5vdGU+PENpdGU+PEF1dGhvcj5Xb25nIFNQPC9BdXRob3I+PFllYXI+MjAxNjwvWWVhcj48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</w:fldData>
        </w:fldChar>
      </w:r>
      <w:r w:rsidR="00D375DF">
        <w:instrText xml:space="preserve"> ADDIN EN.CITE </w:instrText>
      </w:r>
      <w:r w:rsidR="00D375DF">
        <w:fldChar w:fldCharType="begin">
          <w:fldData xml:space="preserve">PEVuZE5vdGU+PENpdGU+PEF1dGhvcj5Xb25nIFNQPC9BdXRob3I+PFllYXI+MjAxNjwvWWVhcj48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</w:fldData>
        </w:fldChar>
      </w:r>
      <w:r w:rsidR="00D375DF">
        <w:instrText xml:space="preserve"> ADDIN EN.CITE.DATA </w:instrText>
      </w:r>
      <w:r w:rsidR="00D375DF">
        <w:fldChar w:fldCharType="end"/>
      </w:r>
      <w:r w:rsidR="009915D3">
        <w:fldChar w:fldCharType="separate"/>
      </w:r>
      <w:r w:rsidR="00D375DF">
        <w:rPr>
          <w:noProof/>
        </w:rPr>
        <w:t>(10, 43-46)</w:t>
      </w:r>
      <w:r w:rsidR="009915D3">
        <w:fldChar w:fldCharType="end"/>
      </w:r>
      <w:r w:rsidR="009915D3">
        <w:t>.</w:t>
      </w:r>
      <w:r w:rsidR="00CA5B86">
        <w:t xml:space="preserve"> A study in mental health</w:t>
      </w:r>
      <w:r w:rsidR="00B26E6C">
        <w:t xml:space="preserve"> professionals</w:t>
      </w:r>
      <w:r>
        <w:t xml:space="preserve"> also</w:t>
      </w:r>
      <w:r w:rsidR="00CA5B86">
        <w:t xml:space="preserve"> found that</w:t>
      </w:r>
      <w:r w:rsidR="00914A9F">
        <w:t xml:space="preserve"> clinicians were concerned about being held accountable for managing the array of needs and goals that a patient may have</w:t>
      </w:r>
      <w:r w:rsidR="00E00019">
        <w:fldChar w:fldCharType="begin"/>
      </w:r>
      <w:r w:rsidR="00D375DF">
        <w:instrText xml:space="preserve"> ADDIN EN.CITE &lt;EndNote&gt;&lt;Cite&gt;&lt;Author&gt;Dobscha SK&lt;/Author&gt;&lt;Year&gt;2016&lt;/Year&gt;&lt;RecNum&gt;63&lt;/RecNum&gt;&lt;DisplayText&gt;(47)&lt;/DisplayText&gt;&lt;record&gt;&lt;rec-number&gt;63&lt;/rec-number&gt;&lt;foreign-keys&gt;&lt;key app="EN" db-id="zs0vevtfy9f0x2ew9t8vedvhvadwpaf2fs9s" timestamp="1468481277"&gt;63&lt;/key&gt;&lt;/foreign-keys&gt;&lt;ref-type name="Journal Article"&gt;17&lt;/ref-type&gt;&lt;contributors&gt;&lt;authors&gt;&lt;author&gt;Dobscha SK,&lt;/author&gt;&lt;author&gt;Cromer R,&lt;/author&gt;&lt;author&gt;Crain A,&lt;/author&gt;&lt;author&gt;Denneson LM,&lt;/author&gt;&lt;/authors&gt;&lt;/contributors&gt;&lt;titles&gt;&lt;title&gt;Qualitative analysis of US Department of veterans affairs mental health clinician perspectives on patient-centered care&lt;/title&gt;&lt;secondary-title&gt;Int J Qual Health Care&lt;/secondary-title&gt;&lt;/titles&gt;&lt;periodical&gt;&lt;full-title&gt;Int J Qual Health Care&lt;/full-title&gt;&lt;/periodical&gt;&lt;pages&gt;355-62&lt;/pages&gt;&lt;volume&gt;28&lt;/volume&gt;&lt;number&gt;3&lt;/number&gt;&lt;dates&gt;&lt;year&gt;2016&lt;/year&gt;&lt;/dates&gt;&lt;urls&gt;&lt;/urls&gt;&lt;/record&gt;&lt;/Cite&gt;&lt;/EndNote&gt;</w:instrText>
      </w:r>
      <w:r w:rsidR="00E00019">
        <w:fldChar w:fldCharType="separate"/>
      </w:r>
      <w:r w:rsidR="00D375DF">
        <w:rPr>
          <w:noProof/>
        </w:rPr>
        <w:t>(47)</w:t>
      </w:r>
      <w:r w:rsidR="00E00019">
        <w:fldChar w:fldCharType="end"/>
      </w:r>
      <w:r w:rsidR="00914A9F">
        <w:t>.</w:t>
      </w:r>
      <w:r w:rsidR="00D375DF">
        <w:t xml:space="preserve"> Our findings add to existing literature by highlighting some of the unique challenges in the context of hemodialysis.</w:t>
      </w:r>
      <w:r w:rsidR="009915D3">
        <w:t xml:space="preserve"> </w:t>
      </w:r>
      <w:r w:rsidR="00257EAF">
        <w:t>Nephrologists in</w:t>
      </w:r>
      <w:r>
        <w:t xml:space="preserve"> our</w:t>
      </w:r>
      <w:r w:rsidR="00257EAF">
        <w:t xml:space="preserve"> study believed that </w:t>
      </w:r>
      <w:r w:rsidR="00AE3DD9">
        <w:t xml:space="preserve">the </w:t>
      </w:r>
      <w:r w:rsidR="00740CB4">
        <w:t>plethora of</w:t>
      </w:r>
      <w:r w:rsidR="00ED6E39">
        <w:t xml:space="preserve"> symptoms</w:t>
      </w:r>
      <w:r w:rsidR="005846EA">
        <w:t xml:space="preserve">, comorbidities, and treatment </w:t>
      </w:r>
      <w:r w:rsidR="00740CB4">
        <w:t>complications</w:t>
      </w:r>
      <w:r w:rsidR="00AE3DD9">
        <w:t xml:space="preserve"> in patients on hemodialysis obscured</w:t>
      </w:r>
      <w:r w:rsidR="00740CB4">
        <w:t xml:space="preserve"> judgment </w:t>
      </w:r>
      <w:r w:rsidR="00AE3DD9">
        <w:t xml:space="preserve">about </w:t>
      </w:r>
      <w:r w:rsidR="00740CB4">
        <w:t xml:space="preserve">what outcomes to </w:t>
      </w:r>
      <w:proofErr w:type="gramStart"/>
      <w:r w:rsidR="00740CB4">
        <w:t>prioritize,</w:t>
      </w:r>
      <w:proofErr w:type="gramEnd"/>
      <w:r w:rsidR="00740CB4">
        <w:t xml:space="preserve"> measure and address.</w:t>
      </w:r>
      <w:r w:rsidR="00D375DF">
        <w:t xml:space="preserve"> They had to address tensions such </w:t>
      </w:r>
      <w:r w:rsidR="00D375DF">
        <w:lastRenderedPageBreak/>
        <w:t xml:space="preserve">as </w:t>
      </w:r>
      <w:r w:rsidR="00D375DF" w:rsidRPr="00D375DF">
        <w:t>the bu</w:t>
      </w:r>
      <w:r w:rsidR="00D375DF">
        <w:t>rden of dialysis on patients versus</w:t>
      </w:r>
      <w:r w:rsidR="00D375DF" w:rsidRPr="00D375DF">
        <w:t xml:space="preserve"> patient preferences for dialysis-free time, and</w:t>
      </w:r>
      <w:r w:rsidR="00D375DF">
        <w:t xml:space="preserve"> achieving phosphate targets versus</w:t>
      </w:r>
      <w:r w:rsidR="00D375DF" w:rsidRPr="00D375DF">
        <w:t xml:space="preserve"> dietary </w:t>
      </w:r>
      <w:proofErr w:type="spellStart"/>
      <w:r w:rsidR="00D375DF" w:rsidRPr="00D375DF">
        <w:t>restrictions</w:t>
      </w:r>
      <w:r w:rsidR="00D375DF">
        <w:t>.</w:t>
      </w:r>
      <w:r w:rsidR="00AE3DD9">
        <w:t>Also</w:t>
      </w:r>
      <w:proofErr w:type="spellEnd"/>
      <w:r w:rsidR="00AE3DD9">
        <w:t xml:space="preserve">, </w:t>
      </w:r>
      <w:r w:rsidR="00B26E6C">
        <w:t xml:space="preserve">some </w:t>
      </w:r>
      <w:r w:rsidR="00637ACE">
        <w:t>nephrologists</w:t>
      </w:r>
      <w:r w:rsidR="00B26E6C">
        <w:t xml:space="preserve"> were apprehensive</w:t>
      </w:r>
      <w:r w:rsidR="00AE3DD9">
        <w:t xml:space="preserve"> about </w:t>
      </w:r>
      <w:r w:rsidR="00534951">
        <w:t xml:space="preserve">directly </w:t>
      </w:r>
      <w:r w:rsidR="00637ACE">
        <w:t>informing patients of the</w:t>
      </w:r>
      <w:r w:rsidR="00AE3DD9">
        <w:t xml:space="preserve"> risks of life-threatening</w:t>
      </w:r>
      <w:r w:rsidR="00637ACE">
        <w:t xml:space="preserve"> outcomes</w:t>
      </w:r>
      <w:r w:rsidR="00257EAF">
        <w:t xml:space="preserve">, </w:t>
      </w:r>
      <w:r w:rsidR="00534951">
        <w:t xml:space="preserve">and a survey suggests a knowledge deficit in </w:t>
      </w:r>
      <w:r w:rsidR="00537AC6">
        <w:t>patients with CKD about their risk of comorbidities</w:t>
      </w:r>
      <w:r w:rsidR="00537AC6">
        <w:fldChar w:fldCharType="begin"/>
      </w:r>
      <w:r w:rsidR="00D375DF">
        <w:instrText xml:space="preserve"> ADDIN EN.CITE &lt;EndNote&gt;&lt;Cite&gt;&lt;Author&gt;Lopez-Vargas P&lt;/Author&gt;&lt;Year&gt;2014&lt;/Year&gt;&lt;RecNum&gt;68&lt;/RecNum&gt;&lt;DisplayText&gt;(48)&lt;/DisplayText&gt;&lt;record&gt;&lt;rec-number&gt;68&lt;/rec-number&gt;&lt;foreign-keys&gt;&lt;key app="EN" db-id="zs0vevtfy9f0x2ew9t8vedvhvadwpaf2fs9s" timestamp="1468794235"&gt;68&lt;/key&gt;&lt;/foreign-keys&gt;&lt;ref-type name="Journal Article"&gt;17&lt;/ref-type&gt;&lt;contributors&gt;&lt;authors&gt;&lt;author&gt;Lopez-Vargas P,&lt;/author&gt;&lt;author&gt;Tong A,&lt;/author&gt;&lt;author&gt;Phoon RK,&lt;/author&gt;&lt;author&gt;Chadban SJ,&lt;/author&gt;&lt;author&gt;Shen Y,&lt;/author&gt;&lt;author&gt;Craig JC,&lt;/author&gt;&lt;/authors&gt;&lt;/contributors&gt;&lt;titles&gt;&lt;title&gt;Knowledge deficit of patients with stage 1-4 CKD: a focus group study&lt;/title&gt;&lt;secondary-title&gt;Nephrol&lt;/secondary-title&gt;&lt;/titles&gt;&lt;periodical&gt;&lt;full-title&gt;Nephrol&lt;/full-title&gt;&lt;/periodical&gt;&lt;pages&gt;234-43&lt;/pages&gt;&lt;volume&gt;19&lt;/volume&gt;&lt;number&gt;4&lt;/number&gt;&lt;dates&gt;&lt;year&gt;2014&lt;/year&gt;&lt;/dates&gt;&lt;urls&gt;&lt;/urls&gt;&lt;/record&gt;&lt;/Cite&gt;&lt;/EndNote&gt;</w:instrText>
      </w:r>
      <w:r w:rsidR="00537AC6">
        <w:fldChar w:fldCharType="separate"/>
      </w:r>
      <w:r w:rsidR="00D375DF">
        <w:rPr>
          <w:noProof/>
        </w:rPr>
        <w:t>(48)</w:t>
      </w:r>
      <w:r w:rsidR="00537AC6">
        <w:fldChar w:fldCharType="end"/>
      </w:r>
      <w:r w:rsidR="00537AC6">
        <w:t>.</w:t>
      </w:r>
      <w:r w:rsidR="009245CF">
        <w:t xml:space="preserve"> </w:t>
      </w:r>
    </w:p>
    <w:p w14:paraId="0E386E43" w14:textId="77777777" w:rsidR="00AE3DD9" w:rsidRDefault="00AE3DD9" w:rsidP="002C0060">
      <w:pPr>
        <w:spacing w:line="480" w:lineRule="auto"/>
      </w:pPr>
    </w:p>
    <w:p w14:paraId="7ED336F7" w14:textId="74D91C2A" w:rsidR="00582CDF" w:rsidRDefault="00714312" w:rsidP="002C0060">
      <w:pPr>
        <w:spacing w:line="480" w:lineRule="auto"/>
      </w:pPr>
      <w:r>
        <w:t>Of note, s</w:t>
      </w:r>
      <w:r w:rsidR="005846EA">
        <w:t xml:space="preserve">tudies have </w:t>
      </w:r>
      <w:r w:rsidR="00534951">
        <w:t xml:space="preserve">consistently </w:t>
      </w:r>
      <w:r w:rsidR="005846EA">
        <w:t>shown that patients</w:t>
      </w:r>
      <w:r w:rsidR="00637ACE">
        <w:t xml:space="preserve"> on hemodialysis</w:t>
      </w:r>
      <w:r w:rsidR="005846EA">
        <w:t xml:space="preserve"> consistently prioritize fatigue, ability to travel, dialysis-free time, impact on family, abili</w:t>
      </w:r>
      <w:r w:rsidR="000B6CD1">
        <w:t>ty to work, sleep, and anxiety/depression</w:t>
      </w:r>
      <w:r w:rsidR="00740CB4">
        <w:t xml:space="preserve"> </w:t>
      </w:r>
      <w:proofErr w:type="gramStart"/>
      <w:r w:rsidR="00740CB4">
        <w:t>highly</w:t>
      </w:r>
      <w:proofErr w:type="gramEnd"/>
      <w:r w:rsidR="005846EA">
        <w:fldChar w:fldCharType="begin">
          <w:fldData xml:space="preserve">PEVuZE5vdGU+PENpdGU+PEF1dGhvcj5VcnF1aGFydC1TZWNvcmQgUjwvQXV0aG9yPjxZZWFyPjIw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</w:fldData>
        </w:fldChar>
      </w:r>
      <w:r w:rsidR="00D375DF">
        <w:instrText xml:space="preserve"> ADDIN EN.CITE </w:instrText>
      </w:r>
      <w:r w:rsidR="00D375DF">
        <w:fldChar w:fldCharType="begin">
          <w:fldData xml:space="preserve">PEVuZE5vdGU+PENpdGU+PEF1dGhvcj5VcnF1aGFydC1TZWNvcmQgUjwvQXV0aG9yPjxZZWFyPjIw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</w:fldData>
        </w:fldChar>
      </w:r>
      <w:r w:rsidR="00D375DF">
        <w:instrText xml:space="preserve"> ADDIN EN.CITE.DATA </w:instrText>
      </w:r>
      <w:r w:rsidR="00D375DF">
        <w:fldChar w:fldCharType="end"/>
      </w:r>
      <w:r w:rsidR="005846EA">
        <w:fldChar w:fldCharType="separate"/>
      </w:r>
      <w:r w:rsidR="00D375DF">
        <w:rPr>
          <w:noProof/>
        </w:rPr>
        <w:t>(10, 49-56)</w:t>
      </w:r>
      <w:r w:rsidR="005846EA">
        <w:fldChar w:fldCharType="end"/>
      </w:r>
      <w:r w:rsidR="005846EA">
        <w:t>.</w:t>
      </w:r>
      <w:r>
        <w:t xml:space="preserve"> </w:t>
      </w:r>
      <w:r w:rsidR="005129AA">
        <w:t>A recent study noted that</w:t>
      </w:r>
      <w:r>
        <w:t xml:space="preserve"> </w:t>
      </w:r>
      <w:r w:rsidR="00582CDF">
        <w:t>these broader</w:t>
      </w:r>
      <w:r>
        <w:t xml:space="preserve"> lifestyle or life participation</w:t>
      </w:r>
      <w:r w:rsidR="00582CDF">
        <w:t xml:space="preserve"> outcomes</w:t>
      </w:r>
      <w:r>
        <w:t xml:space="preserve"> were ranked of higher importance</w:t>
      </w:r>
      <w:r w:rsidR="00D94849">
        <w:t xml:space="preserve"> than</w:t>
      </w:r>
      <w:r>
        <w:t xml:space="preserve"> comorbid conditions, complications</w:t>
      </w:r>
      <w:r w:rsidR="00D94849">
        <w:t xml:space="preserve"> (including death)</w:t>
      </w:r>
      <w:r>
        <w:t xml:space="preserve"> or specific symptoms (e.g. </w:t>
      </w:r>
      <w:r w:rsidR="00D94849">
        <w:t>pruritus, restless legs syndrome, cramps, nausea), and biochemical parameters</w:t>
      </w:r>
      <w:r w:rsidR="005D5420">
        <w:fldChar w:fldCharType="begin"/>
      </w:r>
      <w:r w:rsidR="00D375DF">
        <w:instrText xml:space="preserve"> ADDIN EN.CITE &lt;EndNote&gt;&lt;Cite&gt;&lt;Author&gt;Urquhart-Secord R&lt;/Author&gt;&lt;Year&gt;2016&lt;/Year&gt;&lt;RecNum&gt;2&lt;/RecNum&gt;&lt;DisplayText&gt;(49)&lt;/DisplayText&gt;&lt;record&gt;&lt;rec-number&gt;2&lt;/rec-number&gt;&lt;foreign-keys&gt;&lt;key app="EN" db-id="zs0vevtfy9f0x2ew9t8vedvhvadwpaf2fs9s" timestamp="1464735836"&gt;2&lt;/key&gt;&lt;/foreign-keys&gt;&lt;ref-type name="Journal Article"&gt;17&lt;/ref-type&gt;&lt;contributors&gt;&lt;authors&gt;&lt;author&gt;Urquhart-Secord R,&lt;/author&gt;&lt;author&gt;Craig JC,&lt;/author&gt;&lt;author&gt;Hemmelgarn B,&lt;/author&gt;&lt;author&gt;Tam-Tham H,&lt;/author&gt;&lt;author&gt;Manns B,&lt;/author&gt;&lt;author&gt;Howell M,&lt;/author&gt;&lt;author&gt;Polkinghorne KR,&lt;/author&gt;&lt;author&gt;Kerr PG,&lt;/author&gt;&lt;author&gt;Harris DC,&lt;/author&gt;&lt;author&gt;Thompson S,&lt;/author&gt;&lt;author&gt;Schick-Makaroff K,&lt;/author&gt;&lt;author&gt;Wheeler DC,&lt;/author&gt;&lt;author&gt;van Biesen W,&lt;/author&gt;&lt;author&gt;Winkelmayer WC,&lt;/author&gt;&lt;author&gt;Johnson DW,&lt;/author&gt;&lt;author&gt;Howard K,&lt;/author&gt;&lt;author&gt;Evangelidis N,&lt;/author&gt;&lt;author&gt;Tong A,&lt;/author&gt;&lt;/authors&gt;&lt;/contributors&gt;&lt;titles&gt;&lt;title&gt;Patient and caregiver priorities for outcomes in hemodialysis: an international nominal group technique study&lt;/title&gt;&lt;secondary-title&gt;Am J Kidney Disease&lt;/secondary-title&gt;&lt;/titles&gt;&lt;periodical&gt;&lt;full-title&gt;Am J Kidney Disease&lt;/full-title&gt;&lt;/periodical&gt;&lt;pages&gt;doi: 10.1053/j.ajkd.2016.02.037&lt;/pages&gt;&lt;dates&gt;&lt;year&gt;2016&lt;/year&gt;&lt;/dates&gt;&lt;urls&gt;&lt;/urls&gt;&lt;/record&gt;&lt;/Cite&gt;&lt;/EndNote&gt;</w:instrText>
      </w:r>
      <w:r w:rsidR="005D5420">
        <w:fldChar w:fldCharType="separate"/>
      </w:r>
      <w:r w:rsidR="00D375DF">
        <w:rPr>
          <w:noProof/>
        </w:rPr>
        <w:t>(49)</w:t>
      </w:r>
      <w:r w:rsidR="005D5420">
        <w:fldChar w:fldCharType="end"/>
      </w:r>
      <w:r w:rsidR="00D94849">
        <w:t>.</w:t>
      </w:r>
      <w:r w:rsidR="00582CDF">
        <w:t xml:space="preserve"> Such findings may </w:t>
      </w:r>
      <w:r w:rsidR="00D94849">
        <w:t>challenge current assumptions that patient-centered outcomes are only symptom-focussed</w:t>
      </w:r>
      <w:r w:rsidR="00072CB0">
        <w:t xml:space="preserve">, which is perhaps </w:t>
      </w:r>
      <w:r w:rsidR="00D94849">
        <w:t xml:space="preserve">perpetuated by time-limited clinical consultations with patients who </w:t>
      </w:r>
      <w:r w:rsidR="00582CDF">
        <w:t xml:space="preserve">may only report </w:t>
      </w:r>
      <w:r w:rsidR="00D94849">
        <w:t xml:space="preserve">specific symptoms they </w:t>
      </w:r>
      <w:r w:rsidR="00582CDF">
        <w:t xml:space="preserve">deem </w:t>
      </w:r>
      <w:r w:rsidR="00072CB0">
        <w:t>warranted to mention to their</w:t>
      </w:r>
      <w:r w:rsidR="00D94849">
        <w:t xml:space="preserve"> nephrologist</w:t>
      </w:r>
      <w:r w:rsidR="00072CB0">
        <w:t xml:space="preserve"> in a medical setting</w:t>
      </w:r>
      <w:r w:rsidR="00D94849">
        <w:t>.</w:t>
      </w:r>
      <w:r w:rsidR="009245CF">
        <w:t xml:space="preserve"> </w:t>
      </w:r>
    </w:p>
    <w:p w14:paraId="3516C448" w14:textId="77777777" w:rsidR="00582CDF" w:rsidRDefault="00582CDF" w:rsidP="002C0060">
      <w:pPr>
        <w:spacing w:line="480" w:lineRule="auto"/>
      </w:pPr>
    </w:p>
    <w:p w14:paraId="22B55F2B" w14:textId="23803D2A" w:rsidR="00382245" w:rsidRDefault="00582CDF" w:rsidP="002C0060">
      <w:pPr>
        <w:spacing w:line="480" w:lineRule="auto"/>
      </w:pPr>
      <w:r>
        <w:t>Recently, the Standardized Outcomes in Nephrology</w:t>
      </w:r>
      <w:r w:rsidR="00B26E6C">
        <w:t xml:space="preserve"> (SONG)</w:t>
      </w:r>
      <w:r>
        <w:t xml:space="preserve"> initiative was established to identify consensus-based core outcomes for trials, based on the shared priorities of patients, caregivers and health professionals</w:t>
      </w:r>
      <w:r>
        <w:fldChar w:fldCharType="begin"/>
      </w:r>
      <w:r w:rsidR="00D375DF">
        <w:instrText xml:space="preserve"> ADDIN EN.CITE &lt;EndNote&gt;&lt;Cite&gt;&lt;Author&gt;Tong A&lt;/Author&gt;&lt;Year&gt;2015&lt;/Year&gt;&lt;RecNum&gt;49&lt;/RecNum&gt;&lt;DisplayText&gt;(57)&lt;/DisplayText&gt;&lt;record&gt;&lt;rec-number&gt;49&lt;/rec-number&gt;&lt;foreign-keys&gt;&lt;key app="EN" db-id="zs0vevtfy9f0x2ew9t8vedvhvadwpaf2fs9s" timestamp="1468446446"&gt;49&lt;/key&gt;&lt;/foreign-keys&gt;&lt;ref-type name="Journal Article"&gt;17&lt;/ref-type&gt;&lt;contributors&gt;&lt;authors&gt;&lt;author&gt;Tong A,&lt;/author&gt;&lt;author&gt;Manns B,&lt;/author&gt;&lt;author&gt;Hemmelgarn B,&lt;/author&gt;&lt;author&gt;Wheeler DC,&lt;/author&gt;&lt;author&gt;Tugwell P,&lt;/author&gt;&lt;author&gt;Winkelmayer WC,&lt;/author&gt;&lt;author&gt;van Biesen W,&lt;/author&gt;&lt;author&gt;Crowe S,&lt;/author&gt;&lt;author&gt;Kerr PG,&lt;/author&gt;&lt;author&gt;Polkinghorne KR,&lt;/author&gt;&lt;author&gt;Howard K, &lt;/author&gt;&lt;author&gt;Pollock C,&lt;/author&gt;&lt;author&gt;Hawley CM,&lt;/author&gt;&lt;author&gt;Johnson DW,&lt;/author&gt;&lt;author&gt;McDonald SP,&lt;/author&gt;&lt;author&gt;Gallagher MP,&lt;/author&gt;&lt;author&gt;Urquhart-Secord R,&lt;/author&gt;&lt;author&gt;Craig JC,&lt;/author&gt;&lt;/authors&gt;&lt;/contributors&gt;&lt;titles&gt;&lt;title&gt;Standardised outcomes in nephrology - Haemodialysis (SONG-HD): study protocol for establishing a core outcome set in haemodialysis.&lt;/title&gt;&lt;secondary-title&gt;Trials&lt;/secondary-title&gt;&lt;/titles&gt;&lt;periodical&gt;&lt;full-title&gt;Trials&lt;/full-title&gt;&lt;/periodical&gt;&lt;pages&gt;364&lt;/pages&gt;&lt;volume&gt;16&lt;/volume&gt;&lt;dates&gt;&lt;year&gt;2015&lt;/year&gt;&lt;/dates&gt;&lt;urls&gt;&lt;/urls&gt;&lt;/record&gt;&lt;/Cite&gt;&lt;/EndNote&gt;</w:instrText>
      </w:r>
      <w:r>
        <w:fldChar w:fldCharType="separate"/>
      </w:r>
      <w:r w:rsidR="00D375DF">
        <w:rPr>
          <w:noProof/>
        </w:rPr>
        <w:t>(57)</w:t>
      </w:r>
      <w:r>
        <w:fldChar w:fldCharType="end"/>
      </w:r>
      <w:r>
        <w:t>. Mortality, cardiovascular disease, vascular access complications, and fatigue were prioritized to be of critical importance across all stakeholder groups</w:t>
      </w:r>
      <w:r w:rsidR="00B26E6C">
        <w:t xml:space="preserve">, including </w:t>
      </w:r>
      <w:proofErr w:type="gramStart"/>
      <w:r w:rsidR="00B26E6C">
        <w:t>patients</w:t>
      </w:r>
      <w:proofErr w:type="gramEnd"/>
      <w:r>
        <w:fldChar w:fldCharType="begin">
          <w:fldData xml:space="preserve">PEVuZE5vdGU+PENpdGU+PEF1dGhvcj5Ub25nIEE8L0F1dGhvcj48WWVhcj4yMDE1PC9ZZWFyPjxS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</w:fldData>
        </w:fldChar>
      </w:r>
      <w:r w:rsidR="00D375DF">
        <w:instrText xml:space="preserve"> ADDIN EN.CITE </w:instrText>
      </w:r>
      <w:r w:rsidR="00D375DF">
        <w:fldChar w:fldCharType="begin">
          <w:fldData xml:space="preserve">PEVuZE5vdGU+PENpdGU+PEF1dGhvcj5Ub25nIEE8L0F1dGhvcj48WWVhcj4yMDE1PC9ZZWFyPjxS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</w:fldData>
        </w:fldChar>
      </w:r>
      <w:r w:rsidR="00D375DF">
        <w:instrText xml:space="preserve"> ADDIN EN.CITE.DATA </w:instrText>
      </w:r>
      <w:r w:rsidR="00D375DF">
        <w:fldChar w:fldCharType="end"/>
      </w:r>
      <w:r>
        <w:fldChar w:fldCharType="separate"/>
      </w:r>
      <w:r w:rsidR="00D375DF">
        <w:rPr>
          <w:noProof/>
        </w:rPr>
        <w:t>(57-59)</w:t>
      </w:r>
      <w:r>
        <w:fldChar w:fldCharType="end"/>
      </w:r>
      <w:r>
        <w:t xml:space="preserve">. </w:t>
      </w:r>
      <w:r w:rsidR="009E783C">
        <w:t>D</w:t>
      </w:r>
      <w:r w:rsidR="00637ACE">
        <w:t>istil</w:t>
      </w:r>
      <w:r w:rsidR="009E783C">
        <w:t>ling</w:t>
      </w:r>
      <w:r w:rsidR="00382245">
        <w:t xml:space="preserve"> patient-prioritized outcomes</w:t>
      </w:r>
      <w:r w:rsidR="009E783C">
        <w:t xml:space="preserve"> is possible and</w:t>
      </w:r>
      <w:r w:rsidR="00382245">
        <w:t xml:space="preserve"> </w:t>
      </w:r>
      <w:r w:rsidR="009E783C">
        <w:t>may inform targeted efforts</w:t>
      </w:r>
      <w:r w:rsidR="00382245">
        <w:t xml:space="preserve"> to</w:t>
      </w:r>
      <w:r w:rsidR="00CA5B86">
        <w:t>wards</w:t>
      </w:r>
      <w:r w:rsidR="00AE3DD9">
        <w:t xml:space="preserve"> outcomes</w:t>
      </w:r>
      <w:r w:rsidR="00382245">
        <w:t xml:space="preserve"> that are consistently of high </w:t>
      </w:r>
      <w:r w:rsidR="004C7658">
        <w:t>importance to patients</w:t>
      </w:r>
      <w:r w:rsidR="00CA5B86">
        <w:t>, which</w:t>
      </w:r>
      <w:r w:rsidR="004C7658">
        <w:t xml:space="preserve"> </w:t>
      </w:r>
      <w:r w:rsidR="00637ACE">
        <w:t>encompass</w:t>
      </w:r>
      <w:r w:rsidR="00CA5B86">
        <w:t>es</w:t>
      </w:r>
      <w:r w:rsidR="00637ACE">
        <w:t xml:space="preserve"> both quality of life and clinical outcomes.</w:t>
      </w:r>
    </w:p>
    <w:p w14:paraId="5147162B" w14:textId="77777777" w:rsidR="00382245" w:rsidRDefault="00382245" w:rsidP="002C0060">
      <w:pPr>
        <w:spacing w:line="480" w:lineRule="auto"/>
      </w:pPr>
    </w:p>
    <w:p w14:paraId="32986682" w14:textId="164DF564" w:rsidR="00D42182" w:rsidRDefault="0084403C" w:rsidP="002C0060">
      <w:pPr>
        <w:spacing w:line="480" w:lineRule="auto"/>
      </w:pPr>
      <w:r>
        <w:t>The push for patient-cen</w:t>
      </w:r>
      <w:r w:rsidR="00B26E6C">
        <w:t>tered care is also apparent in the</w:t>
      </w:r>
      <w:r>
        <w:t xml:space="preserve"> policy </w:t>
      </w:r>
      <w:r w:rsidR="00582CDF">
        <w:t>arena</w:t>
      </w:r>
      <w:r>
        <w:t>.</w:t>
      </w:r>
      <w:r w:rsidR="00D42182">
        <w:t xml:space="preserve"> The US Centers for Medicare and Medicaid Services</w:t>
      </w:r>
      <w:r>
        <w:t xml:space="preserve"> (CMS)</w:t>
      </w:r>
      <w:r w:rsidR="00D42182">
        <w:t xml:space="preserve"> have identified patient experience and engagement as </w:t>
      </w:r>
      <w:r w:rsidR="005129AA">
        <w:t>priorities</w:t>
      </w:r>
      <w:r w:rsidR="0021126E">
        <w:t xml:space="preserve">, and highlighted the need for patient-centered quality metrics in </w:t>
      </w:r>
      <w:r w:rsidR="004C7658">
        <w:t xml:space="preserve">the </w:t>
      </w:r>
      <w:r w:rsidR="0021126E">
        <w:t>end-stage kidney disease quality incentive program</w:t>
      </w:r>
      <w:r w:rsidR="00D42182">
        <w:fldChar w:fldCharType="begin"/>
      </w:r>
      <w:r w:rsidR="00D375DF">
        <w:instrText xml:space="preserve"> ADDIN EN.CITE &lt;EndNote&gt;&lt;Cite&gt;&lt;Author&gt;Conway PH&lt;/Author&gt;&lt;Year&gt;2013&lt;/Year&gt;&lt;RecNum&gt;59&lt;/RecNum&gt;&lt;DisplayText&gt;(45, 60)&lt;/DisplayText&gt;&lt;record&gt;&lt;rec-number&gt;59&lt;/rec-number&gt;&lt;foreign-keys&gt;&lt;key app="EN" db-id="zs0vevtfy9f0x2ew9t8vedvhvadwpaf2fs9s" timestamp="1468461805"&gt;59&lt;/key&gt;&lt;/foreign-keys&gt;&lt;ref-type name="Journal Article"&gt;17&lt;/ref-type&gt;&lt;contributors&gt;&lt;authors&gt;&lt;author&gt;Conway PH,&lt;/author&gt;&lt;author&gt;Mostashari F,&lt;/author&gt;&lt;author&gt;Clancy C,&lt;/author&gt;&lt;/authors&gt;&lt;/contributors&gt;&lt;titles&gt;&lt;title&gt;The future of quality measurement for improvement and accountability&lt;/title&gt;&lt;secondary-title&gt;J Am Med Assoc&lt;/secondary-title&gt;&lt;/titles&gt;&lt;periodical&gt;&lt;full-title&gt;J Am Med Assoc&lt;/full-title&gt;&lt;/periodical&gt;&lt;pages&gt;2215-16&lt;/pages&gt;&lt;volume&gt;309&lt;/volume&gt;&lt;number&gt;21&lt;/number&gt;&lt;dates&gt;&lt;year&gt;2013&lt;/year&gt;&lt;/dates&gt;&lt;urls&gt;&lt;/urls&gt;&lt;/record&gt;&lt;/Cite&gt;&lt;Cite&gt;&lt;Author&gt;Moss AH&lt;/Author&gt;&lt;Year&gt;2015&lt;/Year&gt;&lt;RecNum&gt;58&lt;/RecNum&gt;&lt;record&gt;&lt;rec-number&gt;58&lt;/rec-number&gt;&lt;foreign-keys&gt;&lt;key app="EN" db-id="zs0vevtfy9f0x2ew9t8vedvhvadwpaf2fs9s" timestamp="1468461504"&gt;58&lt;/key&gt;&lt;/foreign-keys&gt;&lt;ref-type name="Journal Article"&gt;17&lt;/ref-type&gt;&lt;contributors&gt;&lt;authors&gt;&lt;author&gt;Moss AH,&lt;/author&gt;&lt;author&gt;Davison SN,&lt;/author&gt;&lt;/authors&gt;&lt;/contributors&gt;&lt;titles&gt;&lt;title&gt;How the ESRD quality incentive program could potentially improve quality of life for patients on dialysis&lt;/title&gt;&lt;secondary-title&gt;Clin J Am Soc Nephrol&lt;/secondary-title&gt;&lt;/titles&gt;&lt;periodical&gt;&lt;full-title&gt;Clin J Am Soc Nephrol&lt;/full-title&gt;&lt;/periodical&gt;&lt;pages&gt;888-93&lt;/pages&gt;&lt;volume&gt;10&lt;/volume&gt;&lt;number&gt;5&lt;/number&gt;&lt;dates&gt;&lt;year&gt;2015&lt;/year&gt;&lt;/dates&gt;&lt;urls&gt;&lt;/urls&gt;&lt;/record&gt;&lt;/Cite&gt;&lt;/EndNote&gt;</w:instrText>
      </w:r>
      <w:r w:rsidR="00D42182">
        <w:fldChar w:fldCharType="separate"/>
      </w:r>
      <w:r w:rsidR="00D375DF">
        <w:rPr>
          <w:noProof/>
        </w:rPr>
        <w:t>(45, 60)</w:t>
      </w:r>
      <w:r w:rsidR="00D42182">
        <w:fldChar w:fldCharType="end"/>
      </w:r>
      <w:r w:rsidR="00D42182">
        <w:t xml:space="preserve">. </w:t>
      </w:r>
      <w:r>
        <w:t>Also, t</w:t>
      </w:r>
      <w:r w:rsidR="007059E1">
        <w:t xml:space="preserve">he US </w:t>
      </w:r>
      <w:r w:rsidR="003543EF">
        <w:t>Food and Drug Administration</w:t>
      </w:r>
      <w:r>
        <w:t xml:space="preserve"> (FDA)</w:t>
      </w:r>
      <w:r w:rsidR="003543EF">
        <w:t xml:space="preserve"> Patient Report </w:t>
      </w:r>
      <w:r w:rsidR="003543EF">
        <w:lastRenderedPageBreak/>
        <w:t>Outcomes Consortium was convened to develop</w:t>
      </w:r>
      <w:r w:rsidR="005129AA">
        <w:t xml:space="preserve"> and </w:t>
      </w:r>
      <w:r w:rsidR="00CA5B86">
        <w:t>evaluate</w:t>
      </w:r>
      <w:r w:rsidR="005129AA">
        <w:t xml:space="preserve"> </w:t>
      </w:r>
      <w:r w:rsidR="00CA5B86">
        <w:t>patient reported outcome measures (PROMS)</w:t>
      </w:r>
      <w:r w:rsidR="003543EF">
        <w:t xml:space="preserve"> for use in clinical trials to support labeling claims of medical products</w:t>
      </w:r>
      <w:r w:rsidR="00E54E97">
        <w:fldChar w:fldCharType="begin"/>
      </w:r>
      <w:r w:rsidR="00D375DF">
        <w:instrText xml:space="preserve"> ADDIN EN.CITE &lt;EndNote&gt;&lt;Cite&gt;&lt;Author&gt;FDA&lt;/Author&gt;&lt;Year&gt;2009&lt;/Year&gt;&lt;RecNum&gt;56&lt;/RecNum&gt;&lt;DisplayText&gt;(40, 61)&lt;/DisplayText&gt;&lt;record&gt;&lt;rec-number&gt;56&lt;/rec-number&gt;&lt;foreign-keys&gt;&lt;key app="EN" db-id="zs0vevtfy9f0x2ew9t8vedvhvadwpaf2fs9s" timestamp="1468460444"&gt;56&lt;/key&gt;&lt;/foreign-keys&gt;&lt;ref-type name="Report"&gt;27&lt;/ref-type&gt;&lt;contributors&gt;&lt;authors&gt;&lt;author&gt;FDA,&lt;/author&gt;&lt;/authors&gt;&lt;/contributors&gt;&lt;titles&gt;&lt;title&gt;Guidance for industry. Patient-reported outcome measures: use in medical product development to support labeling claims&lt;/title&gt;&lt;/titles&gt;&lt;dates&gt;&lt;year&gt;2009&lt;/year&gt;&lt;/dates&gt;&lt;pub-location&gt;Silver Spring, MD, United States&lt;/pub-location&gt;&lt;publisher&gt;U.S. Department of Health and Human Services Food and Drug Administration&lt;/publisher&gt;&lt;urls&gt;&lt;/urls&gt;&lt;/record&gt;&lt;/Cite&gt;&lt;Cite&gt;&lt;Author&gt;FDA&lt;/Author&gt;&lt;Year&gt;2010&lt;/Year&gt;&lt;RecNum&gt;57&lt;/RecNum&gt;&lt;record&gt;&lt;rec-number&gt;57&lt;/rec-number&gt;&lt;foreign-keys&gt;&lt;key app="EN" db-id="zs0vevtfy9f0x2ew9t8vedvhvadwpaf2fs9s" timestamp="1468461124"&gt;57&lt;/key&gt;&lt;/foreign-keys&gt;&lt;ref-type name="Report"&gt;27&lt;/ref-type&gt;&lt;contributors&gt;&lt;authors&gt;&lt;author&gt;FDA,&lt;/author&gt;&lt;/authors&gt;&lt;/contributors&gt;&lt;titles&gt;&lt;title&gt;The patient-reported outcomes (PRO) consortium available at http://www.fda.gov/aboutfda/partnershipscollaborations/publicprivatepartnershipprogram/ucm231129.htm (Accessed July 14th 2016)&lt;/title&gt;&lt;/titles&gt;&lt;dates&gt;&lt;year&gt;2010&lt;/year&gt;&lt;/dates&gt;&lt;publisher&gt;US Department of Health and Humans Services, US Food and Drug Administration&lt;/publisher&gt;&lt;urls&gt;&lt;/urls&gt;&lt;/record&gt;&lt;/Cite&gt;&lt;/EndNote&gt;</w:instrText>
      </w:r>
      <w:r w:rsidR="00E54E97">
        <w:fldChar w:fldCharType="separate"/>
      </w:r>
      <w:r w:rsidR="00D375DF">
        <w:rPr>
          <w:noProof/>
        </w:rPr>
        <w:t>(40, 61)</w:t>
      </w:r>
      <w:r w:rsidR="00E54E97">
        <w:fldChar w:fldCharType="end"/>
      </w:r>
      <w:r w:rsidR="00E54E97">
        <w:t>, and both the US FDA and European Medicines Agency have released several guidance documents on PROMs</w:t>
      </w:r>
      <w:r w:rsidR="003543EF">
        <w:t>.</w:t>
      </w:r>
      <w:r w:rsidR="00D42182">
        <w:t xml:space="preserve"> In nephrology,</w:t>
      </w:r>
      <w:r w:rsidR="00D42182" w:rsidRPr="00340905">
        <w:t xml:space="preserve"> </w:t>
      </w:r>
      <w:r w:rsidR="00D42182">
        <w:t xml:space="preserve">the European Renal Association – European Dialysis and Transplantation Association (ERA-EDTA) </w:t>
      </w:r>
      <w:r w:rsidR="00CA5B86">
        <w:t xml:space="preserve">recently </w:t>
      </w:r>
      <w:r w:rsidR="00D42182">
        <w:t>held a consensus meeting</w:t>
      </w:r>
      <w:r w:rsidR="00CA5B86">
        <w:t xml:space="preserve"> and agreed o</w:t>
      </w:r>
      <w:r w:rsidR="00D42182">
        <w:t>n the routine use of patient-reported outcome measures using generic and disease specific quality of life</w:t>
      </w:r>
      <w:r w:rsidR="00B26E6C">
        <w:t xml:space="preserve"> and utility</w:t>
      </w:r>
      <w:r w:rsidR="00D42182">
        <w:t xml:space="preserve"> instruments (e.g. SF-12, KDQOL-36, EQ-5D-5L)</w:t>
      </w:r>
      <w:r w:rsidR="00D42182">
        <w:fldChar w:fldCharType="begin"/>
      </w:r>
      <w:r w:rsidR="00D375DF">
        <w:instrText xml:space="preserve"> ADDIN EN.CITE &lt;EndNote&gt;&lt;Cite&gt;&lt;Author&gt;Breckenridge K&lt;/Author&gt;&lt;Year&gt;2015&lt;/Year&gt;&lt;RecNum&gt;53&lt;/RecNum&gt;&lt;DisplayText&gt;(62)&lt;/DisplayText&gt;&lt;record&gt;&lt;rec-number&gt;53&lt;/rec-number&gt;&lt;foreign-keys&gt;&lt;key app="EN" db-id="zs0vevtfy9f0x2ew9t8vedvhvadwpaf2fs9s" timestamp="1468448127"&gt;53&lt;/key&gt;&lt;/foreign-keys&gt;&lt;ref-type name="Journal Article"&gt;17&lt;/ref-type&gt;&lt;contributors&gt;&lt;authors&gt;&lt;author&gt;Breckenridge K,&lt;/author&gt;&lt;author&gt;Bekker HL,&lt;/author&gt;&lt;author&gt;Gibbons E, &lt;/author&gt;&lt;author&gt;an der Veer SN,&lt;/author&gt;&lt;author&gt;Abbott D,&lt;/author&gt;&lt;author&gt;Briançon S,&lt;/author&gt;&lt;author&gt;Cullen R,&lt;/author&gt;&lt;author&gt;Garneata L,&lt;/author&gt;&lt;author&gt;Jager KJ,&lt;/author&gt;&lt;author&gt;Lønning K,&lt;/author&gt;&lt;author&gt;Metcalfe W,&lt;/author&gt;&lt;author&gt;Morton RL,&lt;/author&gt;&lt;author&gt;Murtagh FE,&lt;/author&gt;&lt;author&gt;Prutz K,&lt;/author&gt;&lt;author&gt;Robertson S,&lt;/author&gt;&lt;author&gt;Rychlik I,&lt;/author&gt;&lt;author&gt;Schon S,&lt;/author&gt;&lt;author&gt;Sharp L,&lt;/author&gt;&lt;author&gt;Speyer E,&lt;/author&gt;&lt;author&gt;Tentori F,&lt;/author&gt;&lt;author&gt;Caskey FJ,&lt;/author&gt;&lt;/authors&gt;&lt;/contributors&gt;&lt;titles&gt;&lt;title&gt;How to routinely collect data on patient-reported outcome and experience measures in renal registries in Europe: an expert consensus meeting&lt;/title&gt;&lt;secondary-title&gt;Nephrol Dial Transplant&lt;/secondary-title&gt;&lt;/titles&gt;&lt;periodical&gt;&lt;full-title&gt;Nephrol Dial Transplant&lt;/full-title&gt;&lt;/periodical&gt;&lt;pages&gt;1605-14&lt;/pages&gt;&lt;volume&gt;30&lt;/volume&gt;&lt;number&gt;10&lt;/number&gt;&lt;dates&gt;&lt;year&gt;2015&lt;/year&gt;&lt;/dates&gt;&lt;urls&gt;&lt;/urls&gt;&lt;/record&gt;&lt;/Cite&gt;&lt;/EndNote&gt;</w:instrText>
      </w:r>
      <w:r w:rsidR="00D42182">
        <w:fldChar w:fldCharType="separate"/>
      </w:r>
      <w:r w:rsidR="00D375DF">
        <w:rPr>
          <w:noProof/>
        </w:rPr>
        <w:t>(62)</w:t>
      </w:r>
      <w:r w:rsidR="00D42182">
        <w:fldChar w:fldCharType="end"/>
      </w:r>
      <w:r>
        <w:t xml:space="preserve">. </w:t>
      </w:r>
      <w:r w:rsidR="007A508E" w:rsidRPr="007A508E">
        <w:t>Some nephrologists emphasized that relevant and patient-centered outcome measures were needed to inform care</w:t>
      </w:r>
      <w:r w:rsidR="007A508E">
        <w:t xml:space="preserve">. Indeed, </w:t>
      </w:r>
      <w:r w:rsidR="00D42182">
        <w:t>PROMS should</w:t>
      </w:r>
      <w:r w:rsidR="004C7658">
        <w:t xml:space="preserve"> </w:t>
      </w:r>
      <w:r w:rsidR="00D42182">
        <w:t>be based on outcomes that are of explicit rele</w:t>
      </w:r>
      <w:r w:rsidR="004C7658">
        <w:t>vance and importance</w:t>
      </w:r>
      <w:r w:rsidR="00D42182">
        <w:t xml:space="preserve"> to patients.</w:t>
      </w:r>
      <w:r w:rsidR="0021126E">
        <w:t xml:space="preserve"> </w:t>
      </w:r>
      <w:r>
        <w:t>Given the paucity of validated instruments for use in patients on dialysis</w:t>
      </w:r>
      <w:r w:rsidR="005A1E51">
        <w:fldChar w:fldCharType="begin"/>
      </w:r>
      <w:r w:rsidR="00D375DF">
        <w:instrText xml:space="preserve"> ADDIN EN.CITE &lt;EndNote&gt;&lt;Cite&gt;&lt;Author&gt;Flythe JE&lt;/Author&gt;&lt;Year&gt;2015&lt;/Year&gt;&lt;RecNum&gt;66&lt;/RecNum&gt;&lt;DisplayText&gt;(41)&lt;/DisplayText&gt;&lt;record&gt;&lt;rec-number&gt;66&lt;/rec-number&gt;&lt;foreign-keys&gt;&lt;key app="EN" db-id="zs0vevtfy9f0x2ew9t8vedvhvadwpaf2fs9s" timestamp="1468541366"&gt;66&lt;/key&gt;&lt;/foreign-keys&gt;&lt;ref-type name="Journal Article"&gt;17&lt;/ref-type&gt;&lt;contributors&gt;&lt;authors&gt;&lt;author&gt;Flythe JE,&lt;/author&gt;&lt;author&gt;Powell JD,&lt;/author&gt;&lt;author&gt;Poulton CJ,&lt;/author&gt;&lt;author&gt;Westreich KD,&lt;/author&gt;&lt;author&gt;Handler L,&lt;/author&gt;&lt;author&gt;Reeve BB,&lt;/author&gt;&lt;author&gt;Carey TS,&lt;/author&gt;&lt;/authors&gt;&lt;/contributors&gt;&lt;titles&gt;&lt;title&gt;Patient-reported outcome instruments for physical symptoms among patients recieving maintenance dialysis: a systematic review&lt;/title&gt;&lt;secondary-title&gt;Am J Kidney Disease&lt;/secondary-title&gt;&lt;/titles&gt;&lt;periodical&gt;&lt;full-title&gt;Am J Kidney Disease&lt;/full-title&gt;&lt;/periodical&gt;&lt;pages&gt;1033-46&lt;/pages&gt;&lt;volume&gt;66&lt;/volume&gt;&lt;number&gt;6&lt;/number&gt;&lt;dates&gt;&lt;year&gt;2015&lt;/year&gt;&lt;/dates&gt;&lt;urls&gt;&lt;/urls&gt;&lt;/record&gt;&lt;/Cite&gt;&lt;/EndNote&gt;</w:instrText>
      </w:r>
      <w:r w:rsidR="005A1E51">
        <w:fldChar w:fldCharType="separate"/>
      </w:r>
      <w:r w:rsidR="00D375DF">
        <w:rPr>
          <w:noProof/>
        </w:rPr>
        <w:t>(41)</w:t>
      </w:r>
      <w:r w:rsidR="005A1E51">
        <w:fldChar w:fldCharType="end"/>
      </w:r>
      <w:r>
        <w:t xml:space="preserve">, </w:t>
      </w:r>
      <w:r w:rsidR="005A1E51">
        <w:t xml:space="preserve">efforts must ensue </w:t>
      </w:r>
      <w:r w:rsidR="0021126E">
        <w:t xml:space="preserve">to develop rigorous and robust </w:t>
      </w:r>
      <w:r w:rsidR="00B26E6C">
        <w:t xml:space="preserve">sensitive to change </w:t>
      </w:r>
      <w:r w:rsidR="0021126E">
        <w:t>outcome measures as well as mechanisms</w:t>
      </w:r>
      <w:r w:rsidR="00E00019">
        <w:t xml:space="preserve"> </w:t>
      </w:r>
      <w:r w:rsidR="0021126E">
        <w:t>to facilitate routine and meaningful assessment of patient-centered outcomes.</w:t>
      </w:r>
      <w:r w:rsidR="005A1E51">
        <w:t xml:space="preserve"> </w:t>
      </w:r>
    </w:p>
    <w:p w14:paraId="496AC241" w14:textId="77777777" w:rsidR="007F20D6" w:rsidRDefault="007F20D6" w:rsidP="008F46A2">
      <w:pPr>
        <w:spacing w:line="480" w:lineRule="auto"/>
        <w:rPr>
          <w:color w:val="FF0000"/>
        </w:rPr>
      </w:pPr>
    </w:p>
    <w:p w14:paraId="572781C8" w14:textId="1F5D9A58" w:rsidR="008F46A2" w:rsidRDefault="0046285C" w:rsidP="008F46A2">
      <w:pPr>
        <w:spacing w:line="480" w:lineRule="auto"/>
      </w:pPr>
      <w:r w:rsidRPr="0046285C">
        <w:t>Our study</w:t>
      </w:r>
      <w:r>
        <w:t xml:space="preserve"> elucidates diverse</w:t>
      </w:r>
      <w:r w:rsidR="004A7980">
        <w:t xml:space="preserve"> and detailed</w:t>
      </w:r>
      <w:r>
        <w:t xml:space="preserve"> perspectives from nephrologists about the meaning and application of patient-centered outcomes in hemodialysis.</w:t>
      </w:r>
      <w:r w:rsidR="00012245">
        <w:t xml:space="preserve"> We achieved saturation and conducted member-checking by obtaining feedback from participants on the preliminary results.</w:t>
      </w:r>
      <w:r>
        <w:t xml:space="preserve"> However, there are </w:t>
      </w:r>
      <w:r w:rsidR="00B565A4">
        <w:t xml:space="preserve">potential </w:t>
      </w:r>
      <w:r>
        <w:t>limitations. The participants were</w:t>
      </w:r>
      <w:r w:rsidR="00012245">
        <w:t xml:space="preserve"> </w:t>
      </w:r>
      <w:r w:rsidR="00635E11">
        <w:t xml:space="preserve">English-speaking </w:t>
      </w:r>
      <w:r w:rsidR="00012245">
        <w:t>nephrologists practicing</w:t>
      </w:r>
      <w:r>
        <w:t xml:space="preserve"> in high-income countries, which may limit the tr</w:t>
      </w:r>
      <w:r w:rsidR="00B565A4">
        <w:t>ansferability of the findings</w:t>
      </w:r>
      <w:r>
        <w:t>.</w:t>
      </w:r>
      <w:r w:rsidR="000E49C7">
        <w:t xml:space="preserve"> In order to elicit trade-offs between what might be perceived as patient-important outcomes versus standard clinical outcomes, we asked direct questions about potential mismatches and tensions between outcomes as prompts in the interview guide. Thus, we acknowledge that responses may either reflect the participants’ long-standing beliefs or perspectives that were developed during the interview. </w:t>
      </w:r>
      <w:r w:rsidR="00D375DF">
        <w:t>This study only included nephrologists and future studies could elicit patient’s perspective on patient-centered outcomes.</w:t>
      </w:r>
    </w:p>
    <w:p w14:paraId="6E123C4E" w14:textId="77777777" w:rsidR="00551344" w:rsidRDefault="00551344" w:rsidP="008F46A2">
      <w:pPr>
        <w:spacing w:line="480" w:lineRule="auto"/>
      </w:pPr>
    </w:p>
    <w:p w14:paraId="6810B3F7" w14:textId="595A143B" w:rsidR="00DB469B" w:rsidRPr="002C0060" w:rsidRDefault="006E6BB6" w:rsidP="002C0060">
      <w:pPr>
        <w:spacing w:line="480" w:lineRule="auto"/>
      </w:pPr>
      <w:r>
        <w:t>Nephrologists upho</w:t>
      </w:r>
      <w:r w:rsidR="009F304E">
        <w:t xml:space="preserve">ld patient-centered care as a moral responsibility to improve well-being and treatment burden in patients </w:t>
      </w:r>
      <w:r w:rsidR="004A7980">
        <w:t>on hemodialysis. However, efforts are</w:t>
      </w:r>
      <w:r w:rsidR="009F304E">
        <w:t xml:space="preserve"> hampered by uncertainties in how to </w:t>
      </w:r>
      <w:proofErr w:type="gramStart"/>
      <w:r w:rsidR="00CA5B86">
        <w:t>prioritize,</w:t>
      </w:r>
      <w:proofErr w:type="gramEnd"/>
      <w:r w:rsidR="009F304E">
        <w:t xml:space="preserve"> measure and manage the plethora of critical comorbidities and broader quality of life </w:t>
      </w:r>
      <w:r w:rsidR="009F304E">
        <w:lastRenderedPageBreak/>
        <w:t>outcomes in a clinical setting</w:t>
      </w:r>
      <w:r w:rsidR="00CA5B86">
        <w:t xml:space="preserve"> that </w:t>
      </w:r>
      <w:r w:rsidR="004A7980">
        <w:t>is already technically demanding with a prevailing focus on biochemical parameters</w:t>
      </w:r>
      <w:r w:rsidR="009F304E">
        <w:t>.</w:t>
      </w:r>
      <w:r w:rsidR="004B370B">
        <w:t xml:space="preserve"> There appears to be a need to</w:t>
      </w:r>
      <w:r w:rsidR="009F304E">
        <w:t xml:space="preserve"> </w:t>
      </w:r>
      <w:r w:rsidR="004B370B">
        <w:t>i</w:t>
      </w:r>
      <w:r w:rsidR="009F304E">
        <w:t xml:space="preserve">dentify core patient-important outcomes and </w:t>
      </w:r>
      <w:r w:rsidR="004B370B">
        <w:t xml:space="preserve">to </w:t>
      </w:r>
      <w:r w:rsidR="009F304E">
        <w:t>develop robus</w:t>
      </w:r>
      <w:r w:rsidR="00CA5B86">
        <w:t>t</w:t>
      </w:r>
      <w:r w:rsidR="009F304E">
        <w:t xml:space="preserve"> mechanisms for</w:t>
      </w:r>
      <w:r w:rsidR="00CA5B86">
        <w:t xml:space="preserve"> integrating them into </w:t>
      </w:r>
      <w:r w:rsidR="009F304E">
        <w:t>practice</w:t>
      </w:r>
      <w:r w:rsidR="00CA5B86">
        <w:t xml:space="preserve"> and policy</w:t>
      </w:r>
      <w:r w:rsidR="004B370B">
        <w:t>, which may</w:t>
      </w:r>
      <w:r w:rsidR="009F304E">
        <w:t xml:space="preserve"> help to advance patient-centred care in hemodialysis.</w:t>
      </w:r>
      <w:r w:rsidR="00E46B08" w:rsidRPr="002C0060">
        <w:br w:type="page"/>
      </w:r>
    </w:p>
    <w:p w14:paraId="1B2704AB" w14:textId="43E6CB08" w:rsidR="00195397" w:rsidRDefault="00DB469B" w:rsidP="00D61942">
      <w:pPr>
        <w:spacing w:line="480" w:lineRule="auto"/>
        <w:rPr>
          <w:b/>
        </w:rPr>
      </w:pPr>
      <w:r>
        <w:rPr>
          <w:b/>
        </w:rPr>
        <w:lastRenderedPageBreak/>
        <w:t>Acknowledgements</w:t>
      </w:r>
    </w:p>
    <w:p w14:paraId="37777A88" w14:textId="42EAC726" w:rsidR="00056B13" w:rsidRDefault="00195397" w:rsidP="00D61942">
      <w:pPr>
        <w:spacing w:line="480" w:lineRule="auto"/>
      </w:pPr>
      <w:r w:rsidRPr="00195397">
        <w:t>W</w:t>
      </w:r>
      <w:r w:rsidR="00A80577">
        <w:t>e thank all participants for sharing their interesting and thoughtful perspectives in this study. With permission, we acknowledge by name</w:t>
      </w:r>
      <w:r w:rsidR="00D61942">
        <w:t xml:space="preserve"> in alphabetical order</w:t>
      </w:r>
      <w:r w:rsidR="00A80577">
        <w:t>:</w:t>
      </w:r>
      <w:r w:rsidR="00D61942">
        <w:t xml:space="preserve"> </w:t>
      </w:r>
      <w:proofErr w:type="spellStart"/>
      <w:r w:rsidR="00D61942">
        <w:t>Aine</w:t>
      </w:r>
      <w:proofErr w:type="spellEnd"/>
      <w:r w:rsidR="00D61942">
        <w:t xml:space="preserve"> Burns, Annemie Dhondt, Balaji Hiremagular, </w:t>
      </w:r>
      <w:proofErr w:type="spellStart"/>
      <w:r w:rsidR="00D61942">
        <w:t>Biruh</w:t>
      </w:r>
      <w:proofErr w:type="spellEnd"/>
      <w:r w:rsidR="00D61942">
        <w:t xml:space="preserve"> </w:t>
      </w:r>
      <w:proofErr w:type="spellStart"/>
      <w:r w:rsidR="00D61942">
        <w:t>Workeneh</w:t>
      </w:r>
      <w:proofErr w:type="spellEnd"/>
      <w:r w:rsidR="00D61942">
        <w:t xml:space="preserve">, Bruno </w:t>
      </w:r>
      <w:proofErr w:type="spellStart"/>
      <w:r w:rsidR="00D61942">
        <w:t>Watschinger</w:t>
      </w:r>
      <w:proofErr w:type="spellEnd"/>
      <w:r w:rsidR="00D61942">
        <w:t xml:space="preserve">, Chris Pugh, Chris </w:t>
      </w:r>
      <w:proofErr w:type="spellStart"/>
      <w:r w:rsidR="00D61942">
        <w:t>Wenearls</w:t>
      </w:r>
      <w:proofErr w:type="spellEnd"/>
      <w:r w:rsidR="00D61942">
        <w:t xml:space="preserve">, Cormac Breen, Damien Ashby, Daniel </w:t>
      </w:r>
      <w:proofErr w:type="spellStart"/>
      <w:r w:rsidR="00D61942">
        <w:t>Cejka</w:t>
      </w:r>
      <w:proofErr w:type="spellEnd"/>
      <w:r w:rsidR="00D61942">
        <w:t xml:space="preserve">, David Goldsmith, David Harris, Donal </w:t>
      </w:r>
      <w:proofErr w:type="spellStart"/>
      <w:r w:rsidR="00D61942">
        <w:t>O'Donaghue</w:t>
      </w:r>
      <w:proofErr w:type="spellEnd"/>
      <w:r w:rsidR="00D61942">
        <w:t xml:space="preserve">, Edwina Brown, </w:t>
      </w:r>
      <w:proofErr w:type="spellStart"/>
      <w:r w:rsidR="00D61942">
        <w:t>Evi</w:t>
      </w:r>
      <w:proofErr w:type="spellEnd"/>
      <w:r w:rsidR="00D61942">
        <w:t xml:space="preserve"> </w:t>
      </w:r>
      <w:proofErr w:type="spellStart"/>
      <w:r w:rsidR="00D61942">
        <w:t>Nagler</w:t>
      </w:r>
      <w:proofErr w:type="spellEnd"/>
      <w:r w:rsidR="00D61942">
        <w:t xml:space="preserve">, Francis </w:t>
      </w:r>
      <w:proofErr w:type="spellStart"/>
      <w:r w:rsidR="00D61942">
        <w:t>Verbeke</w:t>
      </w:r>
      <w:proofErr w:type="spellEnd"/>
      <w:r w:rsidR="00D61942">
        <w:t xml:space="preserve">, George Mangos, </w:t>
      </w:r>
      <w:proofErr w:type="spellStart"/>
      <w:r w:rsidR="00D61942">
        <w:t>Gregor</w:t>
      </w:r>
      <w:proofErr w:type="spellEnd"/>
      <w:r w:rsidR="00D61942">
        <w:t xml:space="preserve"> Bond, Hamish </w:t>
      </w:r>
      <w:proofErr w:type="spellStart"/>
      <w:r w:rsidR="00D61942">
        <w:t>Dobbie</w:t>
      </w:r>
      <w:proofErr w:type="spellEnd"/>
      <w:r w:rsidR="00D61942">
        <w:t xml:space="preserve">, Helen Alston, Jennifer </w:t>
      </w:r>
      <w:proofErr w:type="spellStart"/>
      <w:r w:rsidR="00D61942">
        <w:t>MacRae</w:t>
      </w:r>
      <w:proofErr w:type="spellEnd"/>
      <w:r w:rsidR="00D61942">
        <w:t xml:space="preserve">, Jill </w:t>
      </w:r>
      <w:proofErr w:type="spellStart"/>
      <w:r w:rsidR="00D61942">
        <w:t>Vanmassenhove</w:t>
      </w:r>
      <w:proofErr w:type="spellEnd"/>
      <w:r w:rsidR="00D61942">
        <w:t xml:space="preserve">, John Agar, Jose Perez, </w:t>
      </w:r>
      <w:proofErr w:type="spellStart"/>
      <w:r w:rsidR="00D61942">
        <w:t>Katrien</w:t>
      </w:r>
      <w:proofErr w:type="spellEnd"/>
      <w:r w:rsidR="00D61942">
        <w:t xml:space="preserve"> </w:t>
      </w:r>
      <w:proofErr w:type="spellStart"/>
      <w:r w:rsidR="00D61942">
        <w:t>Blanckaert</w:t>
      </w:r>
      <w:proofErr w:type="spellEnd"/>
      <w:r w:rsidR="00D61942">
        <w:t xml:space="preserve">, Kevan Polkinghorne, Klemens Budde, </w:t>
      </w:r>
      <w:proofErr w:type="spellStart"/>
      <w:r w:rsidR="00D61942">
        <w:t>Lina</w:t>
      </w:r>
      <w:proofErr w:type="spellEnd"/>
      <w:r w:rsidR="00D61942">
        <w:t xml:space="preserve"> </w:t>
      </w:r>
      <w:proofErr w:type="spellStart"/>
      <w:r w:rsidR="00D61942">
        <w:t>Choon</w:t>
      </w:r>
      <w:proofErr w:type="spellEnd"/>
      <w:r w:rsidR="00D61942">
        <w:t xml:space="preserve"> </w:t>
      </w:r>
      <w:proofErr w:type="spellStart"/>
      <w:r w:rsidR="00D61942">
        <w:t>Hui</w:t>
      </w:r>
      <w:proofErr w:type="spellEnd"/>
      <w:r w:rsidR="00D61942">
        <w:t xml:space="preserve"> Lin, Manfred </w:t>
      </w:r>
      <w:proofErr w:type="spellStart"/>
      <w:r w:rsidR="00D61942">
        <w:t>Hecking</w:t>
      </w:r>
      <w:proofErr w:type="spellEnd"/>
      <w:r w:rsidR="00D61942">
        <w:t xml:space="preserve">, Mark Brown, Matthew James, Matthew Jose, Matthew Roberts, </w:t>
      </w:r>
      <w:proofErr w:type="spellStart"/>
      <w:r w:rsidR="00D61942">
        <w:t>Medha</w:t>
      </w:r>
      <w:proofErr w:type="spellEnd"/>
      <w:r w:rsidR="00D61942">
        <w:t xml:space="preserve"> Airy, Neil Ashman, Nigel Toussaint, Norbert </w:t>
      </w:r>
      <w:proofErr w:type="spellStart"/>
      <w:r w:rsidR="00D61942">
        <w:t>Lameire</w:t>
      </w:r>
      <w:proofErr w:type="spellEnd"/>
      <w:r w:rsidR="00D61942">
        <w:t xml:space="preserve">, Oliver </w:t>
      </w:r>
      <w:proofErr w:type="spellStart"/>
      <w:r w:rsidR="00D61942">
        <w:t>Staeck</w:t>
      </w:r>
      <w:proofErr w:type="spellEnd"/>
      <w:r w:rsidR="00D61942">
        <w:t xml:space="preserve">, </w:t>
      </w:r>
      <w:proofErr w:type="spellStart"/>
      <w:r w:rsidR="00D61942">
        <w:t>Paramit</w:t>
      </w:r>
      <w:proofErr w:type="spellEnd"/>
      <w:r w:rsidR="00D61942">
        <w:t xml:space="preserve"> </w:t>
      </w:r>
      <w:proofErr w:type="spellStart"/>
      <w:r w:rsidR="00D61942">
        <w:t>Chowd</w:t>
      </w:r>
      <w:r w:rsidR="0046285C">
        <w:t>h</w:t>
      </w:r>
      <w:r w:rsidR="00D61942">
        <w:t>ury</w:t>
      </w:r>
      <w:proofErr w:type="spellEnd"/>
      <w:r w:rsidR="00D61942">
        <w:t xml:space="preserve">, Pascale </w:t>
      </w:r>
      <w:proofErr w:type="spellStart"/>
      <w:r w:rsidR="00D61942">
        <w:t>Bernae</w:t>
      </w:r>
      <w:r w:rsidR="005A6B28">
        <w:t>r</w:t>
      </w:r>
      <w:r w:rsidR="00D61942">
        <w:t>t</w:t>
      </w:r>
      <w:proofErr w:type="spellEnd"/>
      <w:r w:rsidR="00D61942">
        <w:t xml:space="preserve">, Paul Lawton, Peter Kerr, </w:t>
      </w:r>
      <w:proofErr w:type="spellStart"/>
      <w:r w:rsidR="00D61942">
        <w:t>Pietro</w:t>
      </w:r>
      <w:proofErr w:type="spellEnd"/>
      <w:r w:rsidR="00D61942">
        <w:t xml:space="preserve"> </w:t>
      </w:r>
      <w:proofErr w:type="spellStart"/>
      <w:r w:rsidR="00D61942">
        <w:t>Ravani</w:t>
      </w:r>
      <w:proofErr w:type="spellEnd"/>
      <w:r w:rsidR="00D61942">
        <w:t xml:space="preserve">, </w:t>
      </w:r>
      <w:proofErr w:type="spellStart"/>
      <w:r w:rsidR="00D61942">
        <w:t>Prabir</w:t>
      </w:r>
      <w:proofErr w:type="spellEnd"/>
      <w:r w:rsidR="00D61942">
        <w:t xml:space="preserve"> Roy-</w:t>
      </w:r>
      <w:proofErr w:type="spellStart"/>
      <w:r w:rsidR="00D61942">
        <w:t>Chaudhury</w:t>
      </w:r>
      <w:proofErr w:type="spellEnd"/>
      <w:r w:rsidR="00D61942">
        <w:t xml:space="preserve">, Rainer </w:t>
      </w:r>
      <w:proofErr w:type="spellStart"/>
      <w:r w:rsidR="00D61942">
        <w:t>Oberbauer</w:t>
      </w:r>
      <w:proofErr w:type="spellEnd"/>
      <w:r w:rsidR="00D61942">
        <w:t xml:space="preserve">, Rajeev </w:t>
      </w:r>
      <w:proofErr w:type="spellStart"/>
      <w:r w:rsidR="00D61942">
        <w:t>Raghavan</w:t>
      </w:r>
      <w:proofErr w:type="spellEnd"/>
      <w:r w:rsidR="00D61942">
        <w:t xml:space="preserve">, Raymond </w:t>
      </w:r>
      <w:proofErr w:type="spellStart"/>
      <w:r w:rsidR="00D61942">
        <w:t>Vanholder</w:t>
      </w:r>
      <w:proofErr w:type="spellEnd"/>
      <w:r w:rsidR="00D61942">
        <w:t xml:space="preserve">, Rob Quinn, Rosemary Masterson, </w:t>
      </w:r>
      <w:proofErr w:type="spellStart"/>
      <w:r w:rsidR="00D61942">
        <w:t>Sai</w:t>
      </w:r>
      <w:proofErr w:type="spellEnd"/>
      <w:r w:rsidR="00D61942">
        <w:t xml:space="preserve"> </w:t>
      </w:r>
      <w:proofErr w:type="spellStart"/>
      <w:r w:rsidR="00D61942">
        <w:t>Kaumudi</w:t>
      </w:r>
      <w:proofErr w:type="spellEnd"/>
      <w:r w:rsidR="00D61942">
        <w:t xml:space="preserve"> </w:t>
      </w:r>
      <w:proofErr w:type="spellStart"/>
      <w:r w:rsidR="00D61942">
        <w:t>Saridey</w:t>
      </w:r>
      <w:proofErr w:type="spellEnd"/>
      <w:r w:rsidR="00D61942">
        <w:t xml:space="preserve">, </w:t>
      </w:r>
      <w:proofErr w:type="spellStart"/>
      <w:r w:rsidR="00D61942">
        <w:t>Sajeda</w:t>
      </w:r>
      <w:proofErr w:type="spellEnd"/>
      <w:r w:rsidR="00D61942">
        <w:t xml:space="preserve"> </w:t>
      </w:r>
      <w:proofErr w:type="spellStart"/>
      <w:r w:rsidR="00D61942">
        <w:t>Youssouf</w:t>
      </w:r>
      <w:proofErr w:type="spellEnd"/>
      <w:r w:rsidR="00D61942">
        <w:t xml:space="preserve">, </w:t>
      </w:r>
      <w:proofErr w:type="spellStart"/>
      <w:r w:rsidR="00D61942">
        <w:t>Sandip</w:t>
      </w:r>
      <w:proofErr w:type="spellEnd"/>
      <w:r w:rsidR="00D61942">
        <w:t xml:space="preserve"> </w:t>
      </w:r>
      <w:proofErr w:type="spellStart"/>
      <w:r w:rsidR="00D61942">
        <w:t>Mitra</w:t>
      </w:r>
      <w:proofErr w:type="spellEnd"/>
      <w:r w:rsidR="00D61942">
        <w:t xml:space="preserve">, </w:t>
      </w:r>
      <w:proofErr w:type="spellStart"/>
      <w:r w:rsidR="00D61942">
        <w:t>Sreedhar</w:t>
      </w:r>
      <w:proofErr w:type="spellEnd"/>
      <w:r w:rsidR="00D61942">
        <w:t xml:space="preserve"> </w:t>
      </w:r>
      <w:proofErr w:type="spellStart"/>
      <w:r w:rsidR="00D61942">
        <w:t>Mandayam</w:t>
      </w:r>
      <w:proofErr w:type="spellEnd"/>
      <w:r w:rsidR="00D61942">
        <w:t xml:space="preserve">, Steve Holt, Suetonia Palmer, Sufi </w:t>
      </w:r>
      <w:proofErr w:type="spellStart"/>
      <w:r w:rsidR="00D61942">
        <w:t>Suhail</w:t>
      </w:r>
      <w:proofErr w:type="spellEnd"/>
      <w:r w:rsidR="00D61942">
        <w:t xml:space="preserve">, Susanne </w:t>
      </w:r>
      <w:proofErr w:type="spellStart"/>
      <w:r w:rsidR="00D61942">
        <w:t>Kron</w:t>
      </w:r>
      <w:proofErr w:type="spellEnd"/>
      <w:r w:rsidR="00D61942">
        <w:t xml:space="preserve">, </w:t>
      </w:r>
      <w:proofErr w:type="spellStart"/>
      <w:r w:rsidR="00D61942">
        <w:t>Torsten</w:t>
      </w:r>
      <w:proofErr w:type="spellEnd"/>
      <w:r w:rsidR="00D61942">
        <w:t xml:space="preserve"> </w:t>
      </w:r>
      <w:proofErr w:type="spellStart"/>
      <w:r w:rsidR="00D61942">
        <w:t>Slowinski</w:t>
      </w:r>
      <w:proofErr w:type="spellEnd"/>
    </w:p>
    <w:p w14:paraId="2B1A7345" w14:textId="5BAC9E11" w:rsidR="0041680F" w:rsidRDefault="0041680F" w:rsidP="00D61942">
      <w:pPr>
        <w:spacing w:line="480" w:lineRule="auto"/>
      </w:pPr>
      <w:r w:rsidRPr="0041680F">
        <w:t>At the time of the study, three participants were involved as an investigator in SONG initiative – related projects</w:t>
      </w:r>
      <w:r>
        <w:t>.</w:t>
      </w:r>
    </w:p>
    <w:p w14:paraId="2A787655" w14:textId="77777777" w:rsidR="00056B13" w:rsidRDefault="00056B13" w:rsidP="00D61942">
      <w:pPr>
        <w:spacing w:line="480" w:lineRule="auto"/>
      </w:pPr>
    </w:p>
    <w:p w14:paraId="5704CDE5" w14:textId="0BE38837" w:rsidR="00DF2F0D" w:rsidRDefault="00072C03" w:rsidP="00DF2F0D">
      <w:pPr>
        <w:spacing w:line="480" w:lineRule="auto"/>
        <w:rPr>
          <w:b/>
        </w:rPr>
      </w:pPr>
      <w:r>
        <w:rPr>
          <w:b/>
        </w:rPr>
        <w:t>Disclosures</w:t>
      </w:r>
    </w:p>
    <w:p w14:paraId="751F00DB" w14:textId="43AE86A0" w:rsidR="00072C03" w:rsidRDefault="00072C03" w:rsidP="00072C03">
      <w:pPr>
        <w:spacing w:line="480" w:lineRule="auto"/>
      </w:pPr>
      <w:r w:rsidRPr="00056B13">
        <w:t>This work was supported by a National Health and Medical Research Council (NHMRC) Project Grant (APP1098815). AT is supported by a NHMRC Career Deve</w:t>
      </w:r>
      <w:r w:rsidR="00AB3DDC">
        <w:t>lopment Fellowship (APP1106716)</w:t>
      </w:r>
      <w:r w:rsidRPr="00CE6B9E">
        <w:t>.</w:t>
      </w:r>
      <w:r>
        <w:t xml:space="preserve"> </w:t>
      </w:r>
      <w:r w:rsidRPr="00E82A50">
        <w:t>The funding organizations had no role in the design and conduct of the study; collection, management, analysis and interpretation of the data; preparation, review, or approval of the manuscript.</w:t>
      </w:r>
      <w:r>
        <w:t xml:space="preserve"> </w:t>
      </w:r>
      <w:r>
        <w:rPr>
          <w:lang w:eastAsia="en-US"/>
        </w:rPr>
        <w:t>The authors have no disclosures to declare.</w:t>
      </w:r>
    </w:p>
    <w:p w14:paraId="29E9B958" w14:textId="77777777" w:rsidR="00165597" w:rsidRDefault="00165597" w:rsidP="00DB469B">
      <w:pPr>
        <w:spacing w:line="480" w:lineRule="auto"/>
        <w:rPr>
          <w:b/>
        </w:rPr>
      </w:pPr>
    </w:p>
    <w:p w14:paraId="32FD804B" w14:textId="77777777" w:rsidR="00E46B08" w:rsidRDefault="00E46B08" w:rsidP="00E46B08">
      <w:pPr>
        <w:spacing w:line="480" w:lineRule="auto"/>
      </w:pPr>
    </w:p>
    <w:p w14:paraId="422F961C" w14:textId="77777777" w:rsidR="00E46B08" w:rsidRPr="00161321" w:rsidRDefault="00E46B08" w:rsidP="00E46B08">
      <w:pPr>
        <w:spacing w:line="480" w:lineRule="auto"/>
        <w:rPr>
          <w:b/>
          <w:lang w:eastAsia="en-US"/>
        </w:rPr>
      </w:pPr>
      <w:r>
        <w:rPr>
          <w:b/>
          <w:lang w:eastAsia="en-US"/>
        </w:rPr>
        <w:br w:type="page"/>
      </w:r>
      <w:r w:rsidRPr="00CE6B9E">
        <w:rPr>
          <w:b/>
          <w:lang w:eastAsia="en-US"/>
        </w:rPr>
        <w:lastRenderedPageBreak/>
        <w:t>References</w:t>
      </w:r>
    </w:p>
    <w:p w14:paraId="27FAAA36" w14:textId="77777777" w:rsidR="00D375DF" w:rsidRPr="00D375DF" w:rsidRDefault="005A6B28" w:rsidP="00D375DF">
      <w:pPr>
        <w:pStyle w:val="EndNoteBibliography"/>
      </w:pPr>
      <w:r>
        <w:fldChar w:fldCharType="begin"/>
      </w:r>
      <w:r>
        <w:instrText xml:space="preserve"> ADDIN EN.REFLIST </w:instrText>
      </w:r>
      <w:r>
        <w:fldChar w:fldCharType="separate"/>
      </w:r>
      <w:r w:rsidR="00D375DF" w:rsidRPr="00D375DF">
        <w:t xml:space="preserve">1. National Research Council: Crossing the Quality Chasm: A New Health System for the 21st Century Washington DC, United States, Institute of Medicine, 2001 </w:t>
      </w:r>
    </w:p>
    <w:p w14:paraId="221B9270" w14:textId="77777777" w:rsidR="00D375DF" w:rsidRPr="00D375DF" w:rsidRDefault="00D375DF" w:rsidP="00D375DF">
      <w:pPr>
        <w:pStyle w:val="EndNoteBibliography"/>
      </w:pPr>
      <w:r w:rsidRPr="00D375DF">
        <w:t xml:space="preserve">2. Gandhi GY, Murad MH, Fujiyoshi A, Mullan RJ, Flynn DN, Elamin MB, Swiglo BA, Isley WL, Guyatt GH, Montori VM: Patient-important outcomes in registered diabetes trials. </w:t>
      </w:r>
      <w:r w:rsidRPr="00D375DF">
        <w:rPr>
          <w:i/>
        </w:rPr>
        <w:t>J Am Med Assoc,</w:t>
      </w:r>
      <w:r w:rsidRPr="00D375DF">
        <w:t xml:space="preserve"> 299</w:t>
      </w:r>
      <w:r w:rsidRPr="00D375DF">
        <w:rPr>
          <w:b/>
        </w:rPr>
        <w:t xml:space="preserve">: </w:t>
      </w:r>
      <w:r w:rsidRPr="00D375DF">
        <w:t>2543-2549, 2008</w:t>
      </w:r>
    </w:p>
    <w:p w14:paraId="6960DFBC" w14:textId="77777777" w:rsidR="00D375DF" w:rsidRPr="00D375DF" w:rsidRDefault="00D375DF" w:rsidP="00D375DF">
      <w:pPr>
        <w:pStyle w:val="EndNoteBibliography"/>
      </w:pPr>
      <w:r w:rsidRPr="00D375DF">
        <w:t xml:space="preserve">3. Yudkin JS, Lipska KJ, Montori VM: The idolatry of the surrogate. </w:t>
      </w:r>
      <w:r w:rsidRPr="00D375DF">
        <w:rPr>
          <w:i/>
        </w:rPr>
        <w:t>Br Med J,</w:t>
      </w:r>
      <w:r w:rsidRPr="00D375DF">
        <w:t xml:space="preserve"> 343</w:t>
      </w:r>
      <w:r w:rsidRPr="00D375DF">
        <w:rPr>
          <w:b/>
        </w:rPr>
        <w:t xml:space="preserve">: </w:t>
      </w:r>
      <w:r w:rsidRPr="00D375DF">
        <w:t>d7995, 2011</w:t>
      </w:r>
    </w:p>
    <w:p w14:paraId="5F32BA3B" w14:textId="77777777" w:rsidR="00D375DF" w:rsidRPr="00D375DF" w:rsidRDefault="00D375DF" w:rsidP="00D375DF">
      <w:pPr>
        <w:pStyle w:val="EndNoteBibliography"/>
      </w:pPr>
      <w:r w:rsidRPr="00D375DF">
        <w:t xml:space="preserve">4. Barry MJ, Edgmann-Levitan S: Shared decision making - the pinnacle of patient-centered care. </w:t>
      </w:r>
      <w:r w:rsidRPr="00D375DF">
        <w:rPr>
          <w:i/>
        </w:rPr>
        <w:t>N Engl J Med,</w:t>
      </w:r>
      <w:r w:rsidRPr="00D375DF">
        <w:t xml:space="preserve"> 366</w:t>
      </w:r>
      <w:r w:rsidRPr="00D375DF">
        <w:rPr>
          <w:b/>
        </w:rPr>
        <w:t xml:space="preserve">: </w:t>
      </w:r>
      <w:r w:rsidRPr="00D375DF">
        <w:t>780-781, 2012</w:t>
      </w:r>
    </w:p>
    <w:p w14:paraId="23CBF5F0" w14:textId="77777777" w:rsidR="00D375DF" w:rsidRPr="00D375DF" w:rsidRDefault="00D375DF" w:rsidP="00D375DF">
      <w:pPr>
        <w:pStyle w:val="EndNoteBibliography"/>
      </w:pPr>
      <w:r w:rsidRPr="00D375DF">
        <w:t xml:space="preserve">5. Bardes CL: Defining "patient-centered medicine". </w:t>
      </w:r>
      <w:r w:rsidRPr="00D375DF">
        <w:rPr>
          <w:i/>
        </w:rPr>
        <w:t>N Engl J Med,</w:t>
      </w:r>
      <w:r w:rsidRPr="00D375DF">
        <w:t xml:space="preserve"> 366</w:t>
      </w:r>
      <w:r w:rsidRPr="00D375DF">
        <w:rPr>
          <w:b/>
        </w:rPr>
        <w:t xml:space="preserve">: </w:t>
      </w:r>
      <w:r w:rsidRPr="00D375DF">
        <w:t>782-783, 2012</w:t>
      </w:r>
    </w:p>
    <w:p w14:paraId="5E348DF8" w14:textId="77777777" w:rsidR="00D375DF" w:rsidRPr="00D375DF" w:rsidRDefault="00D375DF" w:rsidP="00D375DF">
      <w:pPr>
        <w:pStyle w:val="EndNoteBibliography"/>
      </w:pPr>
      <w:r w:rsidRPr="00D375DF">
        <w:t xml:space="preserve">6. Laine C, Davidoff F: Patient-centered medicine. A professional evolution. </w:t>
      </w:r>
      <w:r w:rsidRPr="00D375DF">
        <w:rPr>
          <w:i/>
        </w:rPr>
        <w:t>J Am Med Assoc,</w:t>
      </w:r>
      <w:r w:rsidRPr="00D375DF">
        <w:t xml:space="preserve"> 275</w:t>
      </w:r>
      <w:r w:rsidRPr="00D375DF">
        <w:rPr>
          <w:b/>
        </w:rPr>
        <w:t xml:space="preserve">: </w:t>
      </w:r>
      <w:r w:rsidRPr="00D375DF">
        <w:t>152-156, 1996</w:t>
      </w:r>
    </w:p>
    <w:p w14:paraId="62094D63" w14:textId="77777777" w:rsidR="00D375DF" w:rsidRPr="00D375DF" w:rsidRDefault="00D375DF" w:rsidP="00D375DF">
      <w:pPr>
        <w:pStyle w:val="EndNoteBibliography"/>
      </w:pPr>
      <w:r w:rsidRPr="00D375DF">
        <w:t xml:space="preserve">7. Howard-Anderson J, Lonowski S, Vangala S, Tseng CH, Busuttil A, Afsar-Manesh N: Readmissions in the era of patient engagement. </w:t>
      </w:r>
      <w:r w:rsidRPr="00D375DF">
        <w:rPr>
          <w:i/>
        </w:rPr>
        <w:t>JAMA Intern Med,</w:t>
      </w:r>
      <w:r w:rsidRPr="00D375DF">
        <w:t xml:space="preserve"> 174</w:t>
      </w:r>
      <w:r w:rsidRPr="00D375DF">
        <w:rPr>
          <w:b/>
        </w:rPr>
        <w:t xml:space="preserve">: </w:t>
      </w:r>
      <w:r w:rsidRPr="00D375DF">
        <w:t>1870-1872, 2014</w:t>
      </w:r>
    </w:p>
    <w:p w14:paraId="16289549" w14:textId="77777777" w:rsidR="00D375DF" w:rsidRPr="00D375DF" w:rsidRDefault="00D375DF" w:rsidP="00D375DF">
      <w:pPr>
        <w:pStyle w:val="EndNoteBibliography"/>
      </w:pPr>
      <w:r w:rsidRPr="00D375DF">
        <w:t xml:space="preserve">8. Nelson EC, Dixon-Woods M, Batalden PB, Homa K, Van Citters AD, Morgan TS, Eftimovska E, Fisher ES, Ovretveit J, Harrison W, Lind C, Lindblad S: Patient focused registries can improve health, care, and science. </w:t>
      </w:r>
      <w:r w:rsidRPr="00D375DF">
        <w:rPr>
          <w:i/>
        </w:rPr>
        <w:t>Br Med J,</w:t>
      </w:r>
      <w:r w:rsidRPr="00D375DF">
        <w:t xml:space="preserve"> 354</w:t>
      </w:r>
      <w:r w:rsidRPr="00D375DF">
        <w:rPr>
          <w:b/>
        </w:rPr>
        <w:t xml:space="preserve">: </w:t>
      </w:r>
      <w:r w:rsidRPr="00D375DF">
        <w:t>i3319, 2016</w:t>
      </w:r>
    </w:p>
    <w:p w14:paraId="6D72DA53" w14:textId="77777777" w:rsidR="00D375DF" w:rsidRPr="00D375DF" w:rsidRDefault="00D375DF" w:rsidP="00D375DF">
      <w:pPr>
        <w:pStyle w:val="EndNoteBibliography"/>
      </w:pPr>
      <w:r w:rsidRPr="00D375DF">
        <w:t xml:space="preserve">9. Oshima Lee E, EJm E: Shared decision making to improve care and reduce costs. </w:t>
      </w:r>
      <w:r w:rsidRPr="00D375DF">
        <w:rPr>
          <w:i/>
        </w:rPr>
        <w:t>N Engl J Med,</w:t>
      </w:r>
      <w:r w:rsidRPr="00D375DF">
        <w:t xml:space="preserve"> 368</w:t>
      </w:r>
      <w:r w:rsidRPr="00D375DF">
        <w:rPr>
          <w:b/>
        </w:rPr>
        <w:t xml:space="preserve">: </w:t>
      </w:r>
      <w:r w:rsidRPr="00D375DF">
        <w:t>6-8, 2013</w:t>
      </w:r>
    </w:p>
    <w:p w14:paraId="2566074F" w14:textId="77777777" w:rsidR="00D375DF" w:rsidRPr="00D375DF" w:rsidRDefault="00D375DF" w:rsidP="00D375DF">
      <w:pPr>
        <w:pStyle w:val="EndNoteBibliography"/>
      </w:pPr>
      <w:r w:rsidRPr="00D375DF">
        <w:t xml:space="preserve">10. O'Hare AM, Armistead N, Schrag WL, Diamond L, Moss AH: Patient-centered care: an opportunity to accomplish the "Three Aims" of the National Quality Strategy in the Medicare ESRD program. </w:t>
      </w:r>
      <w:r w:rsidRPr="00D375DF">
        <w:rPr>
          <w:i/>
        </w:rPr>
        <w:t>Clin J Am Soc Nephrol,</w:t>
      </w:r>
      <w:r w:rsidRPr="00D375DF">
        <w:t xml:space="preserve"> 9</w:t>
      </w:r>
      <w:r w:rsidRPr="00D375DF">
        <w:rPr>
          <w:b/>
        </w:rPr>
        <w:t xml:space="preserve">: </w:t>
      </w:r>
      <w:r w:rsidRPr="00D375DF">
        <w:t>2189-2194, 2014</w:t>
      </w:r>
    </w:p>
    <w:p w14:paraId="03DF4D12" w14:textId="77777777" w:rsidR="00D375DF" w:rsidRPr="00D375DF" w:rsidRDefault="00D375DF" w:rsidP="00D375DF">
      <w:pPr>
        <w:pStyle w:val="EndNoteBibliography"/>
      </w:pPr>
      <w:r w:rsidRPr="00D375DF">
        <w:t xml:space="preserve">11. Tinetti ME, Fried T: The end of the disease era. </w:t>
      </w:r>
      <w:r w:rsidRPr="00D375DF">
        <w:rPr>
          <w:i/>
        </w:rPr>
        <w:t>Am J Med,</w:t>
      </w:r>
      <w:r w:rsidRPr="00D375DF">
        <w:t xml:space="preserve"> 116</w:t>
      </w:r>
      <w:r w:rsidRPr="00D375DF">
        <w:rPr>
          <w:b/>
        </w:rPr>
        <w:t xml:space="preserve">: </w:t>
      </w:r>
      <w:r w:rsidRPr="00D375DF">
        <w:t>179-185, 2004</w:t>
      </w:r>
    </w:p>
    <w:p w14:paraId="12ADE5DA" w14:textId="77777777" w:rsidR="00D375DF" w:rsidRPr="00D375DF" w:rsidRDefault="00D375DF" w:rsidP="00D375DF">
      <w:pPr>
        <w:pStyle w:val="EndNoteBibliography"/>
      </w:pPr>
      <w:r w:rsidRPr="00D375DF">
        <w:t xml:space="preserve">12. Frank L, Basch E, Selby JV: The PCORI perspective on patient-centered outcomes research. </w:t>
      </w:r>
      <w:r w:rsidRPr="00D375DF">
        <w:rPr>
          <w:i/>
        </w:rPr>
        <w:t>J Am Med Assoc,</w:t>
      </w:r>
      <w:r w:rsidRPr="00D375DF">
        <w:t xml:space="preserve"> 312</w:t>
      </w:r>
      <w:r w:rsidRPr="00D375DF">
        <w:rPr>
          <w:b/>
        </w:rPr>
        <w:t xml:space="preserve">: </w:t>
      </w:r>
      <w:r w:rsidRPr="00D375DF">
        <w:t>1513-1514, 2014</w:t>
      </w:r>
    </w:p>
    <w:p w14:paraId="1CEE5495" w14:textId="77777777" w:rsidR="00D375DF" w:rsidRPr="00D375DF" w:rsidRDefault="00D375DF" w:rsidP="00D375DF">
      <w:pPr>
        <w:pStyle w:val="EndNoteBibliography"/>
      </w:pPr>
      <w:r w:rsidRPr="00D375DF">
        <w:t xml:space="preserve">13. Epstein RM, Street RL Jr: The values and value of patient-centered care. </w:t>
      </w:r>
      <w:r w:rsidRPr="00D375DF">
        <w:rPr>
          <w:i/>
        </w:rPr>
        <w:t>Ann Fam Med,</w:t>
      </w:r>
      <w:r w:rsidRPr="00D375DF">
        <w:t xml:space="preserve"> 9</w:t>
      </w:r>
      <w:r w:rsidRPr="00D375DF">
        <w:rPr>
          <w:b/>
        </w:rPr>
        <w:t xml:space="preserve">: </w:t>
      </w:r>
      <w:r w:rsidRPr="00D375DF">
        <w:t>100-103, 2011</w:t>
      </w:r>
    </w:p>
    <w:p w14:paraId="028F9987" w14:textId="77777777" w:rsidR="00D375DF" w:rsidRPr="00D375DF" w:rsidRDefault="00D375DF" w:rsidP="00D375DF">
      <w:pPr>
        <w:pStyle w:val="EndNoteBibliography"/>
      </w:pPr>
      <w:r w:rsidRPr="00D375DF">
        <w:lastRenderedPageBreak/>
        <w:t xml:space="preserve">14. Herzlinger RE, Schleicher SM, Mullangi S: Health care delivery innovations that integrate care? Yes! But integrating what? </w:t>
      </w:r>
      <w:r w:rsidRPr="00D375DF">
        <w:rPr>
          <w:i/>
        </w:rPr>
        <w:t>J Am Med Assoc,</w:t>
      </w:r>
      <w:r w:rsidRPr="00D375DF">
        <w:t xml:space="preserve"> 315</w:t>
      </w:r>
      <w:r w:rsidRPr="00D375DF">
        <w:rPr>
          <w:b/>
        </w:rPr>
        <w:t xml:space="preserve">: </w:t>
      </w:r>
      <w:r w:rsidRPr="00D375DF">
        <w:t>1109-1110, 2016</w:t>
      </w:r>
    </w:p>
    <w:p w14:paraId="7C48B8F2" w14:textId="77777777" w:rsidR="00D375DF" w:rsidRPr="00D375DF" w:rsidRDefault="00D375DF" w:rsidP="00D375DF">
      <w:pPr>
        <w:pStyle w:val="EndNoteBibliography"/>
      </w:pPr>
      <w:r w:rsidRPr="00D375DF">
        <w:t xml:space="preserve">15. Selby JV, Beal AC, Frank L: The Patient-Centered Outcomes Research Institute (PCORI) national priorities for research and initial research agenda. </w:t>
      </w:r>
      <w:r w:rsidRPr="00D375DF">
        <w:rPr>
          <w:i/>
        </w:rPr>
        <w:t>J Am Med Assoc,</w:t>
      </w:r>
      <w:r w:rsidRPr="00D375DF">
        <w:t xml:space="preserve"> 307</w:t>
      </w:r>
      <w:r w:rsidRPr="00D375DF">
        <w:rPr>
          <w:b/>
        </w:rPr>
        <w:t xml:space="preserve">: </w:t>
      </w:r>
      <w:r w:rsidRPr="00D375DF">
        <w:t>1583-1584, 2012</w:t>
      </w:r>
    </w:p>
    <w:p w14:paraId="6AD9F7F0" w14:textId="77777777" w:rsidR="00D375DF" w:rsidRPr="00D375DF" w:rsidRDefault="00D375DF" w:rsidP="00D375DF">
      <w:pPr>
        <w:pStyle w:val="EndNoteBibliography"/>
      </w:pPr>
      <w:r w:rsidRPr="00D375DF">
        <w:t xml:space="preserve">16. Cukor D, Cohen LM, Cope EL, Ghahramani N, Hedayati SS, Hynes DM, Shah VO, Tentori F, Unruh M, Bobelu J, Cohen S, Dember LM, Faber T, Fischer MJ, Gallardo R, Germain MJ, Ghahate D, Grote N, Hartwell L, Heagerty P, Kimmel PL, Kutner N, Lawson S, Marr L, Nelson RG, Porter AC, Sandy P, Struminger BB, Subramanian L, Weisbord S, Young B, Mehrotra R: Patient and other stakeholder engagement in patient-centered outcomes research institute funded studies of patients with kidney diseases. </w:t>
      </w:r>
      <w:r w:rsidRPr="00D375DF">
        <w:rPr>
          <w:i/>
        </w:rPr>
        <w:t>Clin J Am Soc Nephrol</w:t>
      </w:r>
      <w:r w:rsidRPr="00D375DF">
        <w:rPr>
          <w:b/>
        </w:rPr>
        <w:t xml:space="preserve">: </w:t>
      </w:r>
      <w:r w:rsidRPr="00D375DF">
        <w:t>pii: CJN.09780915, 2016</w:t>
      </w:r>
    </w:p>
    <w:p w14:paraId="07A8E25D" w14:textId="77777777" w:rsidR="00D375DF" w:rsidRPr="00D375DF" w:rsidRDefault="00D375DF" w:rsidP="00D375DF">
      <w:pPr>
        <w:pStyle w:val="EndNoteBibliography"/>
      </w:pPr>
      <w:r w:rsidRPr="00D375DF">
        <w:t xml:space="preserve">17. Audet AM, Davis K, Schoenbaum SC: Adoption of patient-centered care practices by physicians: results from a national survey. </w:t>
      </w:r>
      <w:r w:rsidRPr="00D375DF">
        <w:rPr>
          <w:i/>
        </w:rPr>
        <w:t>Arch Intern Med,</w:t>
      </w:r>
      <w:r w:rsidRPr="00D375DF">
        <w:t xml:space="preserve"> 166</w:t>
      </w:r>
      <w:r w:rsidRPr="00D375DF">
        <w:rPr>
          <w:b/>
        </w:rPr>
        <w:t xml:space="preserve">: </w:t>
      </w:r>
      <w:r w:rsidRPr="00D375DF">
        <w:t>754-749, 2006</w:t>
      </w:r>
    </w:p>
    <w:p w14:paraId="379A8E53" w14:textId="77777777" w:rsidR="00D375DF" w:rsidRPr="00D375DF" w:rsidRDefault="00D375DF" w:rsidP="00D375DF">
      <w:pPr>
        <w:pStyle w:val="EndNoteBibliography"/>
      </w:pPr>
      <w:r w:rsidRPr="00D375DF">
        <w:t xml:space="preserve">18. Davis K, Schoenbaum SC, Audet AM: A 2020 vision of patient-centered primary care. </w:t>
      </w:r>
      <w:r w:rsidRPr="00D375DF">
        <w:rPr>
          <w:i/>
        </w:rPr>
        <w:t>J Gen Intern Med,</w:t>
      </w:r>
      <w:r w:rsidRPr="00D375DF">
        <w:t xml:space="preserve"> 20</w:t>
      </w:r>
      <w:r w:rsidRPr="00D375DF">
        <w:rPr>
          <w:b/>
        </w:rPr>
        <w:t xml:space="preserve">: </w:t>
      </w:r>
      <w:r w:rsidRPr="00D375DF">
        <w:t>253-257, 2005</w:t>
      </w:r>
    </w:p>
    <w:p w14:paraId="26B834D5" w14:textId="77777777" w:rsidR="00D375DF" w:rsidRPr="00D375DF" w:rsidRDefault="00D375DF" w:rsidP="00D375DF">
      <w:pPr>
        <w:pStyle w:val="EndNoteBibliography"/>
      </w:pPr>
      <w:r w:rsidRPr="00D375DF">
        <w:t xml:space="preserve">19. Bergeson SC, Dean JD: A systems approach to patient-centered care. </w:t>
      </w:r>
      <w:r w:rsidRPr="00D375DF">
        <w:rPr>
          <w:i/>
        </w:rPr>
        <w:t>J Am Med Assoc,</w:t>
      </w:r>
      <w:r w:rsidRPr="00D375DF">
        <w:t xml:space="preserve"> 296</w:t>
      </w:r>
      <w:r w:rsidRPr="00D375DF">
        <w:rPr>
          <w:b/>
        </w:rPr>
        <w:t xml:space="preserve">: </w:t>
      </w:r>
      <w:r w:rsidRPr="00D375DF">
        <w:t>2848-2851, 2006</w:t>
      </w:r>
    </w:p>
    <w:p w14:paraId="6D7EBE70" w14:textId="77777777" w:rsidR="00D375DF" w:rsidRPr="00D375DF" w:rsidRDefault="00D375DF" w:rsidP="00D375DF">
      <w:pPr>
        <w:pStyle w:val="EndNoteBibliography"/>
      </w:pPr>
      <w:r w:rsidRPr="00D375DF">
        <w:t xml:space="preserve">20. Di Lullo L, Rivera R, Barbera V, Bellasi A, Cozzolino M, Russo D, De Pascalis A, Banerjee D, Floccari F, Ronco C: Sudden cardiac death and chronic kidney disease: From pathophysiology to treatment strategies. </w:t>
      </w:r>
      <w:r w:rsidRPr="00D375DF">
        <w:rPr>
          <w:i/>
        </w:rPr>
        <w:t>Int J Cardiol,</w:t>
      </w:r>
      <w:r w:rsidRPr="00D375DF">
        <w:t xml:space="preserve"> 217</w:t>
      </w:r>
      <w:r w:rsidRPr="00D375DF">
        <w:rPr>
          <w:b/>
        </w:rPr>
        <w:t xml:space="preserve">: </w:t>
      </w:r>
      <w:r w:rsidRPr="00D375DF">
        <w:t>16-27, 2016</w:t>
      </w:r>
    </w:p>
    <w:p w14:paraId="292A043D" w14:textId="77777777" w:rsidR="00D375DF" w:rsidRPr="00D375DF" w:rsidRDefault="00D375DF" w:rsidP="00D375DF">
      <w:pPr>
        <w:pStyle w:val="EndNoteBibliography"/>
      </w:pPr>
      <w:r w:rsidRPr="00D375DF">
        <w:t xml:space="preserve">21. Heidenreich PA: Time for a thorough evaluation of patient-centered care. </w:t>
      </w:r>
      <w:r w:rsidRPr="00D375DF">
        <w:rPr>
          <w:i/>
        </w:rPr>
        <w:t>Circulation,</w:t>
      </w:r>
      <w:r w:rsidRPr="00D375DF">
        <w:t xml:space="preserve"> 6</w:t>
      </w:r>
      <w:r w:rsidRPr="00D375DF">
        <w:rPr>
          <w:b/>
        </w:rPr>
        <w:t xml:space="preserve">: </w:t>
      </w:r>
      <w:r w:rsidRPr="00D375DF">
        <w:t>2-4, 2013</w:t>
      </w:r>
    </w:p>
    <w:p w14:paraId="55E03559" w14:textId="77777777" w:rsidR="00D375DF" w:rsidRPr="00D375DF" w:rsidRDefault="00D375DF" w:rsidP="00D375DF">
      <w:pPr>
        <w:pStyle w:val="EndNoteBibliography"/>
      </w:pPr>
      <w:r w:rsidRPr="00D375DF">
        <w:t xml:space="preserve">22. Olsen LA, Saunders RS, McGinnis JM: Patients charting the course. Citizen Engagement and the Learning Health System. Workshop Summary. Washington DC, US, Institute of Medicine, 2011 </w:t>
      </w:r>
    </w:p>
    <w:p w14:paraId="78F6DFCA" w14:textId="77777777" w:rsidR="00D375DF" w:rsidRPr="00D375DF" w:rsidRDefault="00D375DF" w:rsidP="00D375DF">
      <w:pPr>
        <w:pStyle w:val="EndNoteBibliography"/>
      </w:pPr>
      <w:r w:rsidRPr="00D375DF">
        <w:t xml:space="preserve">23. Munjal K, Carr B: Realighing reimbursement policy and financial incentives to support patient-centered out-of-hospital care. </w:t>
      </w:r>
      <w:r w:rsidRPr="00D375DF">
        <w:rPr>
          <w:i/>
        </w:rPr>
        <w:t>J Am Med Assoc,</w:t>
      </w:r>
      <w:r w:rsidRPr="00D375DF">
        <w:t xml:space="preserve"> 309</w:t>
      </w:r>
      <w:r w:rsidRPr="00D375DF">
        <w:rPr>
          <w:b/>
        </w:rPr>
        <w:t xml:space="preserve">: </w:t>
      </w:r>
      <w:r w:rsidRPr="00D375DF">
        <w:t>667-668, 2013</w:t>
      </w:r>
    </w:p>
    <w:p w14:paraId="01BCE940" w14:textId="77777777" w:rsidR="00D375DF" w:rsidRPr="00D375DF" w:rsidRDefault="00D375DF" w:rsidP="00D375DF">
      <w:pPr>
        <w:pStyle w:val="EndNoteBibliography"/>
      </w:pPr>
      <w:r w:rsidRPr="00D375DF">
        <w:t xml:space="preserve">24. Bray-Hall ST: Transitional care: focusing on patient-centered outcomes and simplicity. </w:t>
      </w:r>
      <w:r w:rsidRPr="00D375DF">
        <w:rPr>
          <w:i/>
        </w:rPr>
        <w:t>Ann Intern Med,</w:t>
      </w:r>
      <w:r w:rsidRPr="00D375DF">
        <w:t xml:space="preserve"> 157</w:t>
      </w:r>
      <w:r w:rsidRPr="00D375DF">
        <w:rPr>
          <w:b/>
        </w:rPr>
        <w:t xml:space="preserve">: </w:t>
      </w:r>
      <w:r w:rsidRPr="00D375DF">
        <w:t>448-449, 2012</w:t>
      </w:r>
    </w:p>
    <w:p w14:paraId="674EE103" w14:textId="77777777" w:rsidR="00D375DF" w:rsidRPr="00D375DF" w:rsidRDefault="00D375DF" w:rsidP="00D375DF">
      <w:pPr>
        <w:pStyle w:val="EndNoteBibliography"/>
      </w:pPr>
      <w:r w:rsidRPr="00D375DF">
        <w:lastRenderedPageBreak/>
        <w:t xml:space="preserve">25. Spatz ES, Spertus JA: Shared decision making: a path toward improved patient-centered outcomes. </w:t>
      </w:r>
      <w:r w:rsidRPr="00D375DF">
        <w:rPr>
          <w:i/>
        </w:rPr>
        <w:t>Circ Cardiovasc Qual Outcomes,</w:t>
      </w:r>
      <w:r w:rsidRPr="00D375DF">
        <w:t xml:space="preserve"> 5</w:t>
      </w:r>
      <w:r w:rsidRPr="00D375DF">
        <w:rPr>
          <w:b/>
        </w:rPr>
        <w:t xml:space="preserve">: </w:t>
      </w:r>
      <w:r w:rsidRPr="00D375DF">
        <w:t>e75-77, 2012</w:t>
      </w:r>
    </w:p>
    <w:p w14:paraId="25D0A227" w14:textId="77777777" w:rsidR="00D375DF" w:rsidRPr="00D375DF" w:rsidRDefault="00D375DF" w:rsidP="00D375DF">
      <w:pPr>
        <w:pStyle w:val="EndNoteBibliography"/>
      </w:pPr>
      <w:r w:rsidRPr="00D375DF">
        <w:t xml:space="preserve">26. Mullins CD, Vandigo J, Zheng Z, Wicks P: Patient-centeredness in the design of clinical trials. </w:t>
      </w:r>
      <w:r w:rsidRPr="00D375DF">
        <w:rPr>
          <w:i/>
        </w:rPr>
        <w:t>Value Health,</w:t>
      </w:r>
      <w:r w:rsidRPr="00D375DF">
        <w:t xml:space="preserve"> 17</w:t>
      </w:r>
      <w:r w:rsidRPr="00D375DF">
        <w:rPr>
          <w:b/>
        </w:rPr>
        <w:t xml:space="preserve">: </w:t>
      </w:r>
      <w:r w:rsidRPr="00D375DF">
        <w:t>471-475, 2014</w:t>
      </w:r>
    </w:p>
    <w:p w14:paraId="101FE0B5" w14:textId="77777777" w:rsidR="00D375DF" w:rsidRPr="00D375DF" w:rsidRDefault="00D375DF" w:rsidP="00D375DF">
      <w:pPr>
        <w:pStyle w:val="EndNoteBibliography"/>
      </w:pPr>
      <w:r w:rsidRPr="00D375DF">
        <w:t xml:space="preserve">27. Thomas B, Wulf S, Bikbov B, Perico N, Cortinovis M, Courville de Vaccaro K, Flaxman A, Peterson H, Delossantos A, Haring D, Mehrotra R, Himmelfarb J, Remuzzi G, Murray C, Naghavi M: Maintenance dialysis throughout the world in years 1990 and 2010. </w:t>
      </w:r>
      <w:r w:rsidRPr="00D375DF">
        <w:rPr>
          <w:i/>
        </w:rPr>
        <w:t>J Am Soc Nephrol,</w:t>
      </w:r>
      <w:r w:rsidRPr="00D375DF">
        <w:t xml:space="preserve"> 26</w:t>
      </w:r>
      <w:r w:rsidRPr="00D375DF">
        <w:rPr>
          <w:b/>
        </w:rPr>
        <w:t xml:space="preserve">: </w:t>
      </w:r>
      <w:r w:rsidRPr="00D375DF">
        <w:t>2621-2633, 2015</w:t>
      </w:r>
    </w:p>
    <w:p w14:paraId="4C0A657B" w14:textId="77777777" w:rsidR="00D375DF" w:rsidRPr="00D375DF" w:rsidRDefault="00D375DF" w:rsidP="00D375DF">
      <w:pPr>
        <w:pStyle w:val="EndNoteBibliography"/>
      </w:pPr>
      <w:r w:rsidRPr="00D375DF">
        <w:t xml:space="preserve">28. Robinson BM, Zhang J, Morgenstern H, Bradbury BD, Ng LJ, McCullough KP, Gillespie BW, Hakim R, Rayner H, Fort J, Akizawa T, Tentori F, Pisoni RL: Worldwide, mortality risk is high soon after initiation of hemodialysis. </w:t>
      </w:r>
      <w:r w:rsidRPr="00D375DF">
        <w:rPr>
          <w:i/>
        </w:rPr>
        <w:t>Kidney Int,</w:t>
      </w:r>
      <w:r w:rsidRPr="00D375DF">
        <w:t xml:space="preserve"> 85</w:t>
      </w:r>
      <w:r w:rsidRPr="00D375DF">
        <w:rPr>
          <w:b/>
        </w:rPr>
        <w:t xml:space="preserve">: </w:t>
      </w:r>
      <w:r w:rsidRPr="00D375DF">
        <w:t>158-165, 2014</w:t>
      </w:r>
    </w:p>
    <w:p w14:paraId="44259972" w14:textId="77777777" w:rsidR="00D375DF" w:rsidRPr="00D375DF" w:rsidRDefault="00D375DF" w:rsidP="00D375DF">
      <w:pPr>
        <w:pStyle w:val="EndNoteBibliography"/>
      </w:pPr>
      <w:r w:rsidRPr="00D375DF">
        <w:t xml:space="preserve">29. Karopadi AN, Mason G, Rettore E, Ronco C: The role of economies of scale in the cost of dialysis across the world: a macroeconomic perspective. </w:t>
      </w:r>
      <w:r w:rsidRPr="00D375DF">
        <w:rPr>
          <w:i/>
        </w:rPr>
        <w:t>Nephrol Dial Transplant,</w:t>
      </w:r>
      <w:r w:rsidRPr="00D375DF">
        <w:t xml:space="preserve"> 29</w:t>
      </w:r>
      <w:r w:rsidRPr="00D375DF">
        <w:rPr>
          <w:b/>
        </w:rPr>
        <w:t xml:space="preserve">: </w:t>
      </w:r>
      <w:r w:rsidRPr="00D375DF">
        <w:t>885-892, 2014</w:t>
      </w:r>
    </w:p>
    <w:p w14:paraId="59BA49A8" w14:textId="77777777" w:rsidR="00D375DF" w:rsidRPr="00D375DF" w:rsidRDefault="00D375DF" w:rsidP="00D375DF">
      <w:pPr>
        <w:pStyle w:val="EndNoteBibliography"/>
      </w:pPr>
      <w:r w:rsidRPr="00D375DF">
        <w:t xml:space="preserve">30. Wyld M, Morton RL, Hayen A, Howard K, Webster AC: A systematic review and meta-analysis of utility-based quality of life in chronic kidney disease treatments. </w:t>
      </w:r>
      <w:r w:rsidRPr="00D375DF">
        <w:rPr>
          <w:i/>
        </w:rPr>
        <w:t>PLoS Med,</w:t>
      </w:r>
      <w:r w:rsidRPr="00D375DF">
        <w:t xml:space="preserve"> 9</w:t>
      </w:r>
      <w:r w:rsidRPr="00D375DF">
        <w:rPr>
          <w:b/>
        </w:rPr>
        <w:t xml:space="preserve">: </w:t>
      </w:r>
      <w:r w:rsidRPr="00D375DF">
        <w:t>e1001307, 2012</w:t>
      </w:r>
    </w:p>
    <w:p w14:paraId="77B9B63C" w14:textId="77777777" w:rsidR="00D375DF" w:rsidRPr="00D375DF" w:rsidRDefault="00D375DF" w:rsidP="00D375DF">
      <w:pPr>
        <w:pStyle w:val="EndNoteBibliography"/>
      </w:pPr>
      <w:r w:rsidRPr="00D375DF">
        <w:t xml:space="preserve">31. Collins AJ, Foley R, Herzog C, Chavers B, Gilbertson D, Ishani A, Kasiske B, Liu J, Mau LW, McBean M, Murray A, St Peter W, Xue J, Fan Q, Guo H, Li Q, Li S, Li S, Peng Y, Qiu Y, Roberts T, Skeans M, Snyder J, Solid C, Wang C, Weinhandl E, Zaun D, Zhang R, Arko C, Chen SC, Dalleska F, Daniels F, Dunning S, Ebben J, Frazier E, Hanzlik C, Johnson R, Sheets D, Wang X, Forrest B, Constantini E, Everson S, Eggers P, Agodoa L: Excerpts from the United States Renal Data System 2007 annual data report. </w:t>
      </w:r>
      <w:r w:rsidRPr="00D375DF">
        <w:rPr>
          <w:i/>
        </w:rPr>
        <w:t>Am J Kidney Disease,</w:t>
      </w:r>
      <w:r w:rsidRPr="00D375DF">
        <w:t xml:space="preserve"> 51</w:t>
      </w:r>
      <w:r w:rsidRPr="00D375DF">
        <w:rPr>
          <w:b/>
        </w:rPr>
        <w:t xml:space="preserve">: </w:t>
      </w:r>
      <w:r w:rsidRPr="00D375DF">
        <w:t>S1-320, 2008</w:t>
      </w:r>
    </w:p>
    <w:p w14:paraId="2A4C9A62" w14:textId="77777777" w:rsidR="00D375DF" w:rsidRPr="00D375DF" w:rsidRDefault="00D375DF" w:rsidP="00D375DF">
      <w:pPr>
        <w:pStyle w:val="EndNoteBibliography"/>
      </w:pPr>
      <w:r w:rsidRPr="00D375DF">
        <w:t xml:space="preserve">32. Krishnan M, Weinhandl ED, Jackson S, Gilbertson DT, Lacson E Jr: Comorbidity ascertainment from the ESRD Medical Evidence Report and Medicare claims around dialysis initiation: a comparison using US Renal Data System data. </w:t>
      </w:r>
      <w:r w:rsidRPr="00D375DF">
        <w:rPr>
          <w:i/>
        </w:rPr>
        <w:t>Am J Kidney Disease,</w:t>
      </w:r>
      <w:r w:rsidRPr="00D375DF">
        <w:t xml:space="preserve"> 66</w:t>
      </w:r>
      <w:r w:rsidRPr="00D375DF">
        <w:rPr>
          <w:b/>
        </w:rPr>
        <w:t xml:space="preserve">: </w:t>
      </w:r>
      <w:r w:rsidRPr="00D375DF">
        <w:t>802-812, 2015</w:t>
      </w:r>
    </w:p>
    <w:p w14:paraId="1060B020" w14:textId="77777777" w:rsidR="00D375DF" w:rsidRPr="00D375DF" w:rsidRDefault="00D375DF" w:rsidP="00D375DF">
      <w:pPr>
        <w:pStyle w:val="EndNoteBibliography"/>
      </w:pPr>
      <w:r w:rsidRPr="00D375DF">
        <w:t xml:space="preserve">33. Goodkin DA, Bragg-Gresham JL, Koenig KG, Wolfe RA, Akiba T, Andreucci VE, Saito A, Rayner HC, Kurokawa K, Port FK, Held PJ, Young EW: Association of comorbid conditions and </w:t>
      </w:r>
      <w:r w:rsidRPr="00D375DF">
        <w:lastRenderedPageBreak/>
        <w:t xml:space="preserve">mortality in hemodialysis patients in Europe, Japan, and the United States: the Dialysis Outcomes and Practice Patterns Study (DOPPS). </w:t>
      </w:r>
      <w:r w:rsidRPr="00D375DF">
        <w:rPr>
          <w:i/>
        </w:rPr>
        <w:t>J Am Soc Nephrol,</w:t>
      </w:r>
      <w:r w:rsidRPr="00D375DF">
        <w:t xml:space="preserve"> 14</w:t>
      </w:r>
      <w:r w:rsidRPr="00D375DF">
        <w:rPr>
          <w:b/>
        </w:rPr>
        <w:t xml:space="preserve">: </w:t>
      </w:r>
      <w:r w:rsidRPr="00D375DF">
        <w:t>3270-3277, 2003</w:t>
      </w:r>
    </w:p>
    <w:p w14:paraId="36004677" w14:textId="77777777" w:rsidR="00D375DF" w:rsidRPr="00D375DF" w:rsidRDefault="00D375DF" w:rsidP="00D375DF">
      <w:pPr>
        <w:pStyle w:val="EndNoteBibliography"/>
      </w:pPr>
      <w:r w:rsidRPr="00D375DF">
        <w:t xml:space="preserve">34. Tentori F, Blayney MJ, Albert JM, Gillespie BW, Kerr PG, Bommer J, Young EW, Akizawa T, Akiba T, Pisoni RL, Robinson BM, Port FK: Mortality risk for dialysis patients with different levels of serum calcium, phosphorus, and PTH: the Dialysis Outcomes and Practice Patterns Study (DOPPS). </w:t>
      </w:r>
      <w:r w:rsidRPr="00D375DF">
        <w:rPr>
          <w:i/>
        </w:rPr>
        <w:t>Am J Kidney Disease,</w:t>
      </w:r>
      <w:r w:rsidRPr="00D375DF">
        <w:t xml:space="preserve"> 852</w:t>
      </w:r>
      <w:r w:rsidRPr="00D375DF">
        <w:rPr>
          <w:b/>
        </w:rPr>
        <w:t xml:space="preserve">: </w:t>
      </w:r>
      <w:r w:rsidRPr="00D375DF">
        <w:t>519-530, 2008</w:t>
      </w:r>
    </w:p>
    <w:p w14:paraId="53B2D423" w14:textId="77777777" w:rsidR="00D375DF" w:rsidRPr="00D375DF" w:rsidRDefault="00D375DF" w:rsidP="00D375DF">
      <w:pPr>
        <w:pStyle w:val="EndNoteBibliography"/>
      </w:pPr>
      <w:r w:rsidRPr="00D375DF">
        <w:t xml:space="preserve">35. Almasri J, Alsawas M, Mainou M, Mustafa RA, Wang Z, Woo K, Cull DL, Murad MH: Outcomes of vascular access for hemodialysis: A systematic review and meta-analysis. </w:t>
      </w:r>
      <w:r w:rsidRPr="00D375DF">
        <w:rPr>
          <w:i/>
        </w:rPr>
        <w:t>J Vasc Surg,</w:t>
      </w:r>
      <w:r w:rsidRPr="00D375DF">
        <w:t xml:space="preserve"> 64</w:t>
      </w:r>
      <w:r w:rsidRPr="00D375DF">
        <w:rPr>
          <w:b/>
        </w:rPr>
        <w:t xml:space="preserve">: </w:t>
      </w:r>
      <w:r w:rsidRPr="00D375DF">
        <w:t>236-243, 2016</w:t>
      </w:r>
    </w:p>
    <w:p w14:paraId="329D0E54" w14:textId="77777777" w:rsidR="00D375DF" w:rsidRPr="00D375DF" w:rsidRDefault="00D375DF" w:rsidP="00D375DF">
      <w:pPr>
        <w:pStyle w:val="EndNoteBibliography"/>
      </w:pPr>
      <w:r w:rsidRPr="00D375DF">
        <w:t xml:space="preserve">36. Cavanaugh KL: Prioritizing patient-centered care implementation and research for patients with kidney disease. </w:t>
      </w:r>
      <w:r w:rsidRPr="00D375DF">
        <w:rPr>
          <w:i/>
        </w:rPr>
        <w:t>Semin Dial,</w:t>
      </w:r>
      <w:r w:rsidRPr="00D375DF">
        <w:t xml:space="preserve"> 28</w:t>
      </w:r>
      <w:r w:rsidRPr="00D375DF">
        <w:rPr>
          <w:b/>
        </w:rPr>
        <w:t xml:space="preserve">: </w:t>
      </w:r>
      <w:r w:rsidRPr="00D375DF">
        <w:t>131-140, 2015</w:t>
      </w:r>
    </w:p>
    <w:p w14:paraId="3C48CC07" w14:textId="77777777" w:rsidR="00D375DF" w:rsidRPr="00D375DF" w:rsidRDefault="00D375DF" w:rsidP="00D375DF">
      <w:pPr>
        <w:pStyle w:val="EndNoteBibliography"/>
      </w:pPr>
      <w:r w:rsidRPr="00D375DF">
        <w:t xml:space="preserve">37. Tong A, Sainsbury P, Craig JC: Consolidated criteria for reporting qualitative research (COREQ): a 32-item checklist for interviews and focus groups. </w:t>
      </w:r>
      <w:r w:rsidRPr="00D375DF">
        <w:rPr>
          <w:i/>
        </w:rPr>
        <w:t>Int J Qual Health Care,</w:t>
      </w:r>
      <w:r w:rsidRPr="00D375DF">
        <w:t xml:space="preserve"> 19</w:t>
      </w:r>
      <w:r w:rsidRPr="00D375DF">
        <w:rPr>
          <w:b/>
        </w:rPr>
        <w:t xml:space="preserve">: </w:t>
      </w:r>
      <w:r w:rsidRPr="00D375DF">
        <w:t>349-357, 2007</w:t>
      </w:r>
    </w:p>
    <w:p w14:paraId="4871CB5E" w14:textId="77777777" w:rsidR="00D375DF" w:rsidRPr="00D375DF" w:rsidRDefault="00D375DF" w:rsidP="00D375DF">
      <w:pPr>
        <w:pStyle w:val="EndNoteBibliography"/>
      </w:pPr>
      <w:r w:rsidRPr="00D375DF">
        <w:t xml:space="preserve">38. Booth CM: Evaluating patient-centered outcomes in the randomized controlled trial and beyond: informing the future with lessons from the past. </w:t>
      </w:r>
      <w:r w:rsidRPr="00D375DF">
        <w:rPr>
          <w:i/>
        </w:rPr>
        <w:t>Clin Cancer Res,</w:t>
      </w:r>
      <w:r w:rsidRPr="00D375DF">
        <w:t xml:space="preserve"> 16</w:t>
      </w:r>
      <w:r w:rsidRPr="00D375DF">
        <w:rPr>
          <w:b/>
        </w:rPr>
        <w:t xml:space="preserve">: </w:t>
      </w:r>
      <w:r w:rsidRPr="00D375DF">
        <w:t>5963-5971, 2010</w:t>
      </w:r>
    </w:p>
    <w:p w14:paraId="181B2918" w14:textId="77777777" w:rsidR="00D375DF" w:rsidRPr="00D375DF" w:rsidRDefault="00D375DF" w:rsidP="00D375DF">
      <w:pPr>
        <w:pStyle w:val="EndNoteBibliography"/>
      </w:pPr>
      <w:r w:rsidRPr="00D375DF">
        <w:t xml:space="preserve">39. Duggan PS, Geller G, Cooper LA, Beach MC: The moral nature of patient-centeredness: is it "just the right thing to do"? </w:t>
      </w:r>
      <w:r w:rsidRPr="00D375DF">
        <w:rPr>
          <w:i/>
        </w:rPr>
        <w:t>Patient Educ Couns,</w:t>
      </w:r>
      <w:r w:rsidRPr="00D375DF">
        <w:t xml:space="preserve"> 62</w:t>
      </w:r>
      <w:r w:rsidRPr="00D375DF">
        <w:rPr>
          <w:b/>
        </w:rPr>
        <w:t xml:space="preserve">: </w:t>
      </w:r>
      <w:r w:rsidRPr="00D375DF">
        <w:t>271-276, 2006</w:t>
      </w:r>
    </w:p>
    <w:p w14:paraId="119CB2FD" w14:textId="779B6132" w:rsidR="00D375DF" w:rsidRPr="00D375DF" w:rsidRDefault="00D375DF" w:rsidP="00D375DF">
      <w:pPr>
        <w:pStyle w:val="EndNoteBibliography"/>
      </w:pPr>
      <w:r w:rsidRPr="00D375DF">
        <w:t xml:space="preserve">40. FDA: The patient-reported outcomes (PRO) consortium available at </w:t>
      </w:r>
      <w:hyperlink r:id="rId10" w:history="1">
        <w:r w:rsidRPr="00D375DF">
          <w:rPr>
            <w:rStyle w:val="Hyperlink"/>
          </w:rPr>
          <w:t>http://www.fda.gov/aboutfda/partnershipscollaborations/publicprivatepartnershipprogram/ucm231129.htm</w:t>
        </w:r>
      </w:hyperlink>
      <w:r w:rsidRPr="00D375DF">
        <w:t xml:space="preserve"> (Accessed July 14th 2016). US Department of Health and Humans Services, US Food and Drug Administration, 2010 </w:t>
      </w:r>
    </w:p>
    <w:p w14:paraId="2C1178AE" w14:textId="77777777" w:rsidR="00D375DF" w:rsidRPr="00D375DF" w:rsidRDefault="00D375DF" w:rsidP="00D375DF">
      <w:pPr>
        <w:pStyle w:val="EndNoteBibliography"/>
      </w:pPr>
      <w:r w:rsidRPr="00D375DF">
        <w:t xml:space="preserve">41. Flythe JE, Powell JD, Poulton CJ, Westreich KD, Handler L, Reeve BB, Carey TS: Patient-reported outcome instruments for physical symptoms among patients recieving maintenance dialysis: a systematic review. </w:t>
      </w:r>
      <w:r w:rsidRPr="00D375DF">
        <w:rPr>
          <w:i/>
        </w:rPr>
        <w:t>Am J Kidney Disease,</w:t>
      </w:r>
      <w:r w:rsidRPr="00D375DF">
        <w:t xml:space="preserve"> 66</w:t>
      </w:r>
      <w:r w:rsidRPr="00D375DF">
        <w:rPr>
          <w:b/>
        </w:rPr>
        <w:t xml:space="preserve">: </w:t>
      </w:r>
      <w:r w:rsidRPr="00D375DF">
        <w:t>1033-1046, 2015</w:t>
      </w:r>
    </w:p>
    <w:p w14:paraId="6AA81056" w14:textId="77777777" w:rsidR="00D375DF" w:rsidRPr="00D375DF" w:rsidRDefault="00D375DF" w:rsidP="00D375DF">
      <w:pPr>
        <w:pStyle w:val="EndNoteBibliography"/>
      </w:pPr>
      <w:r w:rsidRPr="00D375DF">
        <w:t xml:space="preserve">42. Corbin F, Strauss A: </w:t>
      </w:r>
      <w:r w:rsidRPr="00D375DF">
        <w:rPr>
          <w:i/>
        </w:rPr>
        <w:t xml:space="preserve">Basic of Qualitative Research: Techniques and Procedures for Developing Grounded Theory, </w:t>
      </w:r>
      <w:r w:rsidRPr="00D375DF">
        <w:t>Los Angeles, CA, Sage, 2008</w:t>
      </w:r>
    </w:p>
    <w:p w14:paraId="053F4EA8" w14:textId="77777777" w:rsidR="00D375DF" w:rsidRPr="00D375DF" w:rsidRDefault="00D375DF" w:rsidP="00D375DF">
      <w:pPr>
        <w:pStyle w:val="EndNoteBibliography"/>
      </w:pPr>
      <w:r w:rsidRPr="00D375DF">
        <w:lastRenderedPageBreak/>
        <w:t xml:space="preserve">43. Wong SP, Vig EK, Taylor JS, Burrows NR, Liu CF, Williams DE, Hebert PL, O'Hare AM: Timing of initiation of maintenance dialysis: a qualitative analysis of the electronic medical records of a national cohort of patients from the Department of Veterans Affairs. </w:t>
      </w:r>
      <w:r w:rsidRPr="00D375DF">
        <w:rPr>
          <w:i/>
        </w:rPr>
        <w:t>JAMA Intern Med,</w:t>
      </w:r>
      <w:r w:rsidRPr="00D375DF">
        <w:t xml:space="preserve"> 176</w:t>
      </w:r>
      <w:r w:rsidRPr="00D375DF">
        <w:rPr>
          <w:b/>
        </w:rPr>
        <w:t xml:space="preserve">: </w:t>
      </w:r>
      <w:r w:rsidRPr="00D375DF">
        <w:t>228-235, 2016</w:t>
      </w:r>
    </w:p>
    <w:p w14:paraId="66020E4D" w14:textId="77777777" w:rsidR="00D375DF" w:rsidRPr="00D375DF" w:rsidRDefault="00D375DF" w:rsidP="00D375DF">
      <w:pPr>
        <w:pStyle w:val="EndNoteBibliography"/>
      </w:pPr>
      <w:r w:rsidRPr="00D375DF">
        <w:t xml:space="preserve">44. Naik N, Hess R, Unruh M: Measurement of health-related quality of life in the care of patients with ESRD: isn't this the metric that matters? </w:t>
      </w:r>
      <w:r w:rsidRPr="00D375DF">
        <w:rPr>
          <w:i/>
        </w:rPr>
        <w:t>Semin Dial,</w:t>
      </w:r>
      <w:r w:rsidRPr="00D375DF">
        <w:t xml:space="preserve"> 25</w:t>
      </w:r>
      <w:r w:rsidRPr="00D375DF">
        <w:rPr>
          <w:b/>
        </w:rPr>
        <w:t xml:space="preserve">: </w:t>
      </w:r>
      <w:r w:rsidRPr="00D375DF">
        <w:t>439-444, 2012</w:t>
      </w:r>
    </w:p>
    <w:p w14:paraId="20EEE3C1" w14:textId="77777777" w:rsidR="00D375DF" w:rsidRPr="00D375DF" w:rsidRDefault="00D375DF" w:rsidP="00D375DF">
      <w:pPr>
        <w:pStyle w:val="EndNoteBibliography"/>
      </w:pPr>
      <w:r w:rsidRPr="00D375DF">
        <w:t xml:space="preserve">45. Moss AH, Davison SN: How the ESRD quality incentive program could potentially improve quality of life for patients on dialysis. </w:t>
      </w:r>
      <w:r w:rsidRPr="00D375DF">
        <w:rPr>
          <w:i/>
        </w:rPr>
        <w:t>Clin J Am Soc Nephrol,</w:t>
      </w:r>
      <w:r w:rsidRPr="00D375DF">
        <w:t xml:space="preserve"> 10</w:t>
      </w:r>
      <w:r w:rsidRPr="00D375DF">
        <w:rPr>
          <w:b/>
        </w:rPr>
        <w:t xml:space="preserve">: </w:t>
      </w:r>
      <w:r w:rsidRPr="00D375DF">
        <w:t>888-893, 2015</w:t>
      </w:r>
    </w:p>
    <w:p w14:paraId="4DF3AAD6" w14:textId="77777777" w:rsidR="00D375DF" w:rsidRPr="00D375DF" w:rsidRDefault="00D375DF" w:rsidP="00D375DF">
      <w:pPr>
        <w:pStyle w:val="EndNoteBibliography"/>
      </w:pPr>
      <w:r w:rsidRPr="00D375DF">
        <w:t xml:space="preserve">46. Kimmel PL: The weather and quality of life in ESRD patients: everybody talks about it, but does anybody do anything about it? </w:t>
      </w:r>
      <w:r w:rsidRPr="00D375DF">
        <w:rPr>
          <w:i/>
        </w:rPr>
        <w:t>Semin Dial,</w:t>
      </w:r>
      <w:r w:rsidRPr="00D375DF">
        <w:t xml:space="preserve"> 26</w:t>
      </w:r>
      <w:r w:rsidRPr="00D375DF">
        <w:rPr>
          <w:b/>
        </w:rPr>
        <w:t xml:space="preserve">: </w:t>
      </w:r>
      <w:r w:rsidRPr="00D375DF">
        <w:t>260-262, 2013</w:t>
      </w:r>
    </w:p>
    <w:p w14:paraId="69B402DB" w14:textId="77777777" w:rsidR="00D375DF" w:rsidRPr="00D375DF" w:rsidRDefault="00D375DF" w:rsidP="00D375DF">
      <w:pPr>
        <w:pStyle w:val="EndNoteBibliography"/>
      </w:pPr>
      <w:r w:rsidRPr="00D375DF">
        <w:t xml:space="preserve">47. Dobscha SK, Cromer R, Crain A, Denneson LM: Qualitative analysis of US Department of veterans affairs mental health clinician perspectives on patient-centered care. </w:t>
      </w:r>
      <w:r w:rsidRPr="00D375DF">
        <w:rPr>
          <w:i/>
        </w:rPr>
        <w:t>Int J Qual Health Care,</w:t>
      </w:r>
      <w:r w:rsidRPr="00D375DF">
        <w:t xml:space="preserve"> 28</w:t>
      </w:r>
      <w:r w:rsidRPr="00D375DF">
        <w:rPr>
          <w:b/>
        </w:rPr>
        <w:t xml:space="preserve">: </w:t>
      </w:r>
      <w:r w:rsidRPr="00D375DF">
        <w:t>355-362, 2016</w:t>
      </w:r>
    </w:p>
    <w:p w14:paraId="2485C47C" w14:textId="77777777" w:rsidR="00D375DF" w:rsidRPr="00D375DF" w:rsidRDefault="00D375DF" w:rsidP="00D375DF">
      <w:pPr>
        <w:pStyle w:val="EndNoteBibliography"/>
      </w:pPr>
      <w:r w:rsidRPr="00D375DF">
        <w:t xml:space="preserve">48. Lopez-Vargas P, Tong A, Phoon RK, Chadban SJ, Shen Y, Craig JC: Knowledge deficit of patients with stage 1-4 CKD: a focus group study. </w:t>
      </w:r>
      <w:r w:rsidRPr="00D375DF">
        <w:rPr>
          <w:i/>
        </w:rPr>
        <w:t>Nephrol,</w:t>
      </w:r>
      <w:r w:rsidRPr="00D375DF">
        <w:t xml:space="preserve"> 19</w:t>
      </w:r>
      <w:r w:rsidRPr="00D375DF">
        <w:rPr>
          <w:b/>
        </w:rPr>
        <w:t xml:space="preserve">: </w:t>
      </w:r>
      <w:r w:rsidRPr="00D375DF">
        <w:t>234-243, 2014</w:t>
      </w:r>
    </w:p>
    <w:p w14:paraId="6A695F31" w14:textId="77777777" w:rsidR="00D375DF" w:rsidRPr="00D375DF" w:rsidRDefault="00D375DF" w:rsidP="00D375DF">
      <w:pPr>
        <w:pStyle w:val="EndNoteBibliography"/>
      </w:pPr>
      <w:r w:rsidRPr="00D375DF">
        <w:t xml:space="preserve">49. Urquhart-Secord R, Craig JC, Hemmelgarn B, Tam-Tham H, Manns B, Howell M, Polkinghorne KR, Kerr PG, Harris DC, Thompson S, Schick-Makaroff K, Wheeler DC, van Biesen W, Winkelmayer WC, Johnson DW, Howard K, Evangelidis N, Tong A: Patient and caregiver priorities for outcomes in hemodialysis: an international nominal group technique study. </w:t>
      </w:r>
      <w:r w:rsidRPr="00D375DF">
        <w:rPr>
          <w:i/>
        </w:rPr>
        <w:t>Am J Kidney Disease</w:t>
      </w:r>
      <w:r w:rsidRPr="00D375DF">
        <w:rPr>
          <w:b/>
        </w:rPr>
        <w:t xml:space="preserve">: </w:t>
      </w:r>
      <w:r w:rsidRPr="00D375DF">
        <w:t>doi: 10.1053/j.ajkd.2016.1002.1037, 2016</w:t>
      </w:r>
    </w:p>
    <w:p w14:paraId="673EDE40" w14:textId="77777777" w:rsidR="00D375DF" w:rsidRPr="00D375DF" w:rsidRDefault="00D375DF" w:rsidP="00D375DF">
      <w:pPr>
        <w:pStyle w:val="EndNoteBibliography"/>
      </w:pPr>
      <w:r w:rsidRPr="00D375DF">
        <w:t xml:space="preserve">50. Morton RL, Tong A, Howard K, Snelling P, Webster AC: The views of patients and carers in treatment decision making for chronic kidney disease: systematic review and thematic synthesis of qualitative studies. </w:t>
      </w:r>
      <w:r w:rsidRPr="00D375DF">
        <w:rPr>
          <w:i/>
        </w:rPr>
        <w:t>Br Med J,</w:t>
      </w:r>
      <w:r w:rsidRPr="00D375DF">
        <w:t xml:space="preserve"> 340</w:t>
      </w:r>
      <w:r w:rsidRPr="00D375DF">
        <w:rPr>
          <w:b/>
        </w:rPr>
        <w:t xml:space="preserve">: </w:t>
      </w:r>
      <w:r w:rsidRPr="00D375DF">
        <w:t>c112, 2010</w:t>
      </w:r>
    </w:p>
    <w:p w14:paraId="6D3376EF" w14:textId="77777777" w:rsidR="00D375DF" w:rsidRPr="00D375DF" w:rsidRDefault="00D375DF" w:rsidP="00D375DF">
      <w:pPr>
        <w:pStyle w:val="EndNoteBibliography"/>
      </w:pPr>
      <w:r w:rsidRPr="00D375DF">
        <w:t xml:space="preserve">51. Morton RL, Tong A, Webster AC, Snelling P, Howard K: Characteristics of dialysis important to patients and family caregivers: a mixed methods approach. </w:t>
      </w:r>
      <w:r w:rsidRPr="00D375DF">
        <w:rPr>
          <w:i/>
        </w:rPr>
        <w:t>Nephrol Dial Transplant,</w:t>
      </w:r>
      <w:r w:rsidRPr="00D375DF">
        <w:t xml:space="preserve"> 26</w:t>
      </w:r>
      <w:r w:rsidRPr="00D375DF">
        <w:rPr>
          <w:b/>
        </w:rPr>
        <w:t xml:space="preserve">: </w:t>
      </w:r>
      <w:r w:rsidRPr="00D375DF">
        <w:t>4038-4046, 2011</w:t>
      </w:r>
    </w:p>
    <w:p w14:paraId="3659F4C0" w14:textId="77777777" w:rsidR="00D375DF" w:rsidRPr="00D375DF" w:rsidRDefault="00D375DF" w:rsidP="00D375DF">
      <w:pPr>
        <w:pStyle w:val="EndNoteBibliography"/>
      </w:pPr>
      <w:r w:rsidRPr="00D375DF">
        <w:lastRenderedPageBreak/>
        <w:t xml:space="preserve">52. Walker RC, Howard K, Morton RL, Palmer SC, Marshall MR, Tong A: Patient and caregiver values, beliefs and experiences when considering home dialysis as a treatment option: a semi-structured interview study. </w:t>
      </w:r>
      <w:r w:rsidRPr="00D375DF">
        <w:rPr>
          <w:i/>
        </w:rPr>
        <w:t>Nephrol Dial Transplant,</w:t>
      </w:r>
      <w:r w:rsidRPr="00D375DF">
        <w:t xml:space="preserve"> 31</w:t>
      </w:r>
      <w:r w:rsidRPr="00D375DF">
        <w:rPr>
          <w:b/>
        </w:rPr>
        <w:t xml:space="preserve">: </w:t>
      </w:r>
      <w:r w:rsidRPr="00D375DF">
        <w:t>133-141, 2016</w:t>
      </w:r>
    </w:p>
    <w:p w14:paraId="446DB9E5" w14:textId="77777777" w:rsidR="00D375DF" w:rsidRPr="00D375DF" w:rsidRDefault="00D375DF" w:rsidP="00D375DF">
      <w:pPr>
        <w:pStyle w:val="EndNoteBibliography"/>
      </w:pPr>
      <w:r w:rsidRPr="00D375DF">
        <w:t xml:space="preserve">53. Walker RC, Howard K, Tong A, Palmer SC, Marshall MR, Morton RL: The economic considerations of patients and caregivers in choice of dialysis modality. </w:t>
      </w:r>
      <w:r w:rsidRPr="00D375DF">
        <w:rPr>
          <w:i/>
        </w:rPr>
        <w:t>Hemodial Int</w:t>
      </w:r>
      <w:r w:rsidRPr="00D375DF">
        <w:rPr>
          <w:b/>
        </w:rPr>
        <w:t xml:space="preserve">: </w:t>
      </w:r>
      <w:r w:rsidRPr="00D375DF">
        <w:t>doi: 10.1111/hdi.12424, 2016</w:t>
      </w:r>
    </w:p>
    <w:p w14:paraId="7C6199F8" w14:textId="77777777" w:rsidR="00D375DF" w:rsidRPr="00D375DF" w:rsidRDefault="00D375DF" w:rsidP="00D375DF">
      <w:pPr>
        <w:pStyle w:val="EndNoteBibliography"/>
      </w:pPr>
      <w:r w:rsidRPr="00D375DF">
        <w:t xml:space="preserve">54. Flythe JE, Mangione TW, Brunelli SM, Curhan GC: Patient-stated preferences regarding volume-related risk mitigation strategies for hemodialysis. </w:t>
      </w:r>
      <w:r w:rsidRPr="00D375DF">
        <w:rPr>
          <w:i/>
        </w:rPr>
        <w:t>Clin J Am Soc Nephrol,</w:t>
      </w:r>
      <w:r w:rsidRPr="00D375DF">
        <w:t xml:space="preserve"> 9</w:t>
      </w:r>
      <w:r w:rsidRPr="00D375DF">
        <w:rPr>
          <w:b/>
        </w:rPr>
        <w:t xml:space="preserve">: </w:t>
      </w:r>
      <w:r w:rsidRPr="00D375DF">
        <w:t>1418-1425, 2014</w:t>
      </w:r>
    </w:p>
    <w:p w14:paraId="3D72F600" w14:textId="77777777" w:rsidR="00D375DF" w:rsidRPr="00D375DF" w:rsidRDefault="00D375DF" w:rsidP="00D375DF">
      <w:pPr>
        <w:pStyle w:val="EndNoteBibliography"/>
      </w:pPr>
      <w:r w:rsidRPr="00D375DF">
        <w:t xml:space="preserve">55. Tong A, Crowe S, Chando S, Cass A, Chadban SJ, Chapman JR, Gallagher M, Hawley CM, Hill S, Howard K, Johnson DW, Kerr PG, McKenzie A, Parker D, Perkovic V, Polkinghorne KR, Pollock C, Strippoli GF, Tugwell P, Walker RG, Webster AC, Wong G, Craig JC: Research priorities in CKD: report of a national workshop conducted in Australia. </w:t>
      </w:r>
      <w:r w:rsidRPr="00D375DF">
        <w:rPr>
          <w:i/>
        </w:rPr>
        <w:t>Am J Kidney Disease,</w:t>
      </w:r>
      <w:r w:rsidRPr="00D375DF">
        <w:t xml:space="preserve"> 66</w:t>
      </w:r>
      <w:r w:rsidRPr="00D375DF">
        <w:rPr>
          <w:b/>
        </w:rPr>
        <w:t xml:space="preserve">: </w:t>
      </w:r>
      <w:r w:rsidRPr="00D375DF">
        <w:t>212-222, 2015</w:t>
      </w:r>
    </w:p>
    <w:p w14:paraId="30C61098" w14:textId="77777777" w:rsidR="00D375DF" w:rsidRPr="00D375DF" w:rsidRDefault="00D375DF" w:rsidP="00D375DF">
      <w:pPr>
        <w:pStyle w:val="EndNoteBibliography"/>
      </w:pPr>
      <w:r w:rsidRPr="00D375DF">
        <w:t xml:space="preserve">56. Manns B, Hemmelgarn B, Lillie E, Crowe S, Cyr A, Gladish M, Large C, Silverman H, Toth B, Wolfs W, Laupacis A: Setting research priorities for patients on or nearing dialysis. </w:t>
      </w:r>
      <w:r w:rsidRPr="00D375DF">
        <w:rPr>
          <w:i/>
        </w:rPr>
        <w:t>Clin J Am Soc Nephrol,</w:t>
      </w:r>
      <w:r w:rsidRPr="00D375DF">
        <w:t xml:space="preserve"> 9</w:t>
      </w:r>
      <w:r w:rsidRPr="00D375DF">
        <w:rPr>
          <w:b/>
        </w:rPr>
        <w:t xml:space="preserve">: </w:t>
      </w:r>
      <w:r w:rsidRPr="00D375DF">
        <w:t>1813-1821, 2014</w:t>
      </w:r>
    </w:p>
    <w:p w14:paraId="22ED5BDC" w14:textId="77777777" w:rsidR="00D375DF" w:rsidRPr="00D375DF" w:rsidRDefault="00D375DF" w:rsidP="00D375DF">
      <w:pPr>
        <w:pStyle w:val="EndNoteBibliography"/>
      </w:pPr>
      <w:r w:rsidRPr="00D375DF">
        <w:t xml:space="preserve">57. Tong A, Manns B, Hemmelgarn B, Wheeler DC, Tugwell P, Winkelmayer WC, van Biesen W, Crowe S, Kerr PG, Polkinghorne KR, Howard K, Pollock C, Hawley CM, Johnson DW, McDonald SP, Gallagher MP, Urquhart-Secord R, Craig JC: Standardised outcomes in nephrology - Haemodialysis (SONG-HD): study protocol for establishing a core outcome set in haemodialysis. </w:t>
      </w:r>
      <w:r w:rsidRPr="00D375DF">
        <w:rPr>
          <w:i/>
        </w:rPr>
        <w:t>Trials,</w:t>
      </w:r>
      <w:r w:rsidRPr="00D375DF">
        <w:t xml:space="preserve"> 16</w:t>
      </w:r>
      <w:r w:rsidRPr="00D375DF">
        <w:rPr>
          <w:b/>
        </w:rPr>
        <w:t xml:space="preserve">: </w:t>
      </w:r>
      <w:r w:rsidRPr="00D375DF">
        <w:t>364, 2015</w:t>
      </w:r>
    </w:p>
    <w:p w14:paraId="41CE3F56" w14:textId="000E807D" w:rsidR="00D375DF" w:rsidRPr="00D375DF" w:rsidRDefault="00D375DF" w:rsidP="00D375DF">
      <w:pPr>
        <w:pStyle w:val="EndNoteBibliography"/>
      </w:pPr>
      <w:r w:rsidRPr="00D375DF">
        <w:t xml:space="preserve">58. Standardised Outcomes in Nephrology - Haemodialysis (SONG-HD) available at </w:t>
      </w:r>
      <w:hyperlink r:id="rId11" w:history="1">
        <w:r w:rsidRPr="00D375DF">
          <w:rPr>
            <w:rStyle w:val="Hyperlink"/>
          </w:rPr>
          <w:t>http://songinitiative.org/about-us/song-hd/</w:t>
        </w:r>
      </w:hyperlink>
      <w:r w:rsidRPr="00D375DF">
        <w:t xml:space="preserve"> (Accessed July 14th 2016). </w:t>
      </w:r>
    </w:p>
    <w:p w14:paraId="5756B51A" w14:textId="77777777" w:rsidR="00D375DF" w:rsidRPr="00D375DF" w:rsidRDefault="00D375DF" w:rsidP="00D375DF">
      <w:pPr>
        <w:pStyle w:val="EndNoteBibliography"/>
      </w:pPr>
      <w:r w:rsidRPr="00D375DF">
        <w:t xml:space="preserve">59. Tong A, Manns B, Hemmelgarn B, Wheeler DC, Evangelidis N, Tugwell P, Crowe S, Van Biesen W, Winkelmayer WC, O'Donoghue D, Tam-Tham H, Shen J, Pinter J, Larkins N, Youssouf S, Mandayam S, Ju A, Craig JC: Establishing core outcomes domains in hemodialysis: report of the Standardized Outcomes in Nephrology-Hemodialysis (SONG-HD) consensus workshop. </w:t>
      </w:r>
      <w:r w:rsidRPr="00D375DF">
        <w:rPr>
          <w:i/>
        </w:rPr>
        <w:t>Am J Kidney Disease</w:t>
      </w:r>
      <w:r w:rsidRPr="00D375DF">
        <w:rPr>
          <w:b/>
        </w:rPr>
        <w:t xml:space="preserve">: </w:t>
      </w:r>
      <w:r w:rsidRPr="00D375DF">
        <w:t>Accepted, 2016</w:t>
      </w:r>
    </w:p>
    <w:p w14:paraId="1C8F37E9" w14:textId="77777777" w:rsidR="00D375DF" w:rsidRPr="00D375DF" w:rsidRDefault="00D375DF" w:rsidP="00D375DF">
      <w:pPr>
        <w:pStyle w:val="EndNoteBibliography"/>
      </w:pPr>
      <w:r w:rsidRPr="00D375DF">
        <w:lastRenderedPageBreak/>
        <w:t xml:space="preserve">60. Conway PH, Mostashari F, Clancy C: The future of quality measurement for improvement and accountability. </w:t>
      </w:r>
      <w:r w:rsidRPr="00D375DF">
        <w:rPr>
          <w:i/>
        </w:rPr>
        <w:t>J Am Med Assoc,</w:t>
      </w:r>
      <w:r w:rsidRPr="00D375DF">
        <w:t xml:space="preserve"> 309</w:t>
      </w:r>
      <w:r w:rsidRPr="00D375DF">
        <w:rPr>
          <w:b/>
        </w:rPr>
        <w:t xml:space="preserve">: </w:t>
      </w:r>
      <w:r w:rsidRPr="00D375DF">
        <w:t>2215-2216, 2013</w:t>
      </w:r>
    </w:p>
    <w:p w14:paraId="38B373AF" w14:textId="77777777" w:rsidR="00D375DF" w:rsidRPr="00D375DF" w:rsidRDefault="00D375DF" w:rsidP="00D375DF">
      <w:pPr>
        <w:pStyle w:val="EndNoteBibliography"/>
      </w:pPr>
      <w:r w:rsidRPr="00D375DF">
        <w:t xml:space="preserve">61. FDA: Guidance for industry. Patient-reported outcome measures: use in medical product development to support labeling claims. Silver Spring, MD, United States, U.S. Department of Health and Human Services Food and Drug Administration, 2009 </w:t>
      </w:r>
    </w:p>
    <w:p w14:paraId="07E62366" w14:textId="77777777" w:rsidR="00D375DF" w:rsidRPr="00D375DF" w:rsidRDefault="00D375DF" w:rsidP="00D375DF">
      <w:pPr>
        <w:pStyle w:val="EndNoteBibliography"/>
      </w:pPr>
      <w:r w:rsidRPr="00D375DF">
        <w:t xml:space="preserve">62. Breckenridge K, Bekker HL, Gibbons E, an der Veer SN, Abbott D, Briançon S, Cullen R, Garneata L, Jager KJ, Lønning K, Metcalfe W, Morton RL, Murtagh FE, Prutz K, Robertson S, Rychlik I, Schon S, Sharp L, Speyer E, Tentori F, Caskey FJ: How to routinely collect data on patient-reported outcome and experience measures in renal registries in Europe: an expert consensus meeting. </w:t>
      </w:r>
      <w:r w:rsidRPr="00D375DF">
        <w:rPr>
          <w:i/>
        </w:rPr>
        <w:t>Nephrol Dial Transplant,</w:t>
      </w:r>
      <w:r w:rsidRPr="00D375DF">
        <w:t xml:space="preserve"> 30</w:t>
      </w:r>
      <w:r w:rsidRPr="00D375DF">
        <w:rPr>
          <w:b/>
        </w:rPr>
        <w:t xml:space="preserve">: </w:t>
      </w:r>
      <w:r w:rsidRPr="00D375DF">
        <w:t>1605-1614, 2015</w:t>
      </w:r>
    </w:p>
    <w:p w14:paraId="3B64E44A" w14:textId="11F8912D" w:rsidR="00056B13" w:rsidRDefault="005A6B28" w:rsidP="005A6B28">
      <w:pPr>
        <w:spacing w:after="120"/>
      </w:pPr>
      <w:r>
        <w:fldChar w:fldCharType="end"/>
      </w:r>
    </w:p>
    <w:p w14:paraId="0C001A25" w14:textId="520C1F20" w:rsidR="004A0307" w:rsidRPr="00072C03" w:rsidRDefault="00E46B08" w:rsidP="00072C03">
      <w:pPr>
        <w:spacing w:after="200" w:line="276" w:lineRule="auto"/>
      </w:pPr>
      <w:r w:rsidRPr="00CE6B9E">
        <w:rPr>
          <w:rFonts w:ascii="Arial" w:hAnsi="Arial" w:cs="Arial"/>
          <w:b/>
          <w:lang w:eastAsia="en-US"/>
        </w:rPr>
        <w:br w:type="page"/>
      </w:r>
      <w:r w:rsidRPr="000D7C06">
        <w:rPr>
          <w:rFonts w:ascii="Arial" w:hAnsi="Arial" w:cs="Arial"/>
          <w:b/>
          <w:sz w:val="20"/>
          <w:szCs w:val="20"/>
          <w:lang w:eastAsia="en-US"/>
        </w:rPr>
        <w:lastRenderedPageBreak/>
        <w:t xml:space="preserve"> </w:t>
      </w:r>
      <w:proofErr w:type="gramStart"/>
      <w:r w:rsidRPr="000D7C06">
        <w:rPr>
          <w:rFonts w:ascii="Arial" w:hAnsi="Arial" w:cs="Arial"/>
          <w:b/>
          <w:sz w:val="20"/>
          <w:szCs w:val="20"/>
          <w:lang w:eastAsia="en-US"/>
        </w:rPr>
        <w:t>Table 1.</w:t>
      </w:r>
      <w:proofErr w:type="gramEnd"/>
      <w:r w:rsidRPr="000D7C06">
        <w:rPr>
          <w:rFonts w:ascii="Arial" w:hAnsi="Arial" w:cs="Arial"/>
          <w:b/>
          <w:sz w:val="20"/>
          <w:szCs w:val="20"/>
          <w:lang w:eastAsia="en-US"/>
        </w:rPr>
        <w:t xml:space="preserve"> Particip</w:t>
      </w:r>
      <w:r w:rsidR="00AD40E0">
        <w:rPr>
          <w:rFonts w:ascii="Arial" w:hAnsi="Arial" w:cs="Arial"/>
          <w:b/>
          <w:sz w:val="20"/>
          <w:szCs w:val="20"/>
          <w:lang w:eastAsia="en-US"/>
        </w:rPr>
        <w:t>ant demographic characteristics</w:t>
      </w:r>
      <w:r w:rsidR="00CD1EB6">
        <w:rPr>
          <w:rFonts w:ascii="Arial" w:hAnsi="Arial" w:cs="Arial"/>
          <w:b/>
          <w:sz w:val="20"/>
          <w:szCs w:val="20"/>
          <w:lang w:eastAsia="en-US"/>
        </w:rPr>
        <w:t xml:space="preserve"> (N=</w:t>
      </w:r>
      <w:r w:rsidR="00025C75">
        <w:rPr>
          <w:rFonts w:ascii="Arial" w:hAnsi="Arial" w:cs="Arial"/>
          <w:b/>
          <w:sz w:val="20"/>
          <w:szCs w:val="20"/>
          <w:lang w:eastAsia="en-US"/>
        </w:rPr>
        <w:t>58)</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513"/>
        <w:gridCol w:w="439"/>
        <w:gridCol w:w="1262"/>
      </w:tblGrid>
      <w:tr w:rsidR="00D61942" w14:paraId="72685644" w14:textId="1BB8B164" w:rsidTr="00D8778D">
        <w:tc>
          <w:tcPr>
            <w:tcW w:w="7513" w:type="dxa"/>
            <w:shd w:val="clear" w:color="auto" w:fill="D9D9D9" w:themeFill="background1" w:themeFillShade="D9"/>
          </w:tcPr>
          <w:p w14:paraId="0AE2339D" w14:textId="7671AAC5" w:rsidR="00D61942" w:rsidRPr="00CD1EB6" w:rsidRDefault="00D61942" w:rsidP="00D61942">
            <w:pPr>
              <w:spacing w:before="40" w:after="40"/>
              <w:rPr>
                <w:rFonts w:ascii="Arial" w:hAnsi="Arial" w:cs="Arial"/>
                <w:b/>
                <w:sz w:val="20"/>
                <w:szCs w:val="20"/>
              </w:rPr>
            </w:pPr>
            <w:r w:rsidRPr="00CD1EB6">
              <w:rPr>
                <w:rFonts w:ascii="Arial" w:hAnsi="Arial" w:cs="Arial"/>
                <w:b/>
                <w:sz w:val="20"/>
                <w:szCs w:val="20"/>
              </w:rPr>
              <w:t>Characteristics</w:t>
            </w:r>
          </w:p>
        </w:tc>
        <w:tc>
          <w:tcPr>
            <w:tcW w:w="439" w:type="dxa"/>
            <w:shd w:val="clear" w:color="auto" w:fill="D9D9D9" w:themeFill="background1" w:themeFillShade="D9"/>
          </w:tcPr>
          <w:p w14:paraId="22E2D093" w14:textId="4963C6AA" w:rsidR="00D61942" w:rsidRPr="00CD1EB6" w:rsidRDefault="00D61942" w:rsidP="00D61942">
            <w:pPr>
              <w:spacing w:before="40" w:after="40"/>
              <w:rPr>
                <w:rFonts w:ascii="Arial" w:hAnsi="Arial" w:cs="Arial"/>
                <w:b/>
                <w:sz w:val="20"/>
                <w:szCs w:val="20"/>
              </w:rPr>
            </w:pPr>
            <w:r>
              <w:rPr>
                <w:rFonts w:ascii="Arial" w:hAnsi="Arial" w:cs="Arial"/>
                <w:b/>
                <w:sz w:val="20"/>
                <w:szCs w:val="20"/>
              </w:rPr>
              <w:t>N</w:t>
            </w:r>
          </w:p>
        </w:tc>
        <w:tc>
          <w:tcPr>
            <w:tcW w:w="1262" w:type="dxa"/>
            <w:shd w:val="clear" w:color="auto" w:fill="D9D9D9" w:themeFill="background1" w:themeFillShade="D9"/>
          </w:tcPr>
          <w:p w14:paraId="177A184E" w14:textId="715482CC" w:rsidR="00D61942" w:rsidRDefault="00D61942" w:rsidP="00D61942">
            <w:pPr>
              <w:spacing w:before="40" w:after="40"/>
              <w:rPr>
                <w:rFonts w:ascii="Arial" w:hAnsi="Arial" w:cs="Arial"/>
                <w:b/>
                <w:sz w:val="20"/>
                <w:szCs w:val="20"/>
              </w:rPr>
            </w:pPr>
            <w:r>
              <w:rPr>
                <w:rFonts w:ascii="Arial" w:hAnsi="Arial" w:cs="Arial"/>
                <w:b/>
                <w:sz w:val="20"/>
                <w:szCs w:val="20"/>
              </w:rPr>
              <w:t>(%)</w:t>
            </w:r>
          </w:p>
        </w:tc>
      </w:tr>
      <w:tr w:rsidR="00D61942" w14:paraId="457918D1" w14:textId="42032D0C" w:rsidTr="00D8778D">
        <w:tc>
          <w:tcPr>
            <w:tcW w:w="7513" w:type="dxa"/>
          </w:tcPr>
          <w:p w14:paraId="27C257C1" w14:textId="07209975" w:rsidR="00D61942" w:rsidRPr="00CD1EB6" w:rsidRDefault="00D61942" w:rsidP="00D61942">
            <w:pPr>
              <w:spacing w:before="40" w:after="40"/>
              <w:rPr>
                <w:rFonts w:ascii="Arial" w:hAnsi="Arial" w:cs="Arial"/>
                <w:b/>
                <w:sz w:val="20"/>
                <w:szCs w:val="20"/>
              </w:rPr>
            </w:pPr>
            <w:r w:rsidRPr="00CD1EB6">
              <w:rPr>
                <w:rFonts w:ascii="Arial" w:hAnsi="Arial" w:cs="Arial"/>
                <w:b/>
                <w:sz w:val="20"/>
                <w:szCs w:val="20"/>
              </w:rPr>
              <w:t>Sex</w:t>
            </w:r>
          </w:p>
        </w:tc>
        <w:tc>
          <w:tcPr>
            <w:tcW w:w="439" w:type="dxa"/>
          </w:tcPr>
          <w:p w14:paraId="65AD53EA" w14:textId="77777777" w:rsidR="00D61942" w:rsidRPr="00CD1EB6" w:rsidRDefault="00D61942" w:rsidP="00D61942">
            <w:pPr>
              <w:spacing w:before="40" w:after="40"/>
              <w:rPr>
                <w:rFonts w:ascii="Arial" w:hAnsi="Arial" w:cs="Arial"/>
                <w:sz w:val="20"/>
                <w:szCs w:val="20"/>
              </w:rPr>
            </w:pPr>
          </w:p>
        </w:tc>
        <w:tc>
          <w:tcPr>
            <w:tcW w:w="1262" w:type="dxa"/>
          </w:tcPr>
          <w:p w14:paraId="0EE3EE7E" w14:textId="77777777" w:rsidR="00D61942" w:rsidRPr="00CD1EB6" w:rsidRDefault="00D61942" w:rsidP="00D61942">
            <w:pPr>
              <w:spacing w:before="40" w:after="40"/>
              <w:rPr>
                <w:rFonts w:ascii="Arial" w:hAnsi="Arial" w:cs="Arial"/>
                <w:sz w:val="20"/>
                <w:szCs w:val="20"/>
              </w:rPr>
            </w:pPr>
          </w:p>
        </w:tc>
      </w:tr>
      <w:tr w:rsidR="00D61942" w14:paraId="5C103FB2" w14:textId="5941160A" w:rsidTr="00D8778D">
        <w:tc>
          <w:tcPr>
            <w:tcW w:w="7513" w:type="dxa"/>
          </w:tcPr>
          <w:p w14:paraId="51B9D77A" w14:textId="08ABBF86" w:rsidR="00D61942" w:rsidRPr="00CD1EB6" w:rsidRDefault="00D61942" w:rsidP="00D61942">
            <w:pPr>
              <w:spacing w:before="40" w:after="40"/>
              <w:ind w:left="284"/>
              <w:rPr>
                <w:rFonts w:ascii="Arial" w:hAnsi="Arial" w:cs="Arial"/>
                <w:sz w:val="20"/>
                <w:szCs w:val="20"/>
              </w:rPr>
            </w:pPr>
            <w:r>
              <w:rPr>
                <w:rFonts w:ascii="Arial" w:hAnsi="Arial" w:cs="Arial"/>
                <w:sz w:val="20"/>
                <w:szCs w:val="20"/>
              </w:rPr>
              <w:t>Men</w:t>
            </w:r>
          </w:p>
        </w:tc>
        <w:tc>
          <w:tcPr>
            <w:tcW w:w="439" w:type="dxa"/>
          </w:tcPr>
          <w:p w14:paraId="618C3D15" w14:textId="73528315"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43 </w:t>
            </w:r>
          </w:p>
        </w:tc>
        <w:tc>
          <w:tcPr>
            <w:tcW w:w="1262" w:type="dxa"/>
          </w:tcPr>
          <w:p w14:paraId="30F7554D" w14:textId="3F7BBAF5" w:rsidR="00D61942" w:rsidRDefault="00D61942" w:rsidP="00D61942">
            <w:pPr>
              <w:spacing w:before="40" w:after="40"/>
              <w:rPr>
                <w:rFonts w:ascii="Arial" w:hAnsi="Arial" w:cs="Arial"/>
                <w:sz w:val="20"/>
                <w:szCs w:val="20"/>
              </w:rPr>
            </w:pPr>
            <w:r>
              <w:rPr>
                <w:rFonts w:ascii="Arial" w:hAnsi="Arial" w:cs="Arial"/>
                <w:sz w:val="20"/>
                <w:szCs w:val="20"/>
              </w:rPr>
              <w:t>(74)</w:t>
            </w:r>
          </w:p>
        </w:tc>
      </w:tr>
      <w:tr w:rsidR="00D61942" w14:paraId="3B6CE4E1" w14:textId="1B903262" w:rsidTr="00D8778D">
        <w:tc>
          <w:tcPr>
            <w:tcW w:w="7513" w:type="dxa"/>
          </w:tcPr>
          <w:p w14:paraId="76686D2C" w14:textId="3FDF3CFD" w:rsidR="00D61942" w:rsidRPr="00CD1EB6" w:rsidRDefault="00D61942" w:rsidP="00D61942">
            <w:pPr>
              <w:spacing w:before="40" w:after="40"/>
              <w:ind w:left="284"/>
              <w:rPr>
                <w:rFonts w:ascii="Arial" w:hAnsi="Arial" w:cs="Arial"/>
                <w:sz w:val="20"/>
                <w:szCs w:val="20"/>
              </w:rPr>
            </w:pPr>
            <w:r>
              <w:rPr>
                <w:rFonts w:ascii="Arial" w:hAnsi="Arial" w:cs="Arial"/>
                <w:sz w:val="20"/>
                <w:szCs w:val="20"/>
              </w:rPr>
              <w:t>Women</w:t>
            </w:r>
          </w:p>
        </w:tc>
        <w:tc>
          <w:tcPr>
            <w:tcW w:w="439" w:type="dxa"/>
          </w:tcPr>
          <w:p w14:paraId="1F312533" w14:textId="0C397EB2"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15 </w:t>
            </w:r>
          </w:p>
        </w:tc>
        <w:tc>
          <w:tcPr>
            <w:tcW w:w="1262" w:type="dxa"/>
          </w:tcPr>
          <w:p w14:paraId="05E9910D" w14:textId="14BE235F" w:rsidR="00D61942" w:rsidRDefault="00D61942" w:rsidP="00D61942">
            <w:pPr>
              <w:spacing w:before="40" w:after="40"/>
              <w:rPr>
                <w:rFonts w:ascii="Arial" w:hAnsi="Arial" w:cs="Arial"/>
                <w:sz w:val="20"/>
                <w:szCs w:val="20"/>
              </w:rPr>
            </w:pPr>
            <w:r>
              <w:rPr>
                <w:rFonts w:ascii="Arial" w:hAnsi="Arial" w:cs="Arial"/>
                <w:sz w:val="20"/>
                <w:szCs w:val="20"/>
              </w:rPr>
              <w:t>(26)</w:t>
            </w:r>
          </w:p>
        </w:tc>
      </w:tr>
      <w:tr w:rsidR="00D61942" w14:paraId="7F0D7C0C" w14:textId="6C6E6315" w:rsidTr="00D8778D">
        <w:tc>
          <w:tcPr>
            <w:tcW w:w="7513" w:type="dxa"/>
          </w:tcPr>
          <w:p w14:paraId="5B954CED" w14:textId="55352FF3" w:rsidR="00D61942" w:rsidRPr="00CD1EB6" w:rsidRDefault="00D61942" w:rsidP="00D61942">
            <w:pPr>
              <w:spacing w:before="40" w:after="40"/>
              <w:rPr>
                <w:rFonts w:ascii="Arial" w:hAnsi="Arial" w:cs="Arial"/>
                <w:b/>
                <w:sz w:val="20"/>
                <w:szCs w:val="20"/>
              </w:rPr>
            </w:pPr>
            <w:r w:rsidRPr="00CD1EB6">
              <w:rPr>
                <w:rFonts w:ascii="Arial" w:hAnsi="Arial" w:cs="Arial"/>
                <w:b/>
                <w:sz w:val="20"/>
                <w:szCs w:val="20"/>
              </w:rPr>
              <w:t>Age group (years)</w:t>
            </w:r>
          </w:p>
        </w:tc>
        <w:tc>
          <w:tcPr>
            <w:tcW w:w="439" w:type="dxa"/>
          </w:tcPr>
          <w:p w14:paraId="09B4FAFD" w14:textId="77777777" w:rsidR="00D61942" w:rsidRPr="00CD1EB6" w:rsidRDefault="00D61942" w:rsidP="00D61942">
            <w:pPr>
              <w:spacing w:before="40" w:after="40"/>
              <w:rPr>
                <w:rFonts w:ascii="Arial" w:hAnsi="Arial" w:cs="Arial"/>
                <w:sz w:val="20"/>
                <w:szCs w:val="20"/>
              </w:rPr>
            </w:pPr>
          </w:p>
        </w:tc>
        <w:tc>
          <w:tcPr>
            <w:tcW w:w="1262" w:type="dxa"/>
          </w:tcPr>
          <w:p w14:paraId="61DC01C8" w14:textId="77777777" w:rsidR="00D61942" w:rsidRPr="00CD1EB6" w:rsidRDefault="00D61942" w:rsidP="00D61942">
            <w:pPr>
              <w:spacing w:before="40" w:after="40"/>
              <w:rPr>
                <w:rFonts w:ascii="Arial" w:hAnsi="Arial" w:cs="Arial"/>
                <w:sz w:val="20"/>
                <w:szCs w:val="20"/>
              </w:rPr>
            </w:pPr>
          </w:p>
        </w:tc>
      </w:tr>
      <w:tr w:rsidR="00D61942" w14:paraId="707292AB" w14:textId="503D37BD" w:rsidTr="00D8778D">
        <w:tc>
          <w:tcPr>
            <w:tcW w:w="7513" w:type="dxa"/>
          </w:tcPr>
          <w:p w14:paraId="435CC4C8" w14:textId="747D7396" w:rsidR="00D61942" w:rsidRPr="00CD1EB6" w:rsidRDefault="00D61942" w:rsidP="00D61942">
            <w:pPr>
              <w:spacing w:before="40" w:after="40"/>
              <w:ind w:left="284"/>
              <w:rPr>
                <w:rFonts w:ascii="Arial" w:hAnsi="Arial" w:cs="Arial"/>
                <w:sz w:val="20"/>
                <w:szCs w:val="20"/>
              </w:rPr>
            </w:pPr>
            <w:r>
              <w:rPr>
                <w:rFonts w:ascii="Arial" w:hAnsi="Arial" w:cs="Arial"/>
                <w:sz w:val="20"/>
                <w:szCs w:val="20"/>
              </w:rPr>
              <w:t>30-39</w:t>
            </w:r>
          </w:p>
        </w:tc>
        <w:tc>
          <w:tcPr>
            <w:tcW w:w="439" w:type="dxa"/>
          </w:tcPr>
          <w:p w14:paraId="58F60033" w14:textId="62158F4D" w:rsidR="00D61942" w:rsidRPr="00CD1EB6" w:rsidRDefault="00D61942" w:rsidP="00D61942">
            <w:pPr>
              <w:spacing w:before="40" w:after="40"/>
              <w:rPr>
                <w:rFonts w:ascii="Arial" w:hAnsi="Arial" w:cs="Arial"/>
                <w:sz w:val="20"/>
                <w:szCs w:val="20"/>
              </w:rPr>
            </w:pPr>
            <w:r>
              <w:rPr>
                <w:rFonts w:ascii="Arial" w:hAnsi="Arial" w:cs="Arial"/>
                <w:sz w:val="20"/>
                <w:szCs w:val="20"/>
              </w:rPr>
              <w:t>14</w:t>
            </w:r>
          </w:p>
        </w:tc>
        <w:tc>
          <w:tcPr>
            <w:tcW w:w="1262" w:type="dxa"/>
          </w:tcPr>
          <w:p w14:paraId="57901E95" w14:textId="70276CFD" w:rsidR="00D61942" w:rsidRDefault="00D61942" w:rsidP="00D61942">
            <w:pPr>
              <w:spacing w:before="40" w:after="40"/>
              <w:rPr>
                <w:rFonts w:ascii="Arial" w:hAnsi="Arial" w:cs="Arial"/>
                <w:sz w:val="20"/>
                <w:szCs w:val="20"/>
              </w:rPr>
            </w:pPr>
            <w:r>
              <w:rPr>
                <w:rFonts w:ascii="Arial" w:hAnsi="Arial" w:cs="Arial"/>
                <w:sz w:val="20"/>
                <w:szCs w:val="20"/>
              </w:rPr>
              <w:t>(24)</w:t>
            </w:r>
          </w:p>
        </w:tc>
      </w:tr>
      <w:tr w:rsidR="00D61942" w14:paraId="6E67CFB3" w14:textId="4EF21A90" w:rsidTr="00D8778D">
        <w:tc>
          <w:tcPr>
            <w:tcW w:w="7513" w:type="dxa"/>
          </w:tcPr>
          <w:p w14:paraId="71D88295" w14:textId="0BC83A6E" w:rsidR="00D61942" w:rsidRPr="00CD1EB6" w:rsidRDefault="00D61942" w:rsidP="00D61942">
            <w:pPr>
              <w:spacing w:before="40" w:after="40"/>
              <w:ind w:left="284"/>
              <w:rPr>
                <w:rFonts w:ascii="Arial" w:hAnsi="Arial" w:cs="Arial"/>
                <w:sz w:val="20"/>
                <w:szCs w:val="20"/>
              </w:rPr>
            </w:pPr>
            <w:r>
              <w:rPr>
                <w:rFonts w:ascii="Arial" w:hAnsi="Arial" w:cs="Arial"/>
                <w:sz w:val="20"/>
                <w:szCs w:val="20"/>
              </w:rPr>
              <w:t>40-49</w:t>
            </w:r>
          </w:p>
        </w:tc>
        <w:tc>
          <w:tcPr>
            <w:tcW w:w="439" w:type="dxa"/>
          </w:tcPr>
          <w:p w14:paraId="1A168E8F" w14:textId="607129AE"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20 </w:t>
            </w:r>
          </w:p>
        </w:tc>
        <w:tc>
          <w:tcPr>
            <w:tcW w:w="1262" w:type="dxa"/>
          </w:tcPr>
          <w:p w14:paraId="38F1D763" w14:textId="7058E3BB" w:rsidR="00D61942" w:rsidRDefault="00D61942" w:rsidP="00D61942">
            <w:pPr>
              <w:spacing w:before="40" w:after="40"/>
              <w:rPr>
                <w:rFonts w:ascii="Arial" w:hAnsi="Arial" w:cs="Arial"/>
                <w:sz w:val="20"/>
                <w:szCs w:val="20"/>
              </w:rPr>
            </w:pPr>
            <w:r>
              <w:rPr>
                <w:rFonts w:ascii="Arial" w:hAnsi="Arial" w:cs="Arial"/>
                <w:sz w:val="20"/>
                <w:szCs w:val="20"/>
              </w:rPr>
              <w:t>(34)</w:t>
            </w:r>
          </w:p>
        </w:tc>
      </w:tr>
      <w:tr w:rsidR="00D61942" w14:paraId="7CED7A6C" w14:textId="30E0B8F9" w:rsidTr="00D8778D">
        <w:tc>
          <w:tcPr>
            <w:tcW w:w="7513" w:type="dxa"/>
          </w:tcPr>
          <w:p w14:paraId="1F97F85F" w14:textId="1B7647E2" w:rsidR="00D61942" w:rsidRPr="00CD1EB6" w:rsidRDefault="00D61942" w:rsidP="00D61942">
            <w:pPr>
              <w:spacing w:before="40" w:after="40"/>
              <w:ind w:left="284"/>
              <w:rPr>
                <w:rFonts w:ascii="Arial" w:hAnsi="Arial" w:cs="Arial"/>
                <w:sz w:val="20"/>
                <w:szCs w:val="20"/>
              </w:rPr>
            </w:pPr>
            <w:r w:rsidRPr="00CD1EB6">
              <w:rPr>
                <w:rFonts w:ascii="Arial" w:hAnsi="Arial" w:cs="Arial"/>
                <w:sz w:val="20"/>
                <w:szCs w:val="20"/>
              </w:rPr>
              <w:t>50-59</w:t>
            </w:r>
          </w:p>
        </w:tc>
        <w:tc>
          <w:tcPr>
            <w:tcW w:w="439" w:type="dxa"/>
          </w:tcPr>
          <w:p w14:paraId="24200F08" w14:textId="33146DB5"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18 </w:t>
            </w:r>
          </w:p>
        </w:tc>
        <w:tc>
          <w:tcPr>
            <w:tcW w:w="1262" w:type="dxa"/>
          </w:tcPr>
          <w:p w14:paraId="3824F14A" w14:textId="31C19165" w:rsidR="00D61942" w:rsidRDefault="00D61942" w:rsidP="00D61942">
            <w:pPr>
              <w:spacing w:before="40" w:after="40"/>
              <w:rPr>
                <w:rFonts w:ascii="Arial" w:hAnsi="Arial" w:cs="Arial"/>
                <w:sz w:val="20"/>
                <w:szCs w:val="20"/>
              </w:rPr>
            </w:pPr>
            <w:r>
              <w:rPr>
                <w:rFonts w:ascii="Arial" w:hAnsi="Arial" w:cs="Arial"/>
                <w:sz w:val="20"/>
                <w:szCs w:val="20"/>
              </w:rPr>
              <w:t>(31)</w:t>
            </w:r>
          </w:p>
        </w:tc>
      </w:tr>
      <w:tr w:rsidR="00D61942" w14:paraId="30CD3EAD" w14:textId="7C496CA3" w:rsidTr="00D8778D">
        <w:tc>
          <w:tcPr>
            <w:tcW w:w="7513" w:type="dxa"/>
          </w:tcPr>
          <w:p w14:paraId="26E393CF" w14:textId="23B06C3D" w:rsidR="00D61942" w:rsidRPr="00CD1EB6" w:rsidRDefault="00D61942" w:rsidP="00D61942">
            <w:pPr>
              <w:spacing w:before="40" w:after="40"/>
              <w:ind w:left="284"/>
              <w:rPr>
                <w:rFonts w:ascii="Arial" w:hAnsi="Arial" w:cs="Arial"/>
                <w:sz w:val="20"/>
                <w:szCs w:val="20"/>
              </w:rPr>
            </w:pPr>
            <w:r w:rsidRPr="00CD1EB6">
              <w:rPr>
                <w:rFonts w:ascii="Arial" w:hAnsi="Arial" w:cs="Arial"/>
                <w:sz w:val="20"/>
                <w:szCs w:val="20"/>
              </w:rPr>
              <w:t>60-69</w:t>
            </w:r>
          </w:p>
        </w:tc>
        <w:tc>
          <w:tcPr>
            <w:tcW w:w="439" w:type="dxa"/>
          </w:tcPr>
          <w:p w14:paraId="03AA2154" w14:textId="47FED553"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5 </w:t>
            </w:r>
          </w:p>
        </w:tc>
        <w:tc>
          <w:tcPr>
            <w:tcW w:w="1262" w:type="dxa"/>
          </w:tcPr>
          <w:p w14:paraId="27D9915E" w14:textId="164AAEE4"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17A49DC3" w14:textId="60AA890E" w:rsidTr="00D8778D">
        <w:tc>
          <w:tcPr>
            <w:tcW w:w="7513" w:type="dxa"/>
          </w:tcPr>
          <w:p w14:paraId="5FF74CFA" w14:textId="21450EB8" w:rsidR="00D61942" w:rsidRPr="00CD1EB6" w:rsidRDefault="00D61942" w:rsidP="00D61942">
            <w:pPr>
              <w:spacing w:before="40" w:after="40"/>
              <w:ind w:left="284"/>
              <w:rPr>
                <w:rFonts w:ascii="Arial" w:hAnsi="Arial" w:cs="Arial"/>
                <w:sz w:val="20"/>
                <w:szCs w:val="20"/>
              </w:rPr>
            </w:pPr>
            <w:r>
              <w:rPr>
                <w:rFonts w:ascii="Arial" w:hAnsi="Arial" w:cs="Arial"/>
                <w:sz w:val="20"/>
                <w:szCs w:val="20"/>
              </w:rPr>
              <w:t>70-79</w:t>
            </w:r>
          </w:p>
        </w:tc>
        <w:tc>
          <w:tcPr>
            <w:tcW w:w="439" w:type="dxa"/>
          </w:tcPr>
          <w:p w14:paraId="2D51011E" w14:textId="1E134D1B" w:rsidR="00D61942" w:rsidRDefault="00D61942" w:rsidP="00D61942">
            <w:pPr>
              <w:spacing w:before="40" w:after="40"/>
              <w:rPr>
                <w:rFonts w:ascii="Arial" w:hAnsi="Arial" w:cs="Arial"/>
                <w:sz w:val="20"/>
                <w:szCs w:val="20"/>
              </w:rPr>
            </w:pPr>
            <w:r>
              <w:rPr>
                <w:rFonts w:ascii="Arial" w:hAnsi="Arial" w:cs="Arial"/>
                <w:sz w:val="20"/>
                <w:szCs w:val="20"/>
              </w:rPr>
              <w:t xml:space="preserve">1 </w:t>
            </w:r>
          </w:p>
        </w:tc>
        <w:tc>
          <w:tcPr>
            <w:tcW w:w="1262" w:type="dxa"/>
          </w:tcPr>
          <w:p w14:paraId="0958C9FD" w14:textId="6581D940" w:rsidR="00D61942" w:rsidRDefault="00D61942" w:rsidP="00D61942">
            <w:pPr>
              <w:spacing w:before="40" w:after="40"/>
              <w:rPr>
                <w:rFonts w:ascii="Arial" w:hAnsi="Arial" w:cs="Arial"/>
                <w:sz w:val="20"/>
                <w:szCs w:val="20"/>
              </w:rPr>
            </w:pPr>
            <w:r>
              <w:rPr>
                <w:rFonts w:ascii="Arial" w:hAnsi="Arial" w:cs="Arial"/>
                <w:sz w:val="20"/>
                <w:szCs w:val="20"/>
              </w:rPr>
              <w:t>(2)</w:t>
            </w:r>
          </w:p>
        </w:tc>
      </w:tr>
      <w:tr w:rsidR="00D61942" w14:paraId="26E9480E" w14:textId="2E49919A" w:rsidTr="00D8778D">
        <w:tc>
          <w:tcPr>
            <w:tcW w:w="7513" w:type="dxa"/>
          </w:tcPr>
          <w:p w14:paraId="4CEA3E4D" w14:textId="42353069" w:rsidR="00D61942" w:rsidRPr="00CD1EB6" w:rsidRDefault="00D61942" w:rsidP="00D61942">
            <w:pPr>
              <w:spacing w:before="40" w:after="40"/>
              <w:rPr>
                <w:rFonts w:ascii="Arial" w:hAnsi="Arial" w:cs="Arial"/>
                <w:b/>
                <w:sz w:val="20"/>
                <w:szCs w:val="20"/>
              </w:rPr>
            </w:pPr>
            <w:r w:rsidRPr="00CD1EB6">
              <w:rPr>
                <w:rFonts w:ascii="Arial" w:hAnsi="Arial" w:cs="Arial"/>
                <w:b/>
                <w:sz w:val="20"/>
                <w:szCs w:val="20"/>
              </w:rPr>
              <w:t>Years of experience in hemodialysis</w:t>
            </w:r>
          </w:p>
        </w:tc>
        <w:tc>
          <w:tcPr>
            <w:tcW w:w="439" w:type="dxa"/>
          </w:tcPr>
          <w:p w14:paraId="5164E670" w14:textId="77777777" w:rsidR="00D61942" w:rsidRPr="00CD1EB6" w:rsidRDefault="00D61942" w:rsidP="00D61942">
            <w:pPr>
              <w:spacing w:before="40" w:after="40"/>
              <w:rPr>
                <w:rFonts w:ascii="Arial" w:hAnsi="Arial" w:cs="Arial"/>
                <w:sz w:val="20"/>
                <w:szCs w:val="20"/>
              </w:rPr>
            </w:pPr>
          </w:p>
        </w:tc>
        <w:tc>
          <w:tcPr>
            <w:tcW w:w="1262" w:type="dxa"/>
          </w:tcPr>
          <w:p w14:paraId="57639E9B" w14:textId="77777777" w:rsidR="00D61942" w:rsidRPr="00CD1EB6" w:rsidRDefault="00D61942" w:rsidP="00D61942">
            <w:pPr>
              <w:spacing w:before="40" w:after="40"/>
              <w:rPr>
                <w:rFonts w:ascii="Arial" w:hAnsi="Arial" w:cs="Arial"/>
                <w:sz w:val="20"/>
                <w:szCs w:val="20"/>
              </w:rPr>
            </w:pPr>
          </w:p>
        </w:tc>
      </w:tr>
      <w:tr w:rsidR="00D61942" w14:paraId="3311169C" w14:textId="23C87C19" w:rsidTr="00D8778D">
        <w:tc>
          <w:tcPr>
            <w:tcW w:w="7513" w:type="dxa"/>
            <w:vAlign w:val="center"/>
          </w:tcPr>
          <w:p w14:paraId="258405E8" w14:textId="39BC1AEA" w:rsidR="00D61942" w:rsidRPr="00CD1EB6" w:rsidRDefault="00D61942" w:rsidP="00D61942">
            <w:pPr>
              <w:spacing w:before="40" w:after="40"/>
              <w:ind w:left="284"/>
              <w:rPr>
                <w:rFonts w:ascii="Arial" w:hAnsi="Arial" w:cs="Arial"/>
                <w:sz w:val="20"/>
                <w:szCs w:val="20"/>
              </w:rPr>
            </w:pPr>
            <w:r w:rsidRPr="00CD1EB6">
              <w:rPr>
                <w:rFonts w:ascii="Arial" w:eastAsia="MS Gothic" w:hAnsi="Arial" w:cs="Arial"/>
                <w:color w:val="000000"/>
                <w:sz w:val="20"/>
                <w:szCs w:val="20"/>
                <w:lang w:eastAsia="en-US"/>
              </w:rPr>
              <w:t>≤10</w:t>
            </w:r>
          </w:p>
        </w:tc>
        <w:tc>
          <w:tcPr>
            <w:tcW w:w="439" w:type="dxa"/>
          </w:tcPr>
          <w:p w14:paraId="54E367C7" w14:textId="2503B63F"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14 </w:t>
            </w:r>
          </w:p>
        </w:tc>
        <w:tc>
          <w:tcPr>
            <w:tcW w:w="1262" w:type="dxa"/>
          </w:tcPr>
          <w:p w14:paraId="5D4D921D" w14:textId="1A734BA8" w:rsidR="00D61942" w:rsidRDefault="00D61942" w:rsidP="00D61942">
            <w:pPr>
              <w:spacing w:before="40" w:after="40"/>
              <w:rPr>
                <w:rFonts w:ascii="Arial" w:hAnsi="Arial" w:cs="Arial"/>
                <w:sz w:val="20"/>
                <w:szCs w:val="20"/>
              </w:rPr>
            </w:pPr>
            <w:r>
              <w:rPr>
                <w:rFonts w:ascii="Arial" w:hAnsi="Arial" w:cs="Arial"/>
                <w:sz w:val="20"/>
                <w:szCs w:val="20"/>
              </w:rPr>
              <w:t>(24)</w:t>
            </w:r>
          </w:p>
        </w:tc>
      </w:tr>
      <w:tr w:rsidR="00D61942" w14:paraId="41850DD8" w14:textId="03EB43DF" w:rsidTr="00D8778D">
        <w:tc>
          <w:tcPr>
            <w:tcW w:w="7513" w:type="dxa"/>
            <w:vAlign w:val="center"/>
          </w:tcPr>
          <w:p w14:paraId="319D25EE" w14:textId="006168C4" w:rsidR="00D61942" w:rsidRPr="00CD1EB6" w:rsidRDefault="00D61942" w:rsidP="00D61942">
            <w:pPr>
              <w:spacing w:before="40" w:after="40"/>
              <w:ind w:left="284"/>
              <w:rPr>
                <w:rFonts w:ascii="Arial" w:hAnsi="Arial" w:cs="Arial"/>
                <w:sz w:val="20"/>
                <w:szCs w:val="20"/>
              </w:rPr>
            </w:pPr>
            <w:r w:rsidRPr="00CD1EB6">
              <w:rPr>
                <w:rFonts w:ascii="Arial" w:hAnsi="Arial" w:cs="Arial"/>
                <w:sz w:val="20"/>
                <w:szCs w:val="20"/>
                <w:lang w:eastAsia="en-US"/>
              </w:rPr>
              <w:t>11-20</w:t>
            </w:r>
          </w:p>
        </w:tc>
        <w:tc>
          <w:tcPr>
            <w:tcW w:w="439" w:type="dxa"/>
          </w:tcPr>
          <w:p w14:paraId="74C4EB55" w14:textId="0DE40890"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22 </w:t>
            </w:r>
          </w:p>
        </w:tc>
        <w:tc>
          <w:tcPr>
            <w:tcW w:w="1262" w:type="dxa"/>
          </w:tcPr>
          <w:p w14:paraId="7397739D" w14:textId="00293962" w:rsidR="00D61942" w:rsidRDefault="00D61942" w:rsidP="00D61942">
            <w:pPr>
              <w:spacing w:before="40" w:after="40"/>
              <w:rPr>
                <w:rFonts w:ascii="Arial" w:hAnsi="Arial" w:cs="Arial"/>
                <w:sz w:val="20"/>
                <w:szCs w:val="20"/>
              </w:rPr>
            </w:pPr>
            <w:r>
              <w:rPr>
                <w:rFonts w:ascii="Arial" w:hAnsi="Arial" w:cs="Arial"/>
                <w:sz w:val="20"/>
                <w:szCs w:val="20"/>
              </w:rPr>
              <w:t>(38)</w:t>
            </w:r>
          </w:p>
        </w:tc>
      </w:tr>
      <w:tr w:rsidR="00D61942" w14:paraId="38A91360" w14:textId="143B3151" w:rsidTr="00D8778D">
        <w:tc>
          <w:tcPr>
            <w:tcW w:w="7513" w:type="dxa"/>
            <w:vAlign w:val="center"/>
          </w:tcPr>
          <w:p w14:paraId="2870FBF3" w14:textId="33FCCDF1" w:rsidR="00D61942" w:rsidRPr="00CD1EB6" w:rsidRDefault="00D61942" w:rsidP="00D61942">
            <w:pPr>
              <w:spacing w:before="40" w:after="40"/>
              <w:ind w:left="284"/>
              <w:rPr>
                <w:rFonts w:ascii="Arial" w:hAnsi="Arial" w:cs="Arial"/>
                <w:sz w:val="20"/>
                <w:szCs w:val="20"/>
              </w:rPr>
            </w:pPr>
            <w:r w:rsidRPr="00CD1EB6">
              <w:rPr>
                <w:rFonts w:ascii="Arial" w:hAnsi="Arial" w:cs="Arial"/>
                <w:sz w:val="20"/>
                <w:szCs w:val="20"/>
                <w:lang w:eastAsia="en-US"/>
              </w:rPr>
              <w:t>21-30</w:t>
            </w:r>
          </w:p>
        </w:tc>
        <w:tc>
          <w:tcPr>
            <w:tcW w:w="439" w:type="dxa"/>
          </w:tcPr>
          <w:p w14:paraId="117E6303" w14:textId="05F722E4"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14 </w:t>
            </w:r>
          </w:p>
        </w:tc>
        <w:tc>
          <w:tcPr>
            <w:tcW w:w="1262" w:type="dxa"/>
          </w:tcPr>
          <w:p w14:paraId="3DDFBDD4" w14:textId="75022F03" w:rsidR="00D61942" w:rsidRDefault="00D61942" w:rsidP="00D61942">
            <w:pPr>
              <w:spacing w:before="40" w:after="40"/>
              <w:rPr>
                <w:rFonts w:ascii="Arial" w:hAnsi="Arial" w:cs="Arial"/>
                <w:sz w:val="20"/>
                <w:szCs w:val="20"/>
              </w:rPr>
            </w:pPr>
            <w:r>
              <w:rPr>
                <w:rFonts w:ascii="Arial" w:hAnsi="Arial" w:cs="Arial"/>
                <w:sz w:val="20"/>
                <w:szCs w:val="20"/>
              </w:rPr>
              <w:t>(24)</w:t>
            </w:r>
          </w:p>
        </w:tc>
      </w:tr>
      <w:tr w:rsidR="00D61942" w14:paraId="7A8C7BDA" w14:textId="4B8239D8" w:rsidTr="00D8778D">
        <w:tc>
          <w:tcPr>
            <w:tcW w:w="7513" w:type="dxa"/>
            <w:vAlign w:val="center"/>
          </w:tcPr>
          <w:p w14:paraId="495926F0" w14:textId="04756CE0" w:rsidR="00D61942" w:rsidRPr="00CD1EB6" w:rsidRDefault="00D61942" w:rsidP="00D61942">
            <w:pPr>
              <w:spacing w:before="40" w:after="40"/>
              <w:ind w:left="284"/>
              <w:rPr>
                <w:rFonts w:ascii="Arial" w:hAnsi="Arial" w:cs="Arial"/>
                <w:sz w:val="20"/>
                <w:szCs w:val="20"/>
              </w:rPr>
            </w:pPr>
            <w:r w:rsidRPr="00CD1EB6">
              <w:rPr>
                <w:rFonts w:ascii="Arial" w:hAnsi="Arial" w:cs="Arial"/>
                <w:sz w:val="20"/>
                <w:szCs w:val="20"/>
                <w:lang w:eastAsia="en-US"/>
              </w:rPr>
              <w:t>&gt;30</w:t>
            </w:r>
          </w:p>
        </w:tc>
        <w:tc>
          <w:tcPr>
            <w:tcW w:w="439" w:type="dxa"/>
          </w:tcPr>
          <w:p w14:paraId="7C378F97" w14:textId="52886C0E" w:rsidR="00D61942" w:rsidRPr="00CD1EB6" w:rsidRDefault="00D61942" w:rsidP="00D61942">
            <w:pPr>
              <w:spacing w:before="40" w:after="40"/>
              <w:rPr>
                <w:rFonts w:ascii="Arial" w:hAnsi="Arial" w:cs="Arial"/>
                <w:sz w:val="20"/>
                <w:szCs w:val="20"/>
              </w:rPr>
            </w:pPr>
            <w:r>
              <w:rPr>
                <w:rFonts w:ascii="Arial" w:hAnsi="Arial" w:cs="Arial"/>
                <w:sz w:val="20"/>
                <w:szCs w:val="20"/>
              </w:rPr>
              <w:t xml:space="preserve">8 </w:t>
            </w:r>
          </w:p>
        </w:tc>
        <w:tc>
          <w:tcPr>
            <w:tcW w:w="1262" w:type="dxa"/>
          </w:tcPr>
          <w:p w14:paraId="5DF1E66A" w14:textId="56A63691" w:rsidR="00D61942" w:rsidRDefault="00D61942" w:rsidP="00D61942">
            <w:pPr>
              <w:spacing w:before="40" w:after="40"/>
              <w:rPr>
                <w:rFonts w:ascii="Arial" w:hAnsi="Arial" w:cs="Arial"/>
                <w:sz w:val="20"/>
                <w:szCs w:val="20"/>
              </w:rPr>
            </w:pPr>
            <w:r>
              <w:rPr>
                <w:rFonts w:ascii="Arial" w:hAnsi="Arial" w:cs="Arial"/>
                <w:sz w:val="20"/>
                <w:szCs w:val="20"/>
              </w:rPr>
              <w:t>(14)</w:t>
            </w:r>
          </w:p>
        </w:tc>
      </w:tr>
      <w:tr w:rsidR="00D61942" w14:paraId="21AE8659" w14:textId="24214D45" w:rsidTr="00D8778D">
        <w:tc>
          <w:tcPr>
            <w:tcW w:w="7513" w:type="dxa"/>
          </w:tcPr>
          <w:p w14:paraId="7A785EE4" w14:textId="7D714C94" w:rsidR="00D61942" w:rsidRPr="00CD1EB6" w:rsidRDefault="00D61942" w:rsidP="00D61942">
            <w:pPr>
              <w:spacing w:before="40" w:after="40"/>
              <w:rPr>
                <w:rFonts w:ascii="Arial" w:hAnsi="Arial" w:cs="Arial"/>
                <w:b/>
                <w:sz w:val="20"/>
                <w:szCs w:val="20"/>
              </w:rPr>
            </w:pPr>
            <w:r w:rsidRPr="00CD1EB6">
              <w:rPr>
                <w:rFonts w:ascii="Arial" w:hAnsi="Arial" w:cs="Arial"/>
                <w:b/>
                <w:sz w:val="20"/>
                <w:szCs w:val="20"/>
              </w:rPr>
              <w:t>Country</w:t>
            </w:r>
          </w:p>
        </w:tc>
        <w:tc>
          <w:tcPr>
            <w:tcW w:w="439" w:type="dxa"/>
          </w:tcPr>
          <w:p w14:paraId="76DD450A" w14:textId="77777777" w:rsidR="00D61942" w:rsidRPr="00CD1EB6" w:rsidRDefault="00D61942" w:rsidP="00D61942">
            <w:pPr>
              <w:spacing w:before="40" w:after="40"/>
              <w:rPr>
                <w:rFonts w:ascii="Arial" w:hAnsi="Arial" w:cs="Arial"/>
                <w:sz w:val="20"/>
                <w:szCs w:val="20"/>
              </w:rPr>
            </w:pPr>
          </w:p>
        </w:tc>
        <w:tc>
          <w:tcPr>
            <w:tcW w:w="1262" w:type="dxa"/>
          </w:tcPr>
          <w:p w14:paraId="2C9E24F6" w14:textId="77777777" w:rsidR="00D61942" w:rsidRPr="00CD1EB6" w:rsidRDefault="00D61942" w:rsidP="00D61942">
            <w:pPr>
              <w:spacing w:before="40" w:after="40"/>
              <w:rPr>
                <w:rFonts w:ascii="Arial" w:hAnsi="Arial" w:cs="Arial"/>
                <w:sz w:val="20"/>
                <w:szCs w:val="20"/>
              </w:rPr>
            </w:pPr>
          </w:p>
        </w:tc>
      </w:tr>
      <w:tr w:rsidR="00D61942" w14:paraId="5AA68160" w14:textId="49FCC37D" w:rsidTr="00D8778D">
        <w:tc>
          <w:tcPr>
            <w:tcW w:w="7513" w:type="dxa"/>
          </w:tcPr>
          <w:p w14:paraId="5C938682" w14:textId="3ED86B33" w:rsidR="00D61942" w:rsidRDefault="00D61942" w:rsidP="00D61942">
            <w:pPr>
              <w:spacing w:before="40" w:after="40"/>
              <w:ind w:left="284"/>
              <w:rPr>
                <w:rFonts w:ascii="Arial" w:hAnsi="Arial" w:cs="Arial"/>
                <w:sz w:val="20"/>
                <w:szCs w:val="20"/>
              </w:rPr>
            </w:pPr>
            <w:r>
              <w:rPr>
                <w:rFonts w:ascii="Arial" w:hAnsi="Arial" w:cs="Arial"/>
                <w:sz w:val="20"/>
                <w:szCs w:val="20"/>
              </w:rPr>
              <w:t>United Kingdom</w:t>
            </w:r>
          </w:p>
        </w:tc>
        <w:tc>
          <w:tcPr>
            <w:tcW w:w="439" w:type="dxa"/>
          </w:tcPr>
          <w:p w14:paraId="229C20E4" w14:textId="0F954864" w:rsidR="00D61942" w:rsidRDefault="00D61942" w:rsidP="00D61942">
            <w:pPr>
              <w:spacing w:before="40" w:after="40"/>
              <w:rPr>
                <w:rFonts w:ascii="Arial" w:hAnsi="Arial" w:cs="Arial"/>
                <w:sz w:val="20"/>
                <w:szCs w:val="20"/>
              </w:rPr>
            </w:pPr>
            <w:r>
              <w:rPr>
                <w:rFonts w:ascii="Arial" w:hAnsi="Arial" w:cs="Arial"/>
                <w:sz w:val="20"/>
                <w:szCs w:val="20"/>
              </w:rPr>
              <w:t>14</w:t>
            </w:r>
          </w:p>
        </w:tc>
        <w:tc>
          <w:tcPr>
            <w:tcW w:w="1262" w:type="dxa"/>
          </w:tcPr>
          <w:p w14:paraId="00E46F40" w14:textId="41883E94" w:rsidR="00D61942" w:rsidRDefault="00D61942" w:rsidP="00D61942">
            <w:pPr>
              <w:spacing w:before="40" w:after="40"/>
              <w:rPr>
                <w:rFonts w:ascii="Arial" w:hAnsi="Arial" w:cs="Arial"/>
                <w:sz w:val="20"/>
                <w:szCs w:val="20"/>
              </w:rPr>
            </w:pPr>
            <w:r>
              <w:rPr>
                <w:rFonts w:ascii="Arial" w:hAnsi="Arial" w:cs="Arial"/>
                <w:sz w:val="20"/>
                <w:szCs w:val="20"/>
              </w:rPr>
              <w:t>(24)</w:t>
            </w:r>
          </w:p>
        </w:tc>
      </w:tr>
      <w:tr w:rsidR="00D61942" w14:paraId="779D7B6F" w14:textId="568C9FBF" w:rsidTr="00D8778D">
        <w:tc>
          <w:tcPr>
            <w:tcW w:w="7513" w:type="dxa"/>
          </w:tcPr>
          <w:p w14:paraId="40BE22B5" w14:textId="658B60E6" w:rsidR="00D61942" w:rsidRDefault="00D61942" w:rsidP="00D61942">
            <w:pPr>
              <w:spacing w:before="40" w:after="40"/>
              <w:ind w:left="284"/>
              <w:rPr>
                <w:rFonts w:ascii="Arial" w:hAnsi="Arial" w:cs="Arial"/>
                <w:sz w:val="20"/>
                <w:szCs w:val="20"/>
              </w:rPr>
            </w:pPr>
            <w:r>
              <w:rPr>
                <w:rFonts w:ascii="Arial" w:hAnsi="Arial" w:cs="Arial"/>
                <w:sz w:val="20"/>
                <w:szCs w:val="20"/>
              </w:rPr>
              <w:t>Australia</w:t>
            </w:r>
          </w:p>
        </w:tc>
        <w:tc>
          <w:tcPr>
            <w:tcW w:w="439" w:type="dxa"/>
          </w:tcPr>
          <w:p w14:paraId="594643A2" w14:textId="2F1139DD" w:rsidR="00D61942" w:rsidRDefault="00D61942" w:rsidP="00D61942">
            <w:pPr>
              <w:spacing w:before="40" w:after="40"/>
              <w:rPr>
                <w:rFonts w:ascii="Arial" w:hAnsi="Arial" w:cs="Arial"/>
                <w:sz w:val="20"/>
                <w:szCs w:val="20"/>
              </w:rPr>
            </w:pPr>
            <w:r>
              <w:rPr>
                <w:rFonts w:ascii="Arial" w:hAnsi="Arial" w:cs="Arial"/>
                <w:sz w:val="20"/>
                <w:szCs w:val="20"/>
              </w:rPr>
              <w:t>13</w:t>
            </w:r>
          </w:p>
        </w:tc>
        <w:tc>
          <w:tcPr>
            <w:tcW w:w="1262" w:type="dxa"/>
          </w:tcPr>
          <w:p w14:paraId="6BD956C0" w14:textId="4E2188F2" w:rsidR="00D61942" w:rsidRDefault="00D61942" w:rsidP="00D61942">
            <w:pPr>
              <w:spacing w:before="40" w:after="40"/>
              <w:rPr>
                <w:rFonts w:ascii="Arial" w:hAnsi="Arial" w:cs="Arial"/>
                <w:sz w:val="20"/>
                <w:szCs w:val="20"/>
              </w:rPr>
            </w:pPr>
            <w:r>
              <w:rPr>
                <w:rFonts w:ascii="Arial" w:hAnsi="Arial" w:cs="Arial"/>
                <w:sz w:val="20"/>
                <w:szCs w:val="20"/>
              </w:rPr>
              <w:t>(22)</w:t>
            </w:r>
          </w:p>
        </w:tc>
      </w:tr>
      <w:tr w:rsidR="00D61942" w14:paraId="498D8445" w14:textId="0BE1EC6E" w:rsidTr="00D8778D">
        <w:tc>
          <w:tcPr>
            <w:tcW w:w="7513" w:type="dxa"/>
          </w:tcPr>
          <w:p w14:paraId="6F954C81" w14:textId="5FA1F7B9" w:rsidR="00D61942" w:rsidRDefault="00D61942" w:rsidP="00D61942">
            <w:pPr>
              <w:spacing w:before="40" w:after="40"/>
              <w:ind w:left="284"/>
              <w:rPr>
                <w:rFonts w:ascii="Arial" w:hAnsi="Arial" w:cs="Arial"/>
                <w:sz w:val="20"/>
                <w:szCs w:val="20"/>
              </w:rPr>
            </w:pPr>
            <w:r>
              <w:rPr>
                <w:rFonts w:ascii="Arial" w:hAnsi="Arial" w:cs="Arial"/>
                <w:sz w:val="20"/>
                <w:szCs w:val="20"/>
              </w:rPr>
              <w:t>Belgium</w:t>
            </w:r>
          </w:p>
        </w:tc>
        <w:tc>
          <w:tcPr>
            <w:tcW w:w="439" w:type="dxa"/>
          </w:tcPr>
          <w:p w14:paraId="4DA4E261" w14:textId="63A94F18" w:rsidR="00D61942" w:rsidRDefault="00D61942" w:rsidP="00D61942">
            <w:pPr>
              <w:spacing w:before="40" w:after="40"/>
              <w:rPr>
                <w:rFonts w:ascii="Arial" w:hAnsi="Arial" w:cs="Arial"/>
                <w:sz w:val="20"/>
                <w:szCs w:val="20"/>
              </w:rPr>
            </w:pPr>
            <w:r>
              <w:rPr>
                <w:rFonts w:ascii="Arial" w:hAnsi="Arial" w:cs="Arial"/>
                <w:sz w:val="20"/>
                <w:szCs w:val="20"/>
              </w:rPr>
              <w:t>8</w:t>
            </w:r>
          </w:p>
        </w:tc>
        <w:tc>
          <w:tcPr>
            <w:tcW w:w="1262" w:type="dxa"/>
          </w:tcPr>
          <w:p w14:paraId="7537E1FE" w14:textId="778F9676" w:rsidR="00D61942" w:rsidRDefault="00D61942" w:rsidP="00D61942">
            <w:pPr>
              <w:spacing w:before="40" w:after="40"/>
              <w:rPr>
                <w:rFonts w:ascii="Arial" w:hAnsi="Arial" w:cs="Arial"/>
                <w:sz w:val="20"/>
                <w:szCs w:val="20"/>
              </w:rPr>
            </w:pPr>
            <w:r>
              <w:rPr>
                <w:rFonts w:ascii="Arial" w:hAnsi="Arial" w:cs="Arial"/>
                <w:sz w:val="20"/>
                <w:szCs w:val="20"/>
              </w:rPr>
              <w:t>(14)</w:t>
            </w:r>
          </w:p>
        </w:tc>
      </w:tr>
      <w:tr w:rsidR="00D61942" w14:paraId="13C26076" w14:textId="7BE5C9A7" w:rsidTr="00D8778D">
        <w:tc>
          <w:tcPr>
            <w:tcW w:w="7513" w:type="dxa"/>
          </w:tcPr>
          <w:p w14:paraId="55182D85" w14:textId="1BB01754" w:rsidR="00D61942" w:rsidRDefault="00D61942" w:rsidP="00D61942">
            <w:pPr>
              <w:spacing w:before="40" w:after="40"/>
              <w:ind w:left="284"/>
              <w:rPr>
                <w:rFonts w:ascii="Arial" w:hAnsi="Arial" w:cs="Arial"/>
                <w:sz w:val="20"/>
                <w:szCs w:val="20"/>
              </w:rPr>
            </w:pPr>
            <w:r>
              <w:rPr>
                <w:rFonts w:ascii="Arial" w:hAnsi="Arial" w:cs="Arial"/>
                <w:sz w:val="20"/>
                <w:szCs w:val="20"/>
              </w:rPr>
              <w:t>United States</w:t>
            </w:r>
          </w:p>
        </w:tc>
        <w:tc>
          <w:tcPr>
            <w:tcW w:w="439" w:type="dxa"/>
          </w:tcPr>
          <w:p w14:paraId="1B973B15" w14:textId="4D7BA91D" w:rsidR="00D61942" w:rsidRDefault="00D61942" w:rsidP="00D61942">
            <w:pPr>
              <w:spacing w:before="40" w:after="40"/>
              <w:rPr>
                <w:rFonts w:ascii="Arial" w:hAnsi="Arial" w:cs="Arial"/>
                <w:sz w:val="20"/>
                <w:szCs w:val="20"/>
              </w:rPr>
            </w:pPr>
            <w:r>
              <w:rPr>
                <w:rFonts w:ascii="Arial" w:hAnsi="Arial" w:cs="Arial"/>
                <w:sz w:val="20"/>
                <w:szCs w:val="20"/>
              </w:rPr>
              <w:t>7</w:t>
            </w:r>
          </w:p>
        </w:tc>
        <w:tc>
          <w:tcPr>
            <w:tcW w:w="1262" w:type="dxa"/>
          </w:tcPr>
          <w:p w14:paraId="3975F997" w14:textId="5A8C1F95" w:rsidR="00D61942" w:rsidRDefault="00D61942" w:rsidP="00D61942">
            <w:pPr>
              <w:spacing w:before="40" w:after="40"/>
              <w:rPr>
                <w:rFonts w:ascii="Arial" w:hAnsi="Arial" w:cs="Arial"/>
                <w:sz w:val="20"/>
                <w:szCs w:val="20"/>
              </w:rPr>
            </w:pPr>
            <w:r>
              <w:rPr>
                <w:rFonts w:ascii="Arial" w:hAnsi="Arial" w:cs="Arial"/>
                <w:sz w:val="20"/>
                <w:szCs w:val="20"/>
              </w:rPr>
              <w:t>(12)</w:t>
            </w:r>
          </w:p>
        </w:tc>
      </w:tr>
      <w:tr w:rsidR="00D61942" w14:paraId="63708E06" w14:textId="7DF4DB4F" w:rsidTr="00D8778D">
        <w:tc>
          <w:tcPr>
            <w:tcW w:w="7513" w:type="dxa"/>
          </w:tcPr>
          <w:p w14:paraId="22FB3B74" w14:textId="4DE5216B" w:rsidR="00D61942" w:rsidRDefault="00D61942" w:rsidP="00D61942">
            <w:pPr>
              <w:spacing w:before="40" w:after="40"/>
              <w:ind w:left="284"/>
              <w:rPr>
                <w:rFonts w:ascii="Arial" w:hAnsi="Arial" w:cs="Arial"/>
                <w:sz w:val="20"/>
                <w:szCs w:val="20"/>
              </w:rPr>
            </w:pPr>
            <w:r>
              <w:rPr>
                <w:rFonts w:ascii="Arial" w:hAnsi="Arial" w:cs="Arial"/>
                <w:sz w:val="20"/>
                <w:szCs w:val="20"/>
              </w:rPr>
              <w:t>Austria</w:t>
            </w:r>
          </w:p>
        </w:tc>
        <w:tc>
          <w:tcPr>
            <w:tcW w:w="439" w:type="dxa"/>
          </w:tcPr>
          <w:p w14:paraId="1B24878B" w14:textId="6A3FDE36" w:rsidR="00D61942" w:rsidRDefault="00D61942" w:rsidP="00D61942">
            <w:pPr>
              <w:spacing w:before="40" w:after="40"/>
              <w:rPr>
                <w:rFonts w:ascii="Arial" w:hAnsi="Arial" w:cs="Arial"/>
                <w:sz w:val="20"/>
                <w:szCs w:val="20"/>
              </w:rPr>
            </w:pPr>
            <w:r>
              <w:rPr>
                <w:rFonts w:ascii="Arial" w:hAnsi="Arial" w:cs="Arial"/>
                <w:sz w:val="20"/>
                <w:szCs w:val="20"/>
              </w:rPr>
              <w:t>5</w:t>
            </w:r>
          </w:p>
        </w:tc>
        <w:tc>
          <w:tcPr>
            <w:tcW w:w="1262" w:type="dxa"/>
          </w:tcPr>
          <w:p w14:paraId="358E7483" w14:textId="4CA47490"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68A9CD48" w14:textId="3518A75F" w:rsidTr="00D8778D">
        <w:tc>
          <w:tcPr>
            <w:tcW w:w="7513" w:type="dxa"/>
          </w:tcPr>
          <w:p w14:paraId="3F64C598" w14:textId="2D0CF35F" w:rsidR="00D61942" w:rsidRPr="00CD1EB6" w:rsidRDefault="00D61942" w:rsidP="00D61942">
            <w:pPr>
              <w:spacing w:before="40" w:after="40"/>
              <w:ind w:left="284"/>
              <w:rPr>
                <w:rFonts w:ascii="Arial" w:hAnsi="Arial" w:cs="Arial"/>
                <w:sz w:val="20"/>
                <w:szCs w:val="20"/>
              </w:rPr>
            </w:pPr>
            <w:r>
              <w:rPr>
                <w:rFonts w:ascii="Arial" w:hAnsi="Arial" w:cs="Arial"/>
                <w:sz w:val="20"/>
                <w:szCs w:val="20"/>
              </w:rPr>
              <w:t>Canada</w:t>
            </w:r>
          </w:p>
        </w:tc>
        <w:tc>
          <w:tcPr>
            <w:tcW w:w="439" w:type="dxa"/>
          </w:tcPr>
          <w:p w14:paraId="17FD3A14" w14:textId="64E15B67" w:rsidR="00D61942" w:rsidRPr="00CD1EB6" w:rsidRDefault="00D61942" w:rsidP="00D61942">
            <w:pPr>
              <w:spacing w:before="40" w:after="40"/>
              <w:rPr>
                <w:rFonts w:ascii="Arial" w:hAnsi="Arial" w:cs="Arial"/>
                <w:sz w:val="20"/>
                <w:szCs w:val="20"/>
              </w:rPr>
            </w:pPr>
            <w:r>
              <w:rPr>
                <w:rFonts w:ascii="Arial" w:hAnsi="Arial" w:cs="Arial"/>
                <w:sz w:val="20"/>
                <w:szCs w:val="20"/>
              </w:rPr>
              <w:t>4</w:t>
            </w:r>
          </w:p>
        </w:tc>
        <w:tc>
          <w:tcPr>
            <w:tcW w:w="1262" w:type="dxa"/>
          </w:tcPr>
          <w:p w14:paraId="0DD9C2ED" w14:textId="285C3A2E"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3271AFD4" w14:textId="7617C8A6" w:rsidTr="00D8778D">
        <w:tc>
          <w:tcPr>
            <w:tcW w:w="7513" w:type="dxa"/>
          </w:tcPr>
          <w:p w14:paraId="187F3F09" w14:textId="0E389D1D" w:rsidR="00D61942" w:rsidRPr="00CD1EB6" w:rsidRDefault="00D61942" w:rsidP="00D61942">
            <w:pPr>
              <w:spacing w:before="40" w:after="40"/>
              <w:ind w:left="284"/>
              <w:rPr>
                <w:rFonts w:ascii="Arial" w:hAnsi="Arial" w:cs="Arial"/>
                <w:sz w:val="20"/>
                <w:szCs w:val="20"/>
              </w:rPr>
            </w:pPr>
            <w:r>
              <w:rPr>
                <w:rFonts w:ascii="Arial" w:hAnsi="Arial" w:cs="Arial"/>
                <w:sz w:val="20"/>
                <w:szCs w:val="20"/>
              </w:rPr>
              <w:t>Germany</w:t>
            </w:r>
          </w:p>
        </w:tc>
        <w:tc>
          <w:tcPr>
            <w:tcW w:w="439" w:type="dxa"/>
          </w:tcPr>
          <w:p w14:paraId="64A1E8ED" w14:textId="2CF0165C" w:rsidR="00D61942" w:rsidRPr="00CD1EB6" w:rsidRDefault="00D61942" w:rsidP="00D61942">
            <w:pPr>
              <w:spacing w:before="40" w:after="40"/>
              <w:rPr>
                <w:rFonts w:ascii="Arial" w:hAnsi="Arial" w:cs="Arial"/>
                <w:sz w:val="20"/>
                <w:szCs w:val="20"/>
              </w:rPr>
            </w:pPr>
            <w:r>
              <w:rPr>
                <w:rFonts w:ascii="Arial" w:hAnsi="Arial" w:cs="Arial"/>
                <w:sz w:val="20"/>
                <w:szCs w:val="20"/>
              </w:rPr>
              <w:t>4</w:t>
            </w:r>
          </w:p>
        </w:tc>
        <w:tc>
          <w:tcPr>
            <w:tcW w:w="1262" w:type="dxa"/>
          </w:tcPr>
          <w:p w14:paraId="09797E3F" w14:textId="7530B2E0"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3EDCFBB4" w14:textId="14ECE69E" w:rsidTr="00D8778D">
        <w:tc>
          <w:tcPr>
            <w:tcW w:w="7513" w:type="dxa"/>
          </w:tcPr>
          <w:p w14:paraId="100B81B6" w14:textId="1F2BDDA7" w:rsidR="00D61942" w:rsidRPr="00CD1EB6" w:rsidRDefault="00D61942" w:rsidP="00D61942">
            <w:pPr>
              <w:spacing w:before="40" w:after="40"/>
              <w:ind w:left="284"/>
              <w:rPr>
                <w:rFonts w:ascii="Arial" w:hAnsi="Arial" w:cs="Arial"/>
                <w:sz w:val="20"/>
                <w:szCs w:val="20"/>
              </w:rPr>
            </w:pPr>
            <w:r>
              <w:rPr>
                <w:rFonts w:ascii="Arial" w:hAnsi="Arial" w:cs="Arial"/>
                <w:sz w:val="20"/>
                <w:szCs w:val="20"/>
              </w:rPr>
              <w:t>Singapore</w:t>
            </w:r>
          </w:p>
        </w:tc>
        <w:tc>
          <w:tcPr>
            <w:tcW w:w="439" w:type="dxa"/>
          </w:tcPr>
          <w:p w14:paraId="247BDD14" w14:textId="70E30E28" w:rsidR="00D61942" w:rsidRPr="00CD1EB6" w:rsidRDefault="00D61942" w:rsidP="00D61942">
            <w:pPr>
              <w:spacing w:before="40" w:after="40"/>
              <w:rPr>
                <w:rFonts w:ascii="Arial" w:hAnsi="Arial" w:cs="Arial"/>
                <w:sz w:val="20"/>
                <w:szCs w:val="20"/>
              </w:rPr>
            </w:pPr>
            <w:r>
              <w:rPr>
                <w:rFonts w:ascii="Arial" w:hAnsi="Arial" w:cs="Arial"/>
                <w:sz w:val="20"/>
                <w:szCs w:val="20"/>
              </w:rPr>
              <w:t>2</w:t>
            </w:r>
          </w:p>
        </w:tc>
        <w:tc>
          <w:tcPr>
            <w:tcW w:w="1262" w:type="dxa"/>
          </w:tcPr>
          <w:p w14:paraId="5F5809EC" w14:textId="286797E1" w:rsidR="00D61942" w:rsidRDefault="00D61942" w:rsidP="00D61942">
            <w:pPr>
              <w:spacing w:before="40" w:after="40"/>
              <w:rPr>
                <w:rFonts w:ascii="Arial" w:hAnsi="Arial" w:cs="Arial"/>
                <w:sz w:val="20"/>
                <w:szCs w:val="20"/>
              </w:rPr>
            </w:pPr>
            <w:r>
              <w:rPr>
                <w:rFonts w:ascii="Arial" w:hAnsi="Arial" w:cs="Arial"/>
                <w:sz w:val="20"/>
                <w:szCs w:val="20"/>
              </w:rPr>
              <w:t>(3)</w:t>
            </w:r>
          </w:p>
        </w:tc>
      </w:tr>
      <w:tr w:rsidR="00D61942" w14:paraId="23D75419" w14:textId="4F818A5C" w:rsidTr="00D8778D">
        <w:tc>
          <w:tcPr>
            <w:tcW w:w="7513" w:type="dxa"/>
          </w:tcPr>
          <w:p w14:paraId="536E0968" w14:textId="1F466F2B" w:rsidR="00D61942" w:rsidRPr="00CD1EB6" w:rsidRDefault="00D61942" w:rsidP="00D61942">
            <w:pPr>
              <w:spacing w:before="40" w:after="40"/>
              <w:ind w:left="284"/>
              <w:rPr>
                <w:rFonts w:ascii="Arial" w:hAnsi="Arial" w:cs="Arial"/>
                <w:sz w:val="20"/>
                <w:szCs w:val="20"/>
              </w:rPr>
            </w:pPr>
            <w:r>
              <w:rPr>
                <w:rFonts w:ascii="Arial" w:hAnsi="Arial" w:cs="Arial"/>
                <w:sz w:val="20"/>
                <w:szCs w:val="20"/>
              </w:rPr>
              <w:t>New Zealand</w:t>
            </w:r>
          </w:p>
        </w:tc>
        <w:tc>
          <w:tcPr>
            <w:tcW w:w="439" w:type="dxa"/>
          </w:tcPr>
          <w:p w14:paraId="3F6BC0FC" w14:textId="4B0C09D1" w:rsidR="00D61942" w:rsidRPr="00CD1EB6" w:rsidRDefault="00D61942" w:rsidP="00D61942">
            <w:pPr>
              <w:spacing w:before="40" w:after="40"/>
              <w:rPr>
                <w:rFonts w:ascii="Arial" w:hAnsi="Arial" w:cs="Arial"/>
                <w:sz w:val="20"/>
                <w:szCs w:val="20"/>
              </w:rPr>
            </w:pPr>
            <w:r>
              <w:rPr>
                <w:rFonts w:ascii="Arial" w:hAnsi="Arial" w:cs="Arial"/>
                <w:sz w:val="20"/>
                <w:szCs w:val="20"/>
              </w:rPr>
              <w:t>1</w:t>
            </w:r>
          </w:p>
        </w:tc>
        <w:tc>
          <w:tcPr>
            <w:tcW w:w="1262" w:type="dxa"/>
          </w:tcPr>
          <w:p w14:paraId="37A5CD47" w14:textId="684B361B" w:rsidR="00D61942" w:rsidRDefault="00D61942" w:rsidP="00D61942">
            <w:pPr>
              <w:spacing w:before="40" w:after="40"/>
              <w:rPr>
                <w:rFonts w:ascii="Arial" w:hAnsi="Arial" w:cs="Arial"/>
                <w:sz w:val="20"/>
                <w:szCs w:val="20"/>
              </w:rPr>
            </w:pPr>
            <w:r>
              <w:rPr>
                <w:rFonts w:ascii="Arial" w:hAnsi="Arial" w:cs="Arial"/>
                <w:sz w:val="20"/>
                <w:szCs w:val="20"/>
              </w:rPr>
              <w:t>(2)</w:t>
            </w:r>
          </w:p>
        </w:tc>
      </w:tr>
      <w:tr w:rsidR="00D61942" w14:paraId="5432540D" w14:textId="6EC0FF2C" w:rsidTr="00D8778D">
        <w:tc>
          <w:tcPr>
            <w:tcW w:w="7513" w:type="dxa"/>
          </w:tcPr>
          <w:p w14:paraId="4E7328CA" w14:textId="7C3246AF" w:rsidR="00D61942" w:rsidRPr="00025C75" w:rsidRDefault="0062708B" w:rsidP="00D61942">
            <w:pPr>
              <w:spacing w:before="40" w:after="40"/>
              <w:rPr>
                <w:rFonts w:ascii="Arial" w:hAnsi="Arial" w:cs="Arial"/>
                <w:b/>
                <w:sz w:val="20"/>
                <w:szCs w:val="20"/>
              </w:rPr>
            </w:pPr>
            <w:r>
              <w:rPr>
                <w:rFonts w:ascii="Arial" w:hAnsi="Arial" w:cs="Arial"/>
                <w:b/>
                <w:sz w:val="20"/>
                <w:szCs w:val="20"/>
              </w:rPr>
              <w:t>S</w:t>
            </w:r>
            <w:r w:rsidR="00D61942" w:rsidRPr="00025C75">
              <w:rPr>
                <w:rFonts w:ascii="Arial" w:hAnsi="Arial" w:cs="Arial"/>
                <w:b/>
                <w:sz w:val="20"/>
                <w:szCs w:val="20"/>
              </w:rPr>
              <w:t>ize</w:t>
            </w:r>
            <w:r>
              <w:rPr>
                <w:rFonts w:ascii="Arial" w:hAnsi="Arial" w:cs="Arial"/>
                <w:b/>
                <w:sz w:val="20"/>
                <w:szCs w:val="20"/>
              </w:rPr>
              <w:t xml:space="preserve"> of dialysis unit</w:t>
            </w:r>
            <w:r w:rsidR="00853FC5">
              <w:rPr>
                <w:rFonts w:ascii="Arial" w:hAnsi="Arial" w:cs="Arial"/>
                <w:b/>
                <w:sz w:val="20"/>
                <w:szCs w:val="20"/>
              </w:rPr>
              <w:t xml:space="preserve"> - number of current patients on hemodialysis</w:t>
            </w:r>
          </w:p>
        </w:tc>
        <w:tc>
          <w:tcPr>
            <w:tcW w:w="439" w:type="dxa"/>
          </w:tcPr>
          <w:p w14:paraId="32F09FE1" w14:textId="77777777" w:rsidR="00D61942" w:rsidRPr="00CD1EB6" w:rsidRDefault="00D61942" w:rsidP="00D61942">
            <w:pPr>
              <w:spacing w:before="40" w:after="40"/>
              <w:rPr>
                <w:rFonts w:ascii="Arial" w:hAnsi="Arial" w:cs="Arial"/>
                <w:sz w:val="20"/>
                <w:szCs w:val="20"/>
              </w:rPr>
            </w:pPr>
          </w:p>
        </w:tc>
        <w:tc>
          <w:tcPr>
            <w:tcW w:w="1262" w:type="dxa"/>
          </w:tcPr>
          <w:p w14:paraId="7D0A27C7" w14:textId="77777777" w:rsidR="00D61942" w:rsidRPr="00CD1EB6" w:rsidRDefault="00D61942" w:rsidP="00D61942">
            <w:pPr>
              <w:spacing w:before="40" w:after="40"/>
              <w:rPr>
                <w:rFonts w:ascii="Arial" w:hAnsi="Arial" w:cs="Arial"/>
                <w:sz w:val="20"/>
                <w:szCs w:val="20"/>
              </w:rPr>
            </w:pPr>
          </w:p>
        </w:tc>
      </w:tr>
      <w:tr w:rsidR="00D61942" w14:paraId="5C225112" w14:textId="09A4F39C" w:rsidTr="00D8778D">
        <w:tc>
          <w:tcPr>
            <w:tcW w:w="7513" w:type="dxa"/>
          </w:tcPr>
          <w:p w14:paraId="29CF6458" w14:textId="34F16E67" w:rsidR="00D61942" w:rsidRPr="00CD1EB6" w:rsidRDefault="00D61942" w:rsidP="00D61942">
            <w:pPr>
              <w:spacing w:before="40" w:after="40"/>
              <w:ind w:left="284"/>
              <w:rPr>
                <w:rFonts w:ascii="Arial" w:hAnsi="Arial" w:cs="Arial"/>
                <w:sz w:val="20"/>
                <w:szCs w:val="20"/>
              </w:rPr>
            </w:pPr>
            <w:r>
              <w:rPr>
                <w:rFonts w:ascii="Arial" w:hAnsi="Arial" w:cs="Arial"/>
                <w:sz w:val="20"/>
                <w:szCs w:val="20"/>
              </w:rPr>
              <w:t>1-50</w:t>
            </w:r>
          </w:p>
        </w:tc>
        <w:tc>
          <w:tcPr>
            <w:tcW w:w="439" w:type="dxa"/>
          </w:tcPr>
          <w:p w14:paraId="144953D8" w14:textId="0C996CED" w:rsidR="00D61942" w:rsidRPr="00CD1EB6" w:rsidRDefault="00D61942" w:rsidP="00D61942">
            <w:pPr>
              <w:spacing w:before="40" w:after="40"/>
              <w:rPr>
                <w:rFonts w:ascii="Arial" w:hAnsi="Arial" w:cs="Arial"/>
                <w:sz w:val="20"/>
                <w:szCs w:val="20"/>
              </w:rPr>
            </w:pPr>
            <w:r>
              <w:rPr>
                <w:rFonts w:ascii="Arial" w:hAnsi="Arial" w:cs="Arial"/>
                <w:sz w:val="20"/>
                <w:szCs w:val="20"/>
              </w:rPr>
              <w:t>5</w:t>
            </w:r>
          </w:p>
        </w:tc>
        <w:tc>
          <w:tcPr>
            <w:tcW w:w="1262" w:type="dxa"/>
          </w:tcPr>
          <w:p w14:paraId="182253F5" w14:textId="435B1497"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4CC8499E" w14:textId="77FB9EE4" w:rsidTr="00D8778D">
        <w:tc>
          <w:tcPr>
            <w:tcW w:w="7513" w:type="dxa"/>
          </w:tcPr>
          <w:p w14:paraId="2B8D03F2" w14:textId="2D2541A8" w:rsidR="00D61942" w:rsidRPr="00CD1EB6" w:rsidRDefault="00D61942" w:rsidP="00D61942">
            <w:pPr>
              <w:spacing w:before="40" w:after="40"/>
              <w:ind w:left="284"/>
              <w:rPr>
                <w:rFonts w:ascii="Arial" w:hAnsi="Arial" w:cs="Arial"/>
                <w:sz w:val="20"/>
                <w:szCs w:val="20"/>
              </w:rPr>
            </w:pPr>
            <w:r>
              <w:rPr>
                <w:rFonts w:ascii="Arial" w:hAnsi="Arial" w:cs="Arial"/>
                <w:sz w:val="20"/>
                <w:szCs w:val="20"/>
              </w:rPr>
              <w:t>51-100</w:t>
            </w:r>
          </w:p>
        </w:tc>
        <w:tc>
          <w:tcPr>
            <w:tcW w:w="439" w:type="dxa"/>
          </w:tcPr>
          <w:p w14:paraId="5BDD1DAC" w14:textId="4A1A9BB6" w:rsidR="00D61942" w:rsidRPr="00CD1EB6" w:rsidRDefault="00D61942" w:rsidP="00D61942">
            <w:pPr>
              <w:spacing w:before="40" w:after="40"/>
              <w:rPr>
                <w:rFonts w:ascii="Arial" w:hAnsi="Arial" w:cs="Arial"/>
                <w:sz w:val="20"/>
                <w:szCs w:val="20"/>
              </w:rPr>
            </w:pPr>
            <w:r>
              <w:rPr>
                <w:rFonts w:ascii="Arial" w:hAnsi="Arial" w:cs="Arial"/>
                <w:sz w:val="20"/>
                <w:szCs w:val="20"/>
              </w:rPr>
              <w:t>5</w:t>
            </w:r>
          </w:p>
        </w:tc>
        <w:tc>
          <w:tcPr>
            <w:tcW w:w="1262" w:type="dxa"/>
          </w:tcPr>
          <w:p w14:paraId="0B0B7636" w14:textId="1831B8DA"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3742E99D" w14:textId="51C29FF3" w:rsidTr="00D8778D">
        <w:tc>
          <w:tcPr>
            <w:tcW w:w="7513" w:type="dxa"/>
          </w:tcPr>
          <w:p w14:paraId="3ABD0F16" w14:textId="344DCE7C" w:rsidR="00D61942" w:rsidRPr="00CD1EB6" w:rsidRDefault="00D61942" w:rsidP="00D61942">
            <w:pPr>
              <w:spacing w:before="40" w:after="40"/>
              <w:ind w:left="284"/>
              <w:rPr>
                <w:rFonts w:ascii="Arial" w:hAnsi="Arial" w:cs="Arial"/>
                <w:sz w:val="20"/>
                <w:szCs w:val="20"/>
              </w:rPr>
            </w:pPr>
            <w:r>
              <w:rPr>
                <w:rFonts w:ascii="Arial" w:hAnsi="Arial" w:cs="Arial"/>
                <w:sz w:val="20"/>
                <w:szCs w:val="20"/>
              </w:rPr>
              <w:t>101-200</w:t>
            </w:r>
          </w:p>
        </w:tc>
        <w:tc>
          <w:tcPr>
            <w:tcW w:w="439" w:type="dxa"/>
          </w:tcPr>
          <w:p w14:paraId="01F88CEC" w14:textId="587DCCAD" w:rsidR="00D61942" w:rsidRPr="00CD1EB6" w:rsidRDefault="00D61942" w:rsidP="00D61942">
            <w:pPr>
              <w:spacing w:before="40" w:after="40"/>
              <w:rPr>
                <w:rFonts w:ascii="Arial" w:hAnsi="Arial" w:cs="Arial"/>
                <w:sz w:val="20"/>
                <w:szCs w:val="20"/>
              </w:rPr>
            </w:pPr>
            <w:r>
              <w:rPr>
                <w:rFonts w:ascii="Arial" w:hAnsi="Arial" w:cs="Arial"/>
                <w:sz w:val="20"/>
                <w:szCs w:val="20"/>
              </w:rPr>
              <w:t>10</w:t>
            </w:r>
          </w:p>
        </w:tc>
        <w:tc>
          <w:tcPr>
            <w:tcW w:w="1262" w:type="dxa"/>
          </w:tcPr>
          <w:p w14:paraId="327F1F2B" w14:textId="468D4E6C" w:rsidR="00D61942" w:rsidRDefault="00D61942" w:rsidP="00D61942">
            <w:pPr>
              <w:spacing w:before="40" w:after="40"/>
              <w:rPr>
                <w:rFonts w:ascii="Arial" w:hAnsi="Arial" w:cs="Arial"/>
                <w:sz w:val="20"/>
                <w:szCs w:val="20"/>
              </w:rPr>
            </w:pPr>
            <w:r>
              <w:rPr>
                <w:rFonts w:ascii="Arial" w:hAnsi="Arial" w:cs="Arial"/>
                <w:sz w:val="20"/>
                <w:szCs w:val="20"/>
              </w:rPr>
              <w:t>(17)</w:t>
            </w:r>
          </w:p>
        </w:tc>
      </w:tr>
      <w:tr w:rsidR="00D61942" w14:paraId="24737C39" w14:textId="51DB920E" w:rsidTr="00D8778D">
        <w:tc>
          <w:tcPr>
            <w:tcW w:w="7513" w:type="dxa"/>
          </w:tcPr>
          <w:p w14:paraId="1D090880" w14:textId="27F74603" w:rsidR="00D61942" w:rsidRPr="00CD1EB6" w:rsidRDefault="00D61942" w:rsidP="00D61942">
            <w:pPr>
              <w:spacing w:before="40" w:after="40"/>
              <w:ind w:left="284"/>
              <w:rPr>
                <w:rFonts w:ascii="Arial" w:hAnsi="Arial" w:cs="Arial"/>
                <w:sz w:val="20"/>
                <w:szCs w:val="20"/>
              </w:rPr>
            </w:pPr>
            <w:r>
              <w:rPr>
                <w:rFonts w:ascii="Arial" w:hAnsi="Arial" w:cs="Arial"/>
                <w:sz w:val="20"/>
                <w:szCs w:val="20"/>
              </w:rPr>
              <w:t>201-300</w:t>
            </w:r>
          </w:p>
        </w:tc>
        <w:tc>
          <w:tcPr>
            <w:tcW w:w="439" w:type="dxa"/>
          </w:tcPr>
          <w:p w14:paraId="7E97E685" w14:textId="2FC0D029" w:rsidR="00D61942" w:rsidRPr="00CD1EB6" w:rsidRDefault="00D61942" w:rsidP="00D61942">
            <w:pPr>
              <w:spacing w:before="40" w:after="40"/>
              <w:rPr>
                <w:rFonts w:ascii="Arial" w:hAnsi="Arial" w:cs="Arial"/>
                <w:sz w:val="20"/>
                <w:szCs w:val="20"/>
              </w:rPr>
            </w:pPr>
            <w:r>
              <w:rPr>
                <w:rFonts w:ascii="Arial" w:hAnsi="Arial" w:cs="Arial"/>
                <w:sz w:val="20"/>
                <w:szCs w:val="20"/>
              </w:rPr>
              <w:t>9</w:t>
            </w:r>
          </w:p>
        </w:tc>
        <w:tc>
          <w:tcPr>
            <w:tcW w:w="1262" w:type="dxa"/>
          </w:tcPr>
          <w:p w14:paraId="6F7F1054" w14:textId="36066D29" w:rsidR="00D61942" w:rsidRDefault="00D61942" w:rsidP="00D61942">
            <w:pPr>
              <w:spacing w:before="40" w:after="40"/>
              <w:rPr>
                <w:rFonts w:ascii="Arial" w:hAnsi="Arial" w:cs="Arial"/>
                <w:sz w:val="20"/>
                <w:szCs w:val="20"/>
              </w:rPr>
            </w:pPr>
            <w:r>
              <w:rPr>
                <w:rFonts w:ascii="Arial" w:hAnsi="Arial" w:cs="Arial"/>
                <w:sz w:val="20"/>
                <w:szCs w:val="20"/>
              </w:rPr>
              <w:t>(16)</w:t>
            </w:r>
          </w:p>
        </w:tc>
      </w:tr>
      <w:tr w:rsidR="00D61942" w14:paraId="50F05A30" w14:textId="78A26045" w:rsidTr="00D8778D">
        <w:tc>
          <w:tcPr>
            <w:tcW w:w="7513" w:type="dxa"/>
          </w:tcPr>
          <w:p w14:paraId="76430E60" w14:textId="5445A832" w:rsidR="00D61942" w:rsidRPr="00CD1EB6" w:rsidRDefault="00D61942" w:rsidP="00D61942">
            <w:pPr>
              <w:spacing w:before="40" w:after="40"/>
              <w:ind w:left="284"/>
              <w:rPr>
                <w:rFonts w:ascii="Arial" w:hAnsi="Arial" w:cs="Arial"/>
                <w:sz w:val="20"/>
                <w:szCs w:val="20"/>
              </w:rPr>
            </w:pPr>
            <w:r>
              <w:rPr>
                <w:rFonts w:ascii="Arial" w:hAnsi="Arial" w:cs="Arial"/>
                <w:sz w:val="20"/>
                <w:szCs w:val="20"/>
              </w:rPr>
              <w:t>301-400</w:t>
            </w:r>
          </w:p>
        </w:tc>
        <w:tc>
          <w:tcPr>
            <w:tcW w:w="439" w:type="dxa"/>
          </w:tcPr>
          <w:p w14:paraId="058B6D64" w14:textId="1127005E" w:rsidR="00D61942" w:rsidRPr="00CD1EB6" w:rsidRDefault="00D61942" w:rsidP="00D61942">
            <w:pPr>
              <w:spacing w:before="40" w:after="40"/>
              <w:rPr>
                <w:rFonts w:ascii="Arial" w:hAnsi="Arial" w:cs="Arial"/>
                <w:sz w:val="20"/>
                <w:szCs w:val="20"/>
              </w:rPr>
            </w:pPr>
            <w:r>
              <w:rPr>
                <w:rFonts w:ascii="Arial" w:hAnsi="Arial" w:cs="Arial"/>
                <w:sz w:val="20"/>
                <w:szCs w:val="20"/>
              </w:rPr>
              <w:t>4</w:t>
            </w:r>
          </w:p>
        </w:tc>
        <w:tc>
          <w:tcPr>
            <w:tcW w:w="1262" w:type="dxa"/>
          </w:tcPr>
          <w:p w14:paraId="08543DB7" w14:textId="2F969543" w:rsidR="00D61942" w:rsidRDefault="00D61942" w:rsidP="00D61942">
            <w:pPr>
              <w:spacing w:before="40" w:after="40"/>
              <w:rPr>
                <w:rFonts w:ascii="Arial" w:hAnsi="Arial" w:cs="Arial"/>
                <w:sz w:val="20"/>
                <w:szCs w:val="20"/>
              </w:rPr>
            </w:pPr>
            <w:r>
              <w:rPr>
                <w:rFonts w:ascii="Arial" w:hAnsi="Arial" w:cs="Arial"/>
                <w:sz w:val="20"/>
                <w:szCs w:val="20"/>
              </w:rPr>
              <w:t>(7)</w:t>
            </w:r>
          </w:p>
        </w:tc>
      </w:tr>
      <w:tr w:rsidR="00D61942" w14:paraId="4AB246AA" w14:textId="22D058B1" w:rsidTr="00D8778D">
        <w:tc>
          <w:tcPr>
            <w:tcW w:w="7513" w:type="dxa"/>
          </w:tcPr>
          <w:p w14:paraId="2FC0BA81" w14:textId="0F526E78" w:rsidR="00D61942" w:rsidRPr="00CD1EB6" w:rsidRDefault="00D61942" w:rsidP="00D61942">
            <w:pPr>
              <w:spacing w:before="40" w:after="40"/>
              <w:ind w:left="284"/>
              <w:rPr>
                <w:rFonts w:ascii="Arial" w:hAnsi="Arial" w:cs="Arial"/>
                <w:sz w:val="20"/>
                <w:szCs w:val="20"/>
              </w:rPr>
            </w:pPr>
            <w:r>
              <w:rPr>
                <w:rFonts w:ascii="Arial" w:hAnsi="Arial" w:cs="Arial"/>
                <w:sz w:val="20"/>
                <w:szCs w:val="20"/>
              </w:rPr>
              <w:t>&gt;400</w:t>
            </w:r>
          </w:p>
        </w:tc>
        <w:tc>
          <w:tcPr>
            <w:tcW w:w="439" w:type="dxa"/>
          </w:tcPr>
          <w:p w14:paraId="0FBFC341" w14:textId="712CE9BA" w:rsidR="00D61942" w:rsidRPr="00CD1EB6" w:rsidRDefault="00D61942" w:rsidP="00D61942">
            <w:pPr>
              <w:spacing w:before="40" w:after="40"/>
              <w:rPr>
                <w:rFonts w:ascii="Arial" w:hAnsi="Arial" w:cs="Arial"/>
                <w:sz w:val="20"/>
                <w:szCs w:val="20"/>
              </w:rPr>
            </w:pPr>
            <w:r>
              <w:rPr>
                <w:rFonts w:ascii="Arial" w:hAnsi="Arial" w:cs="Arial"/>
                <w:sz w:val="20"/>
                <w:szCs w:val="20"/>
              </w:rPr>
              <w:t>25</w:t>
            </w:r>
          </w:p>
        </w:tc>
        <w:tc>
          <w:tcPr>
            <w:tcW w:w="1262" w:type="dxa"/>
          </w:tcPr>
          <w:p w14:paraId="2DE75585" w14:textId="3EE8FD3D" w:rsidR="00D61942" w:rsidRDefault="00D61942" w:rsidP="00D61942">
            <w:pPr>
              <w:spacing w:before="40" w:after="40"/>
              <w:rPr>
                <w:rFonts w:ascii="Arial" w:hAnsi="Arial" w:cs="Arial"/>
                <w:sz w:val="20"/>
                <w:szCs w:val="20"/>
              </w:rPr>
            </w:pPr>
            <w:r>
              <w:rPr>
                <w:rFonts w:ascii="Arial" w:hAnsi="Arial" w:cs="Arial"/>
                <w:sz w:val="20"/>
                <w:szCs w:val="20"/>
              </w:rPr>
              <w:t>(43)</w:t>
            </w:r>
          </w:p>
        </w:tc>
      </w:tr>
      <w:tr w:rsidR="00D61942" w14:paraId="6A949E35" w14:textId="1EC89347" w:rsidTr="00D8778D">
        <w:tc>
          <w:tcPr>
            <w:tcW w:w="7513" w:type="dxa"/>
          </w:tcPr>
          <w:p w14:paraId="57A9DD99" w14:textId="4234A7B2" w:rsidR="00D61942" w:rsidRPr="00D61942" w:rsidRDefault="00D61942" w:rsidP="00D61942">
            <w:pPr>
              <w:spacing w:before="40" w:after="40"/>
              <w:rPr>
                <w:rFonts w:ascii="Arial" w:hAnsi="Arial" w:cs="Arial"/>
                <w:b/>
                <w:sz w:val="20"/>
                <w:szCs w:val="20"/>
              </w:rPr>
            </w:pPr>
            <w:r>
              <w:rPr>
                <w:rFonts w:ascii="Arial" w:hAnsi="Arial" w:cs="Arial"/>
                <w:b/>
                <w:sz w:val="20"/>
                <w:szCs w:val="20"/>
              </w:rPr>
              <w:t>P</w:t>
            </w:r>
            <w:r w:rsidRPr="00D61942">
              <w:rPr>
                <w:rFonts w:ascii="Arial" w:hAnsi="Arial" w:cs="Arial"/>
                <w:b/>
                <w:sz w:val="20"/>
                <w:szCs w:val="20"/>
              </w:rPr>
              <w:t>rivate practice</w:t>
            </w:r>
          </w:p>
        </w:tc>
        <w:tc>
          <w:tcPr>
            <w:tcW w:w="439" w:type="dxa"/>
          </w:tcPr>
          <w:p w14:paraId="2AA72DCB" w14:textId="77777777" w:rsidR="00D61942" w:rsidRDefault="00D61942" w:rsidP="00D61942">
            <w:pPr>
              <w:spacing w:before="40" w:after="40"/>
              <w:rPr>
                <w:rFonts w:ascii="Arial" w:hAnsi="Arial" w:cs="Arial"/>
                <w:sz w:val="20"/>
                <w:szCs w:val="20"/>
              </w:rPr>
            </w:pPr>
          </w:p>
        </w:tc>
        <w:tc>
          <w:tcPr>
            <w:tcW w:w="1262" w:type="dxa"/>
          </w:tcPr>
          <w:p w14:paraId="0FC6DAF8" w14:textId="77777777" w:rsidR="00D61942" w:rsidRDefault="00D61942" w:rsidP="00D61942">
            <w:pPr>
              <w:spacing w:before="40" w:after="40"/>
              <w:rPr>
                <w:rFonts w:ascii="Arial" w:hAnsi="Arial" w:cs="Arial"/>
                <w:sz w:val="20"/>
                <w:szCs w:val="20"/>
              </w:rPr>
            </w:pPr>
          </w:p>
        </w:tc>
      </w:tr>
      <w:tr w:rsidR="00D61942" w14:paraId="341DF384" w14:textId="5ACB1D35" w:rsidTr="00D8778D">
        <w:tc>
          <w:tcPr>
            <w:tcW w:w="7513" w:type="dxa"/>
          </w:tcPr>
          <w:p w14:paraId="628652CF" w14:textId="4BAFD80A" w:rsidR="00D61942" w:rsidRDefault="00D61942" w:rsidP="00D61942">
            <w:pPr>
              <w:spacing w:before="40" w:after="40"/>
              <w:ind w:left="284"/>
              <w:rPr>
                <w:rFonts w:ascii="Arial" w:hAnsi="Arial" w:cs="Arial"/>
                <w:sz w:val="20"/>
                <w:szCs w:val="20"/>
              </w:rPr>
            </w:pPr>
            <w:r>
              <w:rPr>
                <w:rFonts w:ascii="Arial" w:hAnsi="Arial" w:cs="Arial"/>
                <w:sz w:val="20"/>
                <w:szCs w:val="20"/>
              </w:rPr>
              <w:t>Yes</w:t>
            </w:r>
          </w:p>
        </w:tc>
        <w:tc>
          <w:tcPr>
            <w:tcW w:w="439" w:type="dxa"/>
          </w:tcPr>
          <w:p w14:paraId="5623BD31" w14:textId="765094EE" w:rsidR="00D61942" w:rsidRDefault="00D61942" w:rsidP="00D61942">
            <w:pPr>
              <w:spacing w:before="40" w:after="40"/>
              <w:rPr>
                <w:rFonts w:ascii="Arial" w:hAnsi="Arial" w:cs="Arial"/>
                <w:sz w:val="20"/>
                <w:szCs w:val="20"/>
              </w:rPr>
            </w:pPr>
            <w:r>
              <w:rPr>
                <w:rFonts w:ascii="Arial" w:hAnsi="Arial" w:cs="Arial"/>
                <w:sz w:val="20"/>
                <w:szCs w:val="20"/>
              </w:rPr>
              <w:t>12</w:t>
            </w:r>
          </w:p>
        </w:tc>
        <w:tc>
          <w:tcPr>
            <w:tcW w:w="1262" w:type="dxa"/>
          </w:tcPr>
          <w:p w14:paraId="3D2C4E2D" w14:textId="0B47D518" w:rsidR="00D61942" w:rsidRDefault="00D61942" w:rsidP="00D61942">
            <w:pPr>
              <w:spacing w:before="40" w:after="40"/>
              <w:rPr>
                <w:rFonts w:ascii="Arial" w:hAnsi="Arial" w:cs="Arial"/>
                <w:sz w:val="20"/>
                <w:szCs w:val="20"/>
              </w:rPr>
            </w:pPr>
            <w:r>
              <w:rPr>
                <w:rFonts w:ascii="Arial" w:hAnsi="Arial" w:cs="Arial"/>
                <w:sz w:val="20"/>
                <w:szCs w:val="20"/>
              </w:rPr>
              <w:t>(21)</w:t>
            </w:r>
          </w:p>
        </w:tc>
      </w:tr>
      <w:tr w:rsidR="00D61942" w14:paraId="59B6A432" w14:textId="67BFD89B" w:rsidTr="00D8778D">
        <w:tc>
          <w:tcPr>
            <w:tcW w:w="7513" w:type="dxa"/>
          </w:tcPr>
          <w:p w14:paraId="7C13EC4F" w14:textId="33FFC5B6" w:rsidR="00D61942" w:rsidRDefault="00D61942" w:rsidP="00D61942">
            <w:pPr>
              <w:spacing w:before="40" w:after="40"/>
              <w:ind w:left="284"/>
              <w:rPr>
                <w:rFonts w:ascii="Arial" w:hAnsi="Arial" w:cs="Arial"/>
                <w:sz w:val="20"/>
                <w:szCs w:val="20"/>
              </w:rPr>
            </w:pPr>
            <w:r>
              <w:rPr>
                <w:rFonts w:ascii="Arial" w:hAnsi="Arial" w:cs="Arial"/>
                <w:sz w:val="20"/>
                <w:szCs w:val="20"/>
              </w:rPr>
              <w:t>No</w:t>
            </w:r>
          </w:p>
        </w:tc>
        <w:tc>
          <w:tcPr>
            <w:tcW w:w="439" w:type="dxa"/>
          </w:tcPr>
          <w:p w14:paraId="235D9F57" w14:textId="0C6E690C" w:rsidR="00D61942" w:rsidRDefault="00D61942" w:rsidP="00D61942">
            <w:pPr>
              <w:spacing w:before="40" w:after="40"/>
              <w:rPr>
                <w:rFonts w:ascii="Arial" w:hAnsi="Arial" w:cs="Arial"/>
                <w:sz w:val="20"/>
                <w:szCs w:val="20"/>
              </w:rPr>
            </w:pPr>
            <w:r>
              <w:rPr>
                <w:rFonts w:ascii="Arial" w:hAnsi="Arial" w:cs="Arial"/>
                <w:sz w:val="20"/>
                <w:szCs w:val="20"/>
              </w:rPr>
              <w:t>46</w:t>
            </w:r>
          </w:p>
        </w:tc>
        <w:tc>
          <w:tcPr>
            <w:tcW w:w="1262" w:type="dxa"/>
          </w:tcPr>
          <w:p w14:paraId="45E59E5B" w14:textId="5DC6BB94" w:rsidR="00D61942" w:rsidRDefault="00D61942" w:rsidP="00D61942">
            <w:pPr>
              <w:spacing w:before="40" w:after="40"/>
              <w:rPr>
                <w:rFonts w:ascii="Arial" w:hAnsi="Arial" w:cs="Arial"/>
                <w:sz w:val="20"/>
                <w:szCs w:val="20"/>
              </w:rPr>
            </w:pPr>
            <w:r>
              <w:rPr>
                <w:rFonts w:ascii="Arial" w:hAnsi="Arial" w:cs="Arial"/>
                <w:sz w:val="20"/>
                <w:szCs w:val="20"/>
              </w:rPr>
              <w:t>(79)</w:t>
            </w:r>
          </w:p>
        </w:tc>
      </w:tr>
      <w:tr w:rsidR="00D61942" w14:paraId="21E8E2BF" w14:textId="14F8E00E" w:rsidTr="00D8778D">
        <w:tc>
          <w:tcPr>
            <w:tcW w:w="7513" w:type="dxa"/>
          </w:tcPr>
          <w:p w14:paraId="27255AC1" w14:textId="12FE897E" w:rsidR="00D61942" w:rsidRPr="00025C75" w:rsidRDefault="00D61942" w:rsidP="00D61942">
            <w:pPr>
              <w:spacing w:before="40" w:after="40"/>
              <w:rPr>
                <w:rFonts w:ascii="Arial" w:hAnsi="Arial" w:cs="Arial"/>
                <w:b/>
                <w:sz w:val="20"/>
                <w:szCs w:val="20"/>
              </w:rPr>
            </w:pPr>
            <w:r w:rsidRPr="00025C75">
              <w:rPr>
                <w:rFonts w:ascii="Arial" w:hAnsi="Arial" w:cs="Arial"/>
                <w:b/>
                <w:sz w:val="20"/>
                <w:szCs w:val="20"/>
              </w:rPr>
              <w:t>Interview venue</w:t>
            </w:r>
          </w:p>
        </w:tc>
        <w:tc>
          <w:tcPr>
            <w:tcW w:w="439" w:type="dxa"/>
          </w:tcPr>
          <w:p w14:paraId="5F1774CE" w14:textId="77777777" w:rsidR="00D61942" w:rsidRPr="00CD1EB6" w:rsidRDefault="00D61942" w:rsidP="00D61942">
            <w:pPr>
              <w:spacing w:before="40" w:after="40"/>
              <w:rPr>
                <w:rFonts w:ascii="Arial" w:hAnsi="Arial" w:cs="Arial"/>
                <w:sz w:val="20"/>
                <w:szCs w:val="20"/>
              </w:rPr>
            </w:pPr>
          </w:p>
        </w:tc>
        <w:tc>
          <w:tcPr>
            <w:tcW w:w="1262" w:type="dxa"/>
          </w:tcPr>
          <w:p w14:paraId="2AB82824" w14:textId="77777777" w:rsidR="00D61942" w:rsidRPr="00CD1EB6" w:rsidRDefault="00D61942" w:rsidP="00D61942">
            <w:pPr>
              <w:spacing w:before="40" w:after="40"/>
              <w:rPr>
                <w:rFonts w:ascii="Arial" w:hAnsi="Arial" w:cs="Arial"/>
                <w:sz w:val="20"/>
                <w:szCs w:val="20"/>
              </w:rPr>
            </w:pPr>
          </w:p>
        </w:tc>
      </w:tr>
      <w:tr w:rsidR="00D61942" w14:paraId="75DD1366" w14:textId="75E8C99D" w:rsidTr="00D8778D">
        <w:tc>
          <w:tcPr>
            <w:tcW w:w="7513" w:type="dxa"/>
          </w:tcPr>
          <w:p w14:paraId="7E4F800A" w14:textId="49ED5D05" w:rsidR="00D61942" w:rsidRDefault="00D61942" w:rsidP="00D61942">
            <w:pPr>
              <w:spacing w:before="40" w:after="40"/>
              <w:ind w:left="284"/>
              <w:rPr>
                <w:rFonts w:ascii="Arial" w:hAnsi="Arial" w:cs="Arial"/>
                <w:sz w:val="20"/>
                <w:szCs w:val="20"/>
              </w:rPr>
            </w:pPr>
            <w:r>
              <w:rPr>
                <w:rFonts w:ascii="Arial" w:hAnsi="Arial" w:cs="Arial"/>
                <w:sz w:val="20"/>
                <w:szCs w:val="20"/>
              </w:rPr>
              <w:t>Hospital (office or meeting room)</w:t>
            </w:r>
          </w:p>
        </w:tc>
        <w:tc>
          <w:tcPr>
            <w:tcW w:w="439" w:type="dxa"/>
          </w:tcPr>
          <w:p w14:paraId="4AF00AD9" w14:textId="756E23ED" w:rsidR="00D61942" w:rsidRPr="00CD1EB6" w:rsidRDefault="00D61942" w:rsidP="00D61942">
            <w:pPr>
              <w:spacing w:before="40" w:after="40"/>
              <w:rPr>
                <w:rFonts w:ascii="Arial" w:hAnsi="Arial" w:cs="Arial"/>
                <w:sz w:val="20"/>
                <w:szCs w:val="20"/>
              </w:rPr>
            </w:pPr>
            <w:r>
              <w:rPr>
                <w:rFonts w:ascii="Arial" w:hAnsi="Arial" w:cs="Arial"/>
                <w:sz w:val="20"/>
                <w:szCs w:val="20"/>
              </w:rPr>
              <w:t>50</w:t>
            </w:r>
          </w:p>
        </w:tc>
        <w:tc>
          <w:tcPr>
            <w:tcW w:w="1262" w:type="dxa"/>
          </w:tcPr>
          <w:p w14:paraId="7E8B7262" w14:textId="2C171002" w:rsidR="00D61942" w:rsidRDefault="00D61942" w:rsidP="00D61942">
            <w:pPr>
              <w:spacing w:before="40" w:after="40"/>
              <w:rPr>
                <w:rFonts w:ascii="Arial" w:hAnsi="Arial" w:cs="Arial"/>
                <w:sz w:val="20"/>
                <w:szCs w:val="20"/>
              </w:rPr>
            </w:pPr>
            <w:r>
              <w:rPr>
                <w:rFonts w:ascii="Arial" w:hAnsi="Arial" w:cs="Arial"/>
                <w:sz w:val="20"/>
                <w:szCs w:val="20"/>
              </w:rPr>
              <w:t>(86)</w:t>
            </w:r>
          </w:p>
        </w:tc>
      </w:tr>
      <w:tr w:rsidR="00D61942" w14:paraId="224EF1A7" w14:textId="46B01E73" w:rsidTr="00D8778D">
        <w:tc>
          <w:tcPr>
            <w:tcW w:w="7513" w:type="dxa"/>
          </w:tcPr>
          <w:p w14:paraId="3D3E37D3" w14:textId="32167623" w:rsidR="00D61942" w:rsidRDefault="00D61942" w:rsidP="00D61942">
            <w:pPr>
              <w:spacing w:before="40" w:after="40"/>
              <w:ind w:left="284"/>
              <w:rPr>
                <w:rFonts w:ascii="Arial" w:hAnsi="Arial" w:cs="Arial"/>
                <w:sz w:val="20"/>
                <w:szCs w:val="20"/>
              </w:rPr>
            </w:pPr>
            <w:r>
              <w:rPr>
                <w:rFonts w:ascii="Arial" w:hAnsi="Arial" w:cs="Arial"/>
                <w:sz w:val="20"/>
                <w:szCs w:val="20"/>
              </w:rPr>
              <w:t>Conference</w:t>
            </w:r>
          </w:p>
        </w:tc>
        <w:tc>
          <w:tcPr>
            <w:tcW w:w="439" w:type="dxa"/>
          </w:tcPr>
          <w:p w14:paraId="16F07897" w14:textId="51A3011A" w:rsidR="00D61942" w:rsidRPr="00CD1EB6" w:rsidRDefault="00D61942" w:rsidP="00D61942">
            <w:pPr>
              <w:spacing w:before="40" w:after="40"/>
              <w:rPr>
                <w:rFonts w:ascii="Arial" w:hAnsi="Arial" w:cs="Arial"/>
                <w:sz w:val="20"/>
                <w:szCs w:val="20"/>
              </w:rPr>
            </w:pPr>
            <w:r>
              <w:rPr>
                <w:rFonts w:ascii="Arial" w:hAnsi="Arial" w:cs="Arial"/>
                <w:sz w:val="20"/>
                <w:szCs w:val="20"/>
              </w:rPr>
              <w:t>8</w:t>
            </w:r>
          </w:p>
        </w:tc>
        <w:tc>
          <w:tcPr>
            <w:tcW w:w="1262" w:type="dxa"/>
          </w:tcPr>
          <w:p w14:paraId="6D8CFD90" w14:textId="0BCDDE24" w:rsidR="00D61942" w:rsidRDefault="00D61942" w:rsidP="00D61942">
            <w:pPr>
              <w:spacing w:before="40" w:after="40"/>
              <w:rPr>
                <w:rFonts w:ascii="Arial" w:hAnsi="Arial" w:cs="Arial"/>
                <w:sz w:val="20"/>
                <w:szCs w:val="20"/>
              </w:rPr>
            </w:pPr>
            <w:r>
              <w:rPr>
                <w:rFonts w:ascii="Arial" w:hAnsi="Arial" w:cs="Arial"/>
                <w:sz w:val="20"/>
                <w:szCs w:val="20"/>
              </w:rPr>
              <w:t>(14)</w:t>
            </w:r>
          </w:p>
        </w:tc>
      </w:tr>
    </w:tbl>
    <w:p w14:paraId="7447EEF8" w14:textId="77777777" w:rsidR="004F5ADD" w:rsidRPr="002F33ED" w:rsidRDefault="004F5ADD" w:rsidP="004F5ADD">
      <w:pPr>
        <w:rPr>
          <w:sz w:val="19"/>
          <w:szCs w:val="19"/>
        </w:rPr>
      </w:pPr>
    </w:p>
    <w:p w14:paraId="6492B9D3" w14:textId="77777777" w:rsidR="0073619D" w:rsidRDefault="0073619D" w:rsidP="00E46B08">
      <w:pPr>
        <w:rPr>
          <w:rFonts w:ascii="Arial" w:hAnsi="Arial" w:cs="Arial"/>
          <w:sz w:val="18"/>
          <w:szCs w:val="18"/>
        </w:rPr>
      </w:pPr>
    </w:p>
    <w:p w14:paraId="6BEFBF3F" w14:textId="77777777" w:rsidR="0073619D" w:rsidRDefault="0073619D" w:rsidP="00E46B08">
      <w:pPr>
        <w:rPr>
          <w:rFonts w:ascii="Arial" w:hAnsi="Arial" w:cs="Arial"/>
          <w:sz w:val="18"/>
          <w:szCs w:val="18"/>
        </w:rPr>
      </w:pPr>
    </w:p>
    <w:p w14:paraId="064BD2F8" w14:textId="77777777" w:rsidR="0073619D" w:rsidRDefault="0073619D" w:rsidP="00E46B08">
      <w:pPr>
        <w:rPr>
          <w:rFonts w:ascii="Arial" w:hAnsi="Arial" w:cs="Arial"/>
          <w:sz w:val="18"/>
          <w:szCs w:val="18"/>
        </w:rPr>
      </w:pPr>
    </w:p>
    <w:p w14:paraId="25E92EFD" w14:textId="77777777" w:rsidR="0073619D" w:rsidRDefault="0073619D" w:rsidP="00E46B08">
      <w:pPr>
        <w:rPr>
          <w:rFonts w:ascii="Arial" w:hAnsi="Arial" w:cs="Arial"/>
          <w:sz w:val="18"/>
          <w:szCs w:val="18"/>
        </w:rPr>
      </w:pPr>
    </w:p>
    <w:p w14:paraId="7DBC70E7" w14:textId="77777777" w:rsidR="0073619D" w:rsidRDefault="0073619D" w:rsidP="00E46B08">
      <w:pPr>
        <w:rPr>
          <w:rFonts w:ascii="Arial" w:hAnsi="Arial" w:cs="Arial"/>
          <w:sz w:val="18"/>
          <w:szCs w:val="18"/>
        </w:rPr>
      </w:pPr>
    </w:p>
    <w:p w14:paraId="41445BAF" w14:textId="77777777" w:rsidR="0073619D" w:rsidRPr="004A0307" w:rsidRDefault="0073619D" w:rsidP="0073619D">
      <w:pPr>
        <w:rPr>
          <w:rFonts w:ascii="Arial" w:hAnsi="Arial" w:cs="Arial"/>
          <w:b/>
          <w:sz w:val="18"/>
          <w:szCs w:val="18"/>
        </w:rPr>
      </w:pPr>
    </w:p>
    <w:p w14:paraId="767E1586" w14:textId="77777777" w:rsidR="00912579" w:rsidRDefault="00912579" w:rsidP="00E46B08">
      <w:pPr>
        <w:rPr>
          <w:rFonts w:ascii="Arial" w:hAnsi="Arial" w:cs="Arial"/>
          <w:sz w:val="18"/>
          <w:szCs w:val="18"/>
        </w:rPr>
      </w:pPr>
      <w:r>
        <w:rPr>
          <w:rFonts w:ascii="Arial" w:hAnsi="Arial" w:cs="Arial"/>
          <w:sz w:val="18"/>
          <w:szCs w:val="18"/>
        </w:rPr>
        <w:br w:type="page"/>
      </w:r>
    </w:p>
    <w:p w14:paraId="4A4F92ED" w14:textId="60AA30E8" w:rsidR="00B43FD8" w:rsidRPr="005643A0" w:rsidRDefault="00B43FD8" w:rsidP="00B43FD8">
      <w:pPr>
        <w:sectPr w:rsidR="00B43FD8" w:rsidRPr="005643A0" w:rsidSect="00257EAF">
          <w:footerReference w:type="default" r:id="rId12"/>
          <w:pgSz w:w="11899" w:h="16838" w:code="9"/>
          <w:pgMar w:top="851" w:right="1021" w:bottom="1134" w:left="1021" w:header="720" w:footer="720" w:gutter="0"/>
          <w:cols w:space="720"/>
          <w:docGrid w:linePitch="326"/>
        </w:sectPr>
      </w:pPr>
    </w:p>
    <w:p w14:paraId="713895E0" w14:textId="2EB43059" w:rsidR="00EE355B" w:rsidRPr="00853FC5" w:rsidRDefault="00B43FD8" w:rsidP="004C0B42">
      <w:pPr>
        <w:ind w:left="-284"/>
        <w:rPr>
          <w:rFonts w:ascii="Arial" w:hAnsi="Arial" w:cs="Arial"/>
          <w:b/>
          <w:color w:val="FF0000"/>
          <w:sz w:val="20"/>
          <w:szCs w:val="20"/>
        </w:rPr>
      </w:pPr>
      <w:proofErr w:type="gramStart"/>
      <w:r>
        <w:rPr>
          <w:rFonts w:ascii="Arial" w:hAnsi="Arial" w:cs="Arial"/>
          <w:b/>
          <w:sz w:val="20"/>
          <w:szCs w:val="20"/>
        </w:rPr>
        <w:lastRenderedPageBreak/>
        <w:t xml:space="preserve">Table </w:t>
      </w:r>
      <w:r w:rsidR="00A80577">
        <w:rPr>
          <w:rFonts w:ascii="Arial" w:hAnsi="Arial" w:cs="Arial"/>
          <w:b/>
          <w:sz w:val="20"/>
          <w:szCs w:val="20"/>
        </w:rPr>
        <w:t>2</w:t>
      </w:r>
      <w:r w:rsidR="00EE355B" w:rsidRPr="00590875">
        <w:rPr>
          <w:rFonts w:ascii="Arial" w:hAnsi="Arial" w:cs="Arial"/>
          <w:b/>
          <w:sz w:val="20"/>
          <w:szCs w:val="20"/>
        </w:rPr>
        <w:t>.</w:t>
      </w:r>
      <w:proofErr w:type="gramEnd"/>
      <w:r w:rsidR="00EE355B" w:rsidRPr="00590875">
        <w:rPr>
          <w:rFonts w:ascii="Arial" w:hAnsi="Arial" w:cs="Arial"/>
          <w:b/>
          <w:sz w:val="20"/>
          <w:szCs w:val="20"/>
        </w:rPr>
        <w:t xml:space="preserve"> </w:t>
      </w:r>
      <w:r w:rsidR="009E3AD0">
        <w:rPr>
          <w:rFonts w:ascii="Arial" w:hAnsi="Arial" w:cs="Arial"/>
          <w:b/>
          <w:sz w:val="20"/>
          <w:szCs w:val="20"/>
        </w:rPr>
        <w:t>Selected p</w:t>
      </w:r>
      <w:r w:rsidR="00EE355B" w:rsidRPr="00590875">
        <w:rPr>
          <w:rFonts w:ascii="Arial" w:hAnsi="Arial" w:cs="Arial"/>
          <w:b/>
          <w:sz w:val="20"/>
          <w:szCs w:val="20"/>
        </w:rPr>
        <w:t>articipant quotations</w:t>
      </w:r>
      <w:r w:rsidR="00EE355B">
        <w:rPr>
          <w:rFonts w:ascii="Arial" w:hAnsi="Arial" w:cs="Arial"/>
          <w:b/>
          <w:sz w:val="20"/>
          <w:szCs w:val="20"/>
        </w:rPr>
        <w:t xml:space="preserve"> for each theme</w:t>
      </w:r>
      <w:r w:rsidR="00EE355B" w:rsidRPr="00590875">
        <w:rPr>
          <w:rFonts w:ascii="Arial" w:hAnsi="Arial" w:cs="Arial"/>
          <w:b/>
          <w:sz w:val="20"/>
          <w:szCs w:val="20"/>
        </w:rPr>
        <w:t xml:space="preserve"> </w:t>
      </w:r>
    </w:p>
    <w:tbl>
      <w:tblPr>
        <w:tblStyle w:val="TableGrid"/>
        <w:tblW w:w="16302" w:type="dxa"/>
        <w:tblInd w:w="-318" w:type="dxa"/>
        <w:tblLook w:val="04A0" w:firstRow="1" w:lastRow="0" w:firstColumn="1" w:lastColumn="0" w:noHBand="0" w:noVBand="1"/>
      </w:tblPr>
      <w:tblGrid>
        <w:gridCol w:w="1418"/>
        <w:gridCol w:w="14884"/>
      </w:tblGrid>
      <w:tr w:rsidR="00A848E7" w:rsidRPr="00A848E7" w14:paraId="328EE169" w14:textId="77777777" w:rsidTr="002F2426">
        <w:tc>
          <w:tcPr>
            <w:tcW w:w="1418" w:type="dxa"/>
            <w:tcBorders>
              <w:left w:val="nil"/>
              <w:right w:val="nil"/>
            </w:tcBorders>
            <w:shd w:val="clear" w:color="auto" w:fill="2A86AF"/>
          </w:tcPr>
          <w:p w14:paraId="29313976" w14:textId="77777777" w:rsidR="00A848E7" w:rsidRPr="00A848E7" w:rsidRDefault="00A848E7" w:rsidP="00A848E7">
            <w:pPr>
              <w:spacing w:before="40" w:after="40"/>
              <w:rPr>
                <w:rFonts w:ascii="Arial" w:hAnsi="Arial" w:cs="Arial"/>
                <w:b/>
                <w:color w:val="FFFFFF" w:themeColor="background1"/>
                <w:sz w:val="18"/>
                <w:szCs w:val="18"/>
              </w:rPr>
            </w:pPr>
            <w:r w:rsidRPr="00A848E7">
              <w:rPr>
                <w:rFonts w:ascii="Arial" w:hAnsi="Arial" w:cs="Arial"/>
                <w:b/>
                <w:color w:val="FFFFFF" w:themeColor="background1"/>
                <w:sz w:val="18"/>
                <w:szCs w:val="18"/>
              </w:rPr>
              <w:t>Theme</w:t>
            </w:r>
          </w:p>
        </w:tc>
        <w:tc>
          <w:tcPr>
            <w:tcW w:w="14884" w:type="dxa"/>
            <w:tcBorders>
              <w:left w:val="nil"/>
              <w:right w:val="nil"/>
            </w:tcBorders>
            <w:shd w:val="clear" w:color="auto" w:fill="2A86AF"/>
          </w:tcPr>
          <w:p w14:paraId="607639A9" w14:textId="34C932C0" w:rsidR="00A848E7" w:rsidRPr="00A848E7" w:rsidRDefault="00A848E7" w:rsidP="00A848E7">
            <w:pPr>
              <w:spacing w:before="40" w:after="40"/>
              <w:rPr>
                <w:rFonts w:ascii="Arial" w:hAnsi="Arial" w:cs="Arial"/>
                <w:b/>
                <w:color w:val="FFFFFF" w:themeColor="background1"/>
                <w:sz w:val="18"/>
                <w:szCs w:val="18"/>
              </w:rPr>
            </w:pPr>
            <w:r w:rsidRPr="00A848E7">
              <w:rPr>
                <w:rFonts w:ascii="Arial" w:hAnsi="Arial" w:cs="Arial"/>
                <w:b/>
                <w:color w:val="FFFFFF" w:themeColor="background1"/>
                <w:sz w:val="18"/>
                <w:szCs w:val="18"/>
              </w:rPr>
              <w:t>Selected quotations</w:t>
            </w:r>
            <w:r w:rsidR="00BF5D31">
              <w:rPr>
                <w:rFonts w:ascii="Arial" w:hAnsi="Arial" w:cs="Arial"/>
                <w:b/>
                <w:color w:val="FFFFFF" w:themeColor="background1"/>
                <w:sz w:val="18"/>
                <w:szCs w:val="18"/>
              </w:rPr>
              <w:t>*</w:t>
            </w:r>
          </w:p>
        </w:tc>
      </w:tr>
      <w:tr w:rsidR="00A848E7" w:rsidRPr="00A848E7" w14:paraId="3EC7ED30" w14:textId="77777777" w:rsidTr="002F2426">
        <w:tc>
          <w:tcPr>
            <w:tcW w:w="16302" w:type="dxa"/>
            <w:gridSpan w:val="2"/>
            <w:tcBorders>
              <w:left w:val="nil"/>
              <w:right w:val="nil"/>
            </w:tcBorders>
            <w:shd w:val="clear" w:color="auto" w:fill="BFBFBF" w:themeFill="background1" w:themeFillShade="BF"/>
          </w:tcPr>
          <w:p w14:paraId="2E6A4AE5" w14:textId="550ED590" w:rsidR="00A848E7" w:rsidRPr="00A848E7" w:rsidRDefault="00914FA5" w:rsidP="00A848E7">
            <w:pPr>
              <w:spacing w:before="40" w:after="40"/>
              <w:rPr>
                <w:rFonts w:ascii="Arial" w:hAnsi="Arial" w:cs="Arial"/>
                <w:b/>
                <w:sz w:val="18"/>
                <w:szCs w:val="18"/>
              </w:rPr>
            </w:pPr>
            <w:r>
              <w:rPr>
                <w:rFonts w:ascii="Arial" w:hAnsi="Arial" w:cs="Arial"/>
                <w:b/>
                <w:sz w:val="18"/>
                <w:szCs w:val="18"/>
              </w:rPr>
              <w:t>E</w:t>
            </w:r>
            <w:r w:rsidRPr="00914FA5">
              <w:rPr>
                <w:rFonts w:ascii="Arial" w:hAnsi="Arial" w:cs="Arial"/>
                <w:b/>
                <w:sz w:val="18"/>
                <w:szCs w:val="18"/>
              </w:rPr>
              <w:t>xplicitly prioritized by patients</w:t>
            </w:r>
          </w:p>
        </w:tc>
      </w:tr>
      <w:tr w:rsidR="00A848E7" w:rsidRPr="00A848E7" w14:paraId="62B20CC0" w14:textId="77777777" w:rsidTr="002F2426">
        <w:tc>
          <w:tcPr>
            <w:tcW w:w="1418" w:type="dxa"/>
            <w:tcBorders>
              <w:left w:val="nil"/>
              <w:right w:val="nil"/>
            </w:tcBorders>
          </w:tcPr>
          <w:p w14:paraId="16E3148B"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Articulated preferences and goals</w:t>
            </w:r>
          </w:p>
        </w:tc>
        <w:tc>
          <w:tcPr>
            <w:tcW w:w="14884" w:type="dxa"/>
            <w:tcBorders>
              <w:left w:val="nil"/>
              <w:right w:val="nil"/>
            </w:tcBorders>
          </w:tcPr>
          <w:p w14:paraId="6B58A2BE" w14:textId="15C26693"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Outcomes that are important to the patient, therefore you have patient input as to what those outcomes are, not us figuring out what they are for the patient. That’s patriarchal</w:t>
            </w:r>
            <w:r w:rsidR="00577749">
              <w:rPr>
                <w:rFonts w:ascii="Arial" w:hAnsi="Arial" w:cs="Arial"/>
                <w:sz w:val="18"/>
                <w:szCs w:val="18"/>
              </w:rPr>
              <w:t>.</w:t>
            </w:r>
            <w:r w:rsidRPr="00A848E7">
              <w:rPr>
                <w:rFonts w:ascii="Arial" w:hAnsi="Arial" w:cs="Arial"/>
                <w:sz w:val="18"/>
                <w:szCs w:val="18"/>
              </w:rPr>
              <w:t xml:space="preserve"> We know what’s best for you, let us tell you. </w:t>
            </w:r>
            <w:r>
              <w:rPr>
                <w:rFonts w:ascii="Arial" w:hAnsi="Arial" w:cs="Arial"/>
                <w:sz w:val="18"/>
                <w:szCs w:val="18"/>
              </w:rPr>
              <w:t>I</w:t>
            </w:r>
            <w:r w:rsidRPr="00A848E7">
              <w:rPr>
                <w:rFonts w:ascii="Arial" w:hAnsi="Arial" w:cs="Arial"/>
                <w:sz w:val="18"/>
                <w:szCs w:val="18"/>
              </w:rPr>
              <w:t xml:space="preserve">t should be driven from the patients. </w:t>
            </w:r>
            <w:r w:rsidR="00BF5D31">
              <w:rPr>
                <w:rFonts w:ascii="Arial" w:hAnsi="Arial" w:cs="Arial"/>
                <w:sz w:val="18"/>
                <w:szCs w:val="18"/>
              </w:rPr>
              <w:t>(Canada)</w:t>
            </w:r>
          </w:p>
          <w:p w14:paraId="029AD7C6" w14:textId="4780020F"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 would define it as a holistic outcome, as defined by, or as chosen by the individual. So that might be holistic in the sense of spiritual or physical or family-related. </w:t>
            </w:r>
            <w:r w:rsidR="00BF5D31">
              <w:rPr>
                <w:rFonts w:ascii="Arial" w:hAnsi="Arial" w:cs="Arial"/>
                <w:sz w:val="18"/>
                <w:szCs w:val="18"/>
              </w:rPr>
              <w:t xml:space="preserve"> (</w:t>
            </w:r>
            <w:r w:rsidR="00C82212">
              <w:rPr>
                <w:rFonts w:ascii="Arial" w:hAnsi="Arial" w:cs="Arial"/>
                <w:sz w:val="18"/>
                <w:szCs w:val="18"/>
              </w:rPr>
              <w:t>UK)</w:t>
            </w:r>
          </w:p>
          <w:p w14:paraId="1918AD03" w14:textId="14DBD17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It comes down to being less paternalistic and trying to allow patients to express what they would like out of life, and trying to achieve those goals. </w:t>
            </w:r>
            <w:r w:rsidR="00C82212">
              <w:rPr>
                <w:rFonts w:ascii="Arial" w:hAnsi="Arial" w:cs="Arial"/>
                <w:sz w:val="18"/>
                <w:szCs w:val="18"/>
              </w:rPr>
              <w:t>(Australia)</w:t>
            </w:r>
          </w:p>
        </w:tc>
      </w:tr>
      <w:tr w:rsidR="00A848E7" w:rsidRPr="00A848E7" w14:paraId="4FD65540" w14:textId="77777777" w:rsidTr="002F2426">
        <w:tc>
          <w:tcPr>
            <w:tcW w:w="1418" w:type="dxa"/>
            <w:tcBorders>
              <w:left w:val="nil"/>
              <w:right w:val="nil"/>
            </w:tcBorders>
          </w:tcPr>
          <w:p w14:paraId="63A01896"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Ascertaining treatment burden</w:t>
            </w:r>
          </w:p>
        </w:tc>
        <w:tc>
          <w:tcPr>
            <w:tcW w:w="14884" w:type="dxa"/>
            <w:tcBorders>
              <w:left w:val="nil"/>
              <w:right w:val="nil"/>
            </w:tcBorders>
          </w:tcPr>
          <w:p w14:paraId="3FB009C7" w14:textId="0E046ED4" w:rsidR="00A848E7" w:rsidRPr="00A848E7" w:rsidRDefault="00577749" w:rsidP="00A848E7">
            <w:pPr>
              <w:spacing w:before="40" w:after="40"/>
              <w:rPr>
                <w:rFonts w:ascii="Arial" w:hAnsi="Arial" w:cs="Arial"/>
                <w:sz w:val="18"/>
                <w:szCs w:val="18"/>
              </w:rPr>
            </w:pPr>
            <w:r>
              <w:rPr>
                <w:rFonts w:ascii="Arial" w:hAnsi="Arial" w:cs="Arial"/>
                <w:sz w:val="18"/>
                <w:szCs w:val="18"/>
              </w:rPr>
              <w:t>W</w:t>
            </w:r>
            <w:r w:rsidR="00A848E7" w:rsidRPr="00A848E7">
              <w:rPr>
                <w:rFonts w:ascii="Arial" w:hAnsi="Arial" w:cs="Arial"/>
                <w:sz w:val="18"/>
                <w:szCs w:val="18"/>
              </w:rPr>
              <w:t>hat part of burden of kidney disease is so onerous, what in their dialysis treatment is so bad to their physical functioning and mental functioning, and then we can come back and develop a list priorities on how to improve what they think is causing their most burden. That would be the most patient centred way to approach it.</w:t>
            </w:r>
            <w:r w:rsidR="00C82212">
              <w:rPr>
                <w:rFonts w:ascii="Arial" w:hAnsi="Arial" w:cs="Arial"/>
                <w:sz w:val="18"/>
                <w:szCs w:val="18"/>
              </w:rPr>
              <w:t xml:space="preserve"> (US)</w:t>
            </w:r>
          </w:p>
          <w:p w14:paraId="3B41368B" w14:textId="57801A17" w:rsidR="00A848E7" w:rsidRPr="00A848E7" w:rsidRDefault="00577749" w:rsidP="00577749">
            <w:pPr>
              <w:spacing w:before="40" w:after="40"/>
              <w:rPr>
                <w:rFonts w:ascii="Arial" w:hAnsi="Arial" w:cs="Arial"/>
                <w:sz w:val="18"/>
                <w:szCs w:val="18"/>
              </w:rPr>
            </w:pPr>
            <w:r>
              <w:rPr>
                <w:rFonts w:ascii="Arial" w:hAnsi="Arial" w:cs="Arial"/>
                <w:sz w:val="18"/>
                <w:szCs w:val="18"/>
              </w:rPr>
              <w:t>A</w:t>
            </w:r>
            <w:r w:rsidR="00A848E7" w:rsidRPr="00A848E7">
              <w:rPr>
                <w:rFonts w:ascii="Arial" w:hAnsi="Arial" w:cs="Arial"/>
                <w:sz w:val="18"/>
                <w:szCs w:val="18"/>
              </w:rPr>
              <w:t xml:space="preserve"> measure of burden of illness, or intrusiveness of disease would al</w:t>
            </w:r>
            <w:r w:rsidR="00FC2A91">
              <w:rPr>
                <w:rFonts w:ascii="Arial" w:hAnsi="Arial" w:cs="Arial"/>
                <w:sz w:val="18"/>
                <w:szCs w:val="18"/>
              </w:rPr>
              <w:t xml:space="preserve">so be a very important one in </w:t>
            </w:r>
            <w:proofErr w:type="gramStart"/>
            <w:r w:rsidR="00FC2A91">
              <w:rPr>
                <w:rFonts w:ascii="Arial" w:hAnsi="Arial" w:cs="Arial"/>
                <w:sz w:val="18"/>
                <w:szCs w:val="18"/>
              </w:rPr>
              <w:t>h</w:t>
            </w:r>
            <w:r w:rsidR="00A848E7" w:rsidRPr="00A848E7">
              <w:rPr>
                <w:rFonts w:ascii="Arial" w:hAnsi="Arial" w:cs="Arial"/>
                <w:sz w:val="18"/>
                <w:szCs w:val="18"/>
              </w:rPr>
              <w:t>emodialysis,</w:t>
            </w:r>
            <w:proofErr w:type="gramEnd"/>
            <w:r w:rsidR="00A848E7" w:rsidRPr="00A848E7">
              <w:rPr>
                <w:rFonts w:ascii="Arial" w:hAnsi="Arial" w:cs="Arial"/>
                <w:sz w:val="18"/>
                <w:szCs w:val="18"/>
              </w:rPr>
              <w:t xml:space="preserve"> it’s an intensive, time-consuming, life-altering intervention</w:t>
            </w:r>
            <w:r>
              <w:rPr>
                <w:rFonts w:ascii="Arial" w:hAnsi="Arial" w:cs="Arial"/>
                <w:sz w:val="18"/>
                <w:szCs w:val="18"/>
              </w:rPr>
              <w:t>. S</w:t>
            </w:r>
            <w:r w:rsidR="00FC2A91">
              <w:rPr>
                <w:rFonts w:ascii="Arial" w:hAnsi="Arial" w:cs="Arial"/>
                <w:sz w:val="18"/>
                <w:szCs w:val="18"/>
              </w:rPr>
              <w:t>trategies to minimiz</w:t>
            </w:r>
            <w:r w:rsidR="00A848E7" w:rsidRPr="00A848E7">
              <w:rPr>
                <w:rFonts w:ascii="Arial" w:hAnsi="Arial" w:cs="Arial"/>
                <w:sz w:val="18"/>
                <w:szCs w:val="18"/>
              </w:rPr>
              <w:t xml:space="preserve">e that would also be very important to capture within a measure, measures of quality of life in haemodialysis. </w:t>
            </w:r>
            <w:r w:rsidR="0068131F">
              <w:rPr>
                <w:rFonts w:ascii="Arial" w:hAnsi="Arial" w:cs="Arial"/>
                <w:sz w:val="18"/>
                <w:szCs w:val="18"/>
              </w:rPr>
              <w:t>(Canada)</w:t>
            </w:r>
          </w:p>
        </w:tc>
      </w:tr>
      <w:tr w:rsidR="00A848E7" w:rsidRPr="00A848E7" w14:paraId="635BBC66" w14:textId="77777777" w:rsidTr="002F2426">
        <w:tc>
          <w:tcPr>
            <w:tcW w:w="1418" w:type="dxa"/>
            <w:tcBorders>
              <w:left w:val="nil"/>
              <w:right w:val="nil"/>
            </w:tcBorders>
          </w:tcPr>
          <w:p w14:paraId="6C916186"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Defining hemodialysis success</w:t>
            </w:r>
          </w:p>
        </w:tc>
        <w:tc>
          <w:tcPr>
            <w:tcW w:w="14884" w:type="dxa"/>
            <w:tcBorders>
              <w:left w:val="nil"/>
              <w:right w:val="nil"/>
            </w:tcBorders>
          </w:tcPr>
          <w:p w14:paraId="06CCE27E" w14:textId="49F15FAD"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Going systematically to the patients and saying we’re going to try and make dialysis better, what is it that worries you about it? </w:t>
            </w:r>
            <w:r w:rsidR="0068131F">
              <w:rPr>
                <w:rFonts w:ascii="Arial" w:hAnsi="Arial" w:cs="Arial"/>
                <w:sz w:val="18"/>
                <w:szCs w:val="18"/>
              </w:rPr>
              <w:t>(UK)</w:t>
            </w:r>
          </w:p>
          <w:p w14:paraId="5D5C5C4F" w14:textId="59C2B743"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 would imagine are outcomes that are important to the patient, so if you ask a patient – ‘if we’re going to improve your health care or give you some new therapy, what would make a difference that would help you?’ </w:t>
            </w:r>
            <w:r w:rsidR="0068131F">
              <w:rPr>
                <w:rFonts w:ascii="Arial" w:hAnsi="Arial" w:cs="Arial"/>
                <w:sz w:val="18"/>
                <w:szCs w:val="18"/>
              </w:rPr>
              <w:t>(Australia)</w:t>
            </w:r>
            <w:r w:rsidRPr="00A848E7">
              <w:rPr>
                <w:rFonts w:ascii="Arial" w:hAnsi="Arial" w:cs="Arial"/>
                <w:sz w:val="18"/>
                <w:szCs w:val="18"/>
              </w:rPr>
              <w:t xml:space="preserve"> </w:t>
            </w:r>
          </w:p>
          <w:p w14:paraId="126FBABE" w14:textId="5AF765BD" w:rsidR="00A848E7" w:rsidRPr="00A848E7" w:rsidRDefault="00A848E7" w:rsidP="0068131F">
            <w:pPr>
              <w:spacing w:before="40" w:after="40"/>
              <w:rPr>
                <w:rFonts w:ascii="Arial" w:hAnsi="Arial" w:cs="Arial"/>
                <w:sz w:val="18"/>
                <w:szCs w:val="18"/>
              </w:rPr>
            </w:pPr>
            <w:r w:rsidRPr="00A848E7">
              <w:rPr>
                <w:rFonts w:ascii="Arial" w:hAnsi="Arial" w:cs="Arial"/>
                <w:sz w:val="18"/>
                <w:szCs w:val="18"/>
              </w:rPr>
              <w:t>Something that might change their journey, their experience of being on dialysis.</w:t>
            </w:r>
            <w:r w:rsidR="0068131F">
              <w:rPr>
                <w:rFonts w:ascii="Arial" w:hAnsi="Arial" w:cs="Arial"/>
                <w:sz w:val="18"/>
                <w:szCs w:val="18"/>
              </w:rPr>
              <w:t xml:space="preserve"> (Australia)</w:t>
            </w:r>
          </w:p>
        </w:tc>
      </w:tr>
      <w:tr w:rsidR="00A848E7" w:rsidRPr="00A848E7" w14:paraId="3B9051CA" w14:textId="77777777" w:rsidTr="002F2426">
        <w:tc>
          <w:tcPr>
            <w:tcW w:w="1418" w:type="dxa"/>
            <w:tcBorders>
              <w:left w:val="nil"/>
              <w:right w:val="nil"/>
            </w:tcBorders>
          </w:tcPr>
          <w:p w14:paraId="515789CB"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Distinguishing a physician-patient dichotomy</w:t>
            </w:r>
          </w:p>
        </w:tc>
        <w:tc>
          <w:tcPr>
            <w:tcW w:w="14884" w:type="dxa"/>
            <w:tcBorders>
              <w:left w:val="nil"/>
              <w:right w:val="nil"/>
            </w:tcBorders>
          </w:tcPr>
          <w:p w14:paraId="49020020" w14:textId="2AF4C71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We think of something more medical as far as outcomes day to day, but you forget that patients have difficulty sleeping and will complain to you.</w:t>
            </w:r>
            <w:r w:rsidR="0068131F">
              <w:rPr>
                <w:rFonts w:ascii="Arial" w:hAnsi="Arial" w:cs="Arial"/>
                <w:sz w:val="18"/>
                <w:szCs w:val="18"/>
              </w:rPr>
              <w:t xml:space="preserve"> (US)</w:t>
            </w:r>
          </w:p>
          <w:p w14:paraId="4174B318" w14:textId="7EAC16D4"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If you take a group of doctors and asked them how you’ve measured the quality of dialysis, they’d tell you about survival, blood pressure control, hemoglobin </w:t>
            </w:r>
            <w:proofErr w:type="gramStart"/>
            <w:r w:rsidRPr="00A848E7">
              <w:rPr>
                <w:rFonts w:ascii="Arial" w:hAnsi="Arial" w:cs="Arial"/>
                <w:sz w:val="18"/>
                <w:szCs w:val="18"/>
              </w:rPr>
              <w:t>levels,</w:t>
            </w:r>
            <w:proofErr w:type="gramEnd"/>
            <w:r w:rsidRPr="00A848E7">
              <w:rPr>
                <w:rFonts w:ascii="Arial" w:hAnsi="Arial" w:cs="Arial"/>
                <w:sz w:val="18"/>
                <w:szCs w:val="18"/>
              </w:rPr>
              <w:t xml:space="preserve"> whereas patients will talk about completely different things like do they manage</w:t>
            </w:r>
            <w:r>
              <w:rPr>
                <w:rFonts w:ascii="Arial" w:hAnsi="Arial" w:cs="Arial"/>
                <w:sz w:val="18"/>
                <w:szCs w:val="18"/>
              </w:rPr>
              <w:t xml:space="preserve"> to do what they want to do. M</w:t>
            </w:r>
            <w:r w:rsidRPr="00A848E7">
              <w:rPr>
                <w:rFonts w:ascii="Arial" w:hAnsi="Arial" w:cs="Arial"/>
                <w:sz w:val="18"/>
                <w:szCs w:val="18"/>
              </w:rPr>
              <w:t>any patients will tell you that it’s quality of life rather than survival.</w:t>
            </w:r>
            <w:r w:rsidR="0068131F">
              <w:rPr>
                <w:rFonts w:ascii="Arial" w:hAnsi="Arial" w:cs="Arial"/>
                <w:sz w:val="18"/>
                <w:szCs w:val="18"/>
              </w:rPr>
              <w:t xml:space="preserve"> (UK)</w:t>
            </w:r>
          </w:p>
          <w:p w14:paraId="37185562" w14:textId="693A8E07" w:rsidR="00A848E7" w:rsidRPr="00A848E7" w:rsidRDefault="00A848E7" w:rsidP="0068131F">
            <w:pPr>
              <w:spacing w:before="40" w:after="40"/>
              <w:rPr>
                <w:rFonts w:ascii="Arial" w:hAnsi="Arial" w:cs="Arial"/>
                <w:sz w:val="18"/>
                <w:szCs w:val="18"/>
              </w:rPr>
            </w:pPr>
            <w:r w:rsidRPr="00A848E7">
              <w:rPr>
                <w:rFonts w:ascii="Arial" w:hAnsi="Arial" w:cs="Arial"/>
                <w:sz w:val="18"/>
                <w:szCs w:val="18"/>
              </w:rPr>
              <w:t>It's we as doctors who feel numbers because we've got nothing else to feel.</w:t>
            </w:r>
            <w:r w:rsidR="0068131F">
              <w:rPr>
                <w:rFonts w:ascii="Arial" w:hAnsi="Arial" w:cs="Arial"/>
                <w:sz w:val="18"/>
                <w:szCs w:val="18"/>
              </w:rPr>
              <w:t xml:space="preserve"> (Singapore)</w:t>
            </w:r>
          </w:p>
        </w:tc>
      </w:tr>
      <w:tr w:rsidR="00A848E7" w:rsidRPr="00A848E7" w14:paraId="249C3986" w14:textId="77777777" w:rsidTr="002F2426">
        <w:tc>
          <w:tcPr>
            <w:tcW w:w="1418" w:type="dxa"/>
            <w:tcBorders>
              <w:left w:val="nil"/>
              <w:right w:val="nil"/>
            </w:tcBorders>
          </w:tcPr>
          <w:p w14:paraId="2A9E8D46"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Supporting shared decision making</w:t>
            </w:r>
          </w:p>
        </w:tc>
        <w:tc>
          <w:tcPr>
            <w:tcW w:w="14884" w:type="dxa"/>
            <w:tcBorders>
              <w:left w:val="nil"/>
              <w:right w:val="nil"/>
            </w:tcBorders>
          </w:tcPr>
          <w:p w14:paraId="0E9B7F67" w14:textId="6853FAAA"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 give them the pros of doing what I think are this, this, and this, we </w:t>
            </w:r>
            <w:r w:rsidR="007E1B80" w:rsidRPr="00A848E7">
              <w:rPr>
                <w:rFonts w:ascii="Arial" w:hAnsi="Arial" w:cs="Arial"/>
                <w:sz w:val="18"/>
                <w:szCs w:val="18"/>
              </w:rPr>
              <w:t>recognize</w:t>
            </w:r>
            <w:r w:rsidRPr="00A848E7">
              <w:rPr>
                <w:rFonts w:ascii="Arial" w:hAnsi="Arial" w:cs="Arial"/>
                <w:sz w:val="18"/>
                <w:szCs w:val="18"/>
              </w:rPr>
              <w:t xml:space="preserve"> the down side of this for you is that, try and give them a little bit of a decision in how they want to approach it then. I feel like I’m there to guide them a bit through that choice but I’m not going to</w:t>
            </w:r>
            <w:r w:rsidR="007E1B80">
              <w:rPr>
                <w:rFonts w:ascii="Arial" w:hAnsi="Arial" w:cs="Arial"/>
                <w:sz w:val="18"/>
                <w:szCs w:val="18"/>
              </w:rPr>
              <w:t xml:space="preserve"> make them do </w:t>
            </w:r>
            <w:r w:rsidR="004840EF">
              <w:rPr>
                <w:rFonts w:ascii="Arial" w:hAnsi="Arial" w:cs="Arial"/>
                <w:sz w:val="18"/>
                <w:szCs w:val="18"/>
              </w:rPr>
              <w:t>it</w:t>
            </w:r>
            <w:r w:rsidR="007E1B80">
              <w:rPr>
                <w:rFonts w:ascii="Arial" w:hAnsi="Arial" w:cs="Arial"/>
                <w:sz w:val="18"/>
                <w:szCs w:val="18"/>
              </w:rPr>
              <w:t xml:space="preserve">. </w:t>
            </w:r>
            <w:r w:rsidR="0068131F">
              <w:rPr>
                <w:rFonts w:ascii="Arial" w:hAnsi="Arial" w:cs="Arial"/>
                <w:sz w:val="18"/>
                <w:szCs w:val="18"/>
              </w:rPr>
              <w:t>T</w:t>
            </w:r>
            <w:r w:rsidR="0068131F" w:rsidRPr="00A848E7">
              <w:rPr>
                <w:rFonts w:ascii="Arial" w:hAnsi="Arial" w:cs="Arial"/>
                <w:sz w:val="18"/>
                <w:szCs w:val="18"/>
              </w:rPr>
              <w:t>hey’re</w:t>
            </w:r>
            <w:r w:rsidRPr="00A848E7">
              <w:rPr>
                <w:rFonts w:ascii="Arial" w:hAnsi="Arial" w:cs="Arial"/>
                <w:sz w:val="18"/>
                <w:szCs w:val="18"/>
              </w:rPr>
              <w:t xml:space="preserve"> living with the disease, and the therapies. </w:t>
            </w:r>
            <w:r w:rsidR="0068131F">
              <w:rPr>
                <w:rFonts w:ascii="Arial" w:hAnsi="Arial" w:cs="Arial"/>
                <w:sz w:val="18"/>
                <w:szCs w:val="18"/>
              </w:rPr>
              <w:t>(Canada)</w:t>
            </w:r>
          </w:p>
          <w:p w14:paraId="77F50B3D" w14:textId="77777777" w:rsidR="00A848E7" w:rsidRDefault="00A848E7" w:rsidP="004840EF">
            <w:pPr>
              <w:spacing w:before="40" w:after="40"/>
              <w:rPr>
                <w:rFonts w:ascii="Arial" w:hAnsi="Arial" w:cs="Arial"/>
                <w:sz w:val="18"/>
                <w:szCs w:val="18"/>
              </w:rPr>
            </w:pPr>
            <w:r w:rsidRPr="00A848E7">
              <w:rPr>
                <w:rFonts w:ascii="Arial" w:hAnsi="Arial" w:cs="Arial"/>
                <w:sz w:val="18"/>
                <w:szCs w:val="18"/>
              </w:rPr>
              <w:t xml:space="preserve">Through negotiation, you give in a little. When it comes to people on dialysis </w:t>
            </w:r>
            <w:proofErr w:type="gramStart"/>
            <w:r w:rsidRPr="00A848E7">
              <w:rPr>
                <w:rFonts w:ascii="Arial" w:hAnsi="Arial" w:cs="Arial"/>
                <w:sz w:val="18"/>
                <w:szCs w:val="18"/>
              </w:rPr>
              <w:t>who</w:t>
            </w:r>
            <w:proofErr w:type="gramEnd"/>
            <w:r w:rsidRPr="00A848E7">
              <w:rPr>
                <w:rFonts w:ascii="Arial" w:hAnsi="Arial" w:cs="Arial"/>
                <w:sz w:val="18"/>
                <w:szCs w:val="18"/>
              </w:rPr>
              <w:t xml:space="preserve"> will remain on dialysis for the remainder of their time I generally give in because I believe that the only thing you can do is provide some information and let them choose</w:t>
            </w:r>
            <w:r w:rsidR="004840EF">
              <w:rPr>
                <w:rFonts w:ascii="Arial" w:hAnsi="Arial" w:cs="Arial"/>
                <w:sz w:val="18"/>
                <w:szCs w:val="18"/>
              </w:rPr>
              <w:t>.</w:t>
            </w:r>
            <w:r w:rsidRPr="00A848E7">
              <w:rPr>
                <w:rFonts w:ascii="Arial" w:hAnsi="Arial" w:cs="Arial"/>
                <w:sz w:val="18"/>
                <w:szCs w:val="18"/>
              </w:rPr>
              <w:t xml:space="preserve"> </w:t>
            </w:r>
            <w:r w:rsidR="004840EF">
              <w:rPr>
                <w:rFonts w:ascii="Arial" w:hAnsi="Arial" w:cs="Arial"/>
                <w:sz w:val="18"/>
                <w:szCs w:val="18"/>
              </w:rPr>
              <w:t>I</w:t>
            </w:r>
            <w:r w:rsidRPr="00A848E7">
              <w:rPr>
                <w:rFonts w:ascii="Arial" w:hAnsi="Arial" w:cs="Arial"/>
                <w:sz w:val="18"/>
                <w:szCs w:val="18"/>
              </w:rPr>
              <w:t>f a high phosphorous is against current guidelines, but it means that at least the patient enjoys his life, can eat what he wants</w:t>
            </w:r>
            <w:r w:rsidR="004840EF">
              <w:rPr>
                <w:rFonts w:ascii="Arial" w:hAnsi="Arial" w:cs="Arial"/>
                <w:sz w:val="18"/>
                <w:szCs w:val="18"/>
              </w:rPr>
              <w:t>,</w:t>
            </w:r>
            <w:r w:rsidRPr="00A848E7">
              <w:rPr>
                <w:rFonts w:ascii="Arial" w:hAnsi="Arial" w:cs="Arial"/>
                <w:sz w:val="18"/>
                <w:szCs w:val="18"/>
              </w:rPr>
              <w:t xml:space="preserve"> then why do I care about the phosphorous? That is also because probably my conviction of how much that influence of survival is much weaker than some of my fellow physicians who have been trained completely differently.</w:t>
            </w:r>
            <w:r w:rsidR="0068131F">
              <w:rPr>
                <w:rFonts w:ascii="Arial" w:hAnsi="Arial" w:cs="Arial"/>
                <w:sz w:val="18"/>
                <w:szCs w:val="18"/>
              </w:rPr>
              <w:t xml:space="preserve"> (Belgium)</w:t>
            </w:r>
          </w:p>
          <w:p w14:paraId="07F3875A" w14:textId="2B64B126" w:rsidR="004B370B" w:rsidRPr="00A848E7" w:rsidRDefault="004B370B" w:rsidP="004840EF">
            <w:pPr>
              <w:spacing w:before="40" w:after="40"/>
              <w:rPr>
                <w:rFonts w:ascii="Arial" w:hAnsi="Arial" w:cs="Arial"/>
                <w:sz w:val="18"/>
                <w:szCs w:val="18"/>
              </w:rPr>
            </w:pPr>
            <w:r w:rsidRPr="004B370B">
              <w:rPr>
                <w:rFonts w:ascii="Arial" w:hAnsi="Arial" w:cs="Arial"/>
                <w:sz w:val="18"/>
                <w:szCs w:val="18"/>
              </w:rPr>
              <w:t>It’s usually a compromise, you say to them, I think so many hours of dialysis is just not enough for you and in the long term it’s going to have a bad effect on your survival. And then you’ve got to balance that against what they say to you, they say, ‘yes but I feel so crummy with dialysis, I can’t do that long.’ So instead of going for four and a half hours, they’re going for four, and we end up comp</w:t>
            </w:r>
            <w:r>
              <w:rPr>
                <w:rFonts w:ascii="Arial" w:hAnsi="Arial" w:cs="Arial"/>
                <w:sz w:val="18"/>
                <w:szCs w:val="18"/>
              </w:rPr>
              <w:t>romising on four and a quarter.</w:t>
            </w:r>
            <w:r w:rsidRPr="004B370B">
              <w:rPr>
                <w:rFonts w:ascii="Arial" w:hAnsi="Arial" w:cs="Arial"/>
                <w:sz w:val="18"/>
                <w:szCs w:val="18"/>
              </w:rPr>
              <w:t xml:space="preserve"> (Australia)</w:t>
            </w:r>
          </w:p>
        </w:tc>
      </w:tr>
      <w:tr w:rsidR="00A848E7" w:rsidRPr="00A848E7" w14:paraId="73F564D3" w14:textId="77777777" w:rsidTr="002F2426">
        <w:tc>
          <w:tcPr>
            <w:tcW w:w="16302" w:type="dxa"/>
            <w:gridSpan w:val="2"/>
            <w:tcBorders>
              <w:left w:val="nil"/>
              <w:bottom w:val="single" w:sz="4" w:space="0" w:color="auto"/>
              <w:right w:val="nil"/>
            </w:tcBorders>
            <w:shd w:val="clear" w:color="auto" w:fill="D9D9D9" w:themeFill="background1" w:themeFillShade="D9"/>
          </w:tcPr>
          <w:p w14:paraId="18579B81" w14:textId="76C872CF" w:rsidR="00A848E7" w:rsidRPr="00A848E7" w:rsidRDefault="002F2426" w:rsidP="00A848E7">
            <w:pPr>
              <w:spacing w:before="40" w:after="40"/>
              <w:rPr>
                <w:rFonts w:ascii="Arial" w:hAnsi="Arial" w:cs="Arial"/>
                <w:b/>
                <w:sz w:val="18"/>
                <w:szCs w:val="18"/>
              </w:rPr>
            </w:pPr>
            <w:r w:rsidRPr="00A848E7">
              <w:rPr>
                <w:rFonts w:ascii="Arial" w:hAnsi="Arial" w:cs="Arial"/>
                <w:b/>
                <w:sz w:val="18"/>
                <w:szCs w:val="18"/>
              </w:rPr>
              <w:t>Optimizing</w:t>
            </w:r>
            <w:r w:rsidR="00A848E7" w:rsidRPr="00A848E7">
              <w:rPr>
                <w:rFonts w:ascii="Arial" w:hAnsi="Arial" w:cs="Arial"/>
                <w:b/>
                <w:sz w:val="18"/>
                <w:szCs w:val="18"/>
              </w:rPr>
              <w:t xml:space="preserve"> well-being</w:t>
            </w:r>
          </w:p>
        </w:tc>
      </w:tr>
      <w:tr w:rsidR="00A848E7" w:rsidRPr="00A848E7" w14:paraId="6D631588" w14:textId="77777777" w:rsidTr="002F2426">
        <w:tc>
          <w:tcPr>
            <w:tcW w:w="1418" w:type="dxa"/>
            <w:tcBorders>
              <w:left w:val="nil"/>
              <w:bottom w:val="single" w:sz="4" w:space="0" w:color="auto"/>
              <w:right w:val="nil"/>
            </w:tcBorders>
          </w:tcPr>
          <w:p w14:paraId="2829DF00"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Respecting patient choice</w:t>
            </w:r>
          </w:p>
        </w:tc>
        <w:tc>
          <w:tcPr>
            <w:tcW w:w="14884" w:type="dxa"/>
            <w:tcBorders>
              <w:left w:val="nil"/>
              <w:bottom w:val="single" w:sz="4" w:space="0" w:color="auto"/>
              <w:right w:val="nil"/>
            </w:tcBorders>
          </w:tcPr>
          <w:p w14:paraId="28914CCD" w14:textId="50B4108B" w:rsidR="00A848E7" w:rsidRPr="00A848E7" w:rsidRDefault="006F61AA" w:rsidP="00A848E7">
            <w:pPr>
              <w:spacing w:before="40" w:after="40"/>
              <w:rPr>
                <w:rFonts w:ascii="Arial" w:hAnsi="Arial" w:cs="Arial"/>
                <w:sz w:val="18"/>
                <w:szCs w:val="18"/>
              </w:rPr>
            </w:pPr>
            <w:r>
              <w:rPr>
                <w:rFonts w:ascii="Arial" w:hAnsi="Arial" w:cs="Arial"/>
                <w:sz w:val="18"/>
                <w:szCs w:val="18"/>
              </w:rPr>
              <w:t>If someone’s phosphorus is</w:t>
            </w:r>
            <w:r w:rsidR="00A848E7" w:rsidRPr="00A848E7">
              <w:rPr>
                <w:rFonts w:ascii="Arial" w:hAnsi="Arial" w:cs="Arial"/>
                <w:sz w:val="18"/>
                <w:szCs w:val="18"/>
              </w:rPr>
              <w:t xml:space="preserve"> 5.1, I don’t berate them to death because it should be 4.5, because there’s no evidence that getting them to 4.5 d</w:t>
            </w:r>
            <w:r>
              <w:rPr>
                <w:rFonts w:ascii="Arial" w:hAnsi="Arial" w:cs="Arial"/>
                <w:sz w:val="18"/>
                <w:szCs w:val="18"/>
              </w:rPr>
              <w:t>oes anything, so I live with it.</w:t>
            </w:r>
            <w:r w:rsidR="00A848E7" w:rsidRPr="00A848E7">
              <w:rPr>
                <w:rFonts w:ascii="Arial" w:hAnsi="Arial" w:cs="Arial"/>
                <w:sz w:val="18"/>
                <w:szCs w:val="18"/>
              </w:rPr>
              <w:t xml:space="preserve"> </w:t>
            </w:r>
            <w:r w:rsidR="00F97677">
              <w:rPr>
                <w:rFonts w:ascii="Arial" w:hAnsi="Arial" w:cs="Arial"/>
                <w:sz w:val="18"/>
                <w:szCs w:val="18"/>
              </w:rPr>
              <w:t>W</w:t>
            </w:r>
            <w:r w:rsidR="00A848E7" w:rsidRPr="00A848E7">
              <w:rPr>
                <w:rFonts w:ascii="Arial" w:hAnsi="Arial" w:cs="Arial"/>
                <w:sz w:val="18"/>
                <w:szCs w:val="18"/>
              </w:rPr>
              <w:t xml:space="preserve">hy am I going to torture someone an additional </w:t>
            </w:r>
            <w:r w:rsidR="004C0B42">
              <w:rPr>
                <w:rFonts w:ascii="Arial" w:hAnsi="Arial" w:cs="Arial"/>
                <w:sz w:val="18"/>
                <w:szCs w:val="18"/>
              </w:rPr>
              <w:t>30</w:t>
            </w:r>
            <w:r w:rsidR="002F2426">
              <w:rPr>
                <w:rFonts w:ascii="Arial" w:hAnsi="Arial" w:cs="Arial"/>
                <w:sz w:val="18"/>
                <w:szCs w:val="18"/>
              </w:rPr>
              <w:t xml:space="preserve"> </w:t>
            </w:r>
            <w:r w:rsidR="00A848E7" w:rsidRPr="00A848E7">
              <w:rPr>
                <w:rFonts w:ascii="Arial" w:hAnsi="Arial" w:cs="Arial"/>
                <w:sz w:val="18"/>
                <w:szCs w:val="18"/>
              </w:rPr>
              <w:t xml:space="preserve">minutes </w:t>
            </w:r>
            <w:r w:rsidR="004C0B42">
              <w:rPr>
                <w:rFonts w:ascii="Arial" w:hAnsi="Arial" w:cs="Arial"/>
                <w:sz w:val="18"/>
                <w:szCs w:val="18"/>
              </w:rPr>
              <w:t>on dialysis if</w:t>
            </w:r>
            <w:r w:rsidR="00A848E7" w:rsidRPr="00A848E7">
              <w:rPr>
                <w:rFonts w:ascii="Arial" w:hAnsi="Arial" w:cs="Arial"/>
                <w:sz w:val="18"/>
                <w:szCs w:val="18"/>
              </w:rPr>
              <w:t xml:space="preserve"> it doesn’t really mean anything, it’s just helping me out to meet my targets so I don’t get into trouble with CMS. </w:t>
            </w:r>
            <w:r w:rsidR="0068131F">
              <w:rPr>
                <w:rFonts w:ascii="Arial" w:hAnsi="Arial" w:cs="Arial"/>
                <w:sz w:val="18"/>
                <w:szCs w:val="18"/>
              </w:rPr>
              <w:t>(US)</w:t>
            </w:r>
          </w:p>
          <w:p w14:paraId="504E67CE" w14:textId="7A6B434D"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I was always taught to treat the patient and not the numbers or not the target</w:t>
            </w:r>
            <w:r w:rsidR="007E1B80">
              <w:rPr>
                <w:rFonts w:ascii="Arial" w:hAnsi="Arial" w:cs="Arial"/>
                <w:sz w:val="18"/>
                <w:szCs w:val="18"/>
              </w:rPr>
              <w:t>.</w:t>
            </w:r>
            <w:r w:rsidRPr="00A848E7">
              <w:rPr>
                <w:rFonts w:ascii="Arial" w:hAnsi="Arial" w:cs="Arial"/>
                <w:sz w:val="18"/>
                <w:szCs w:val="18"/>
              </w:rPr>
              <w:t xml:space="preserve"> </w:t>
            </w:r>
            <w:r w:rsidR="0068131F">
              <w:rPr>
                <w:rFonts w:ascii="Arial" w:hAnsi="Arial" w:cs="Arial"/>
                <w:sz w:val="18"/>
                <w:szCs w:val="18"/>
              </w:rPr>
              <w:t>(Canada)</w:t>
            </w:r>
          </w:p>
          <w:p w14:paraId="42D480EE" w14:textId="3B9DC11D" w:rsidR="00F97677" w:rsidRPr="00A848E7" w:rsidRDefault="00F97677" w:rsidP="004840EF">
            <w:pPr>
              <w:spacing w:before="40" w:after="40"/>
              <w:rPr>
                <w:rFonts w:ascii="Arial" w:hAnsi="Arial" w:cs="Arial"/>
                <w:sz w:val="18"/>
                <w:szCs w:val="18"/>
              </w:rPr>
            </w:pPr>
            <w:r>
              <w:rPr>
                <w:rFonts w:ascii="Arial" w:hAnsi="Arial" w:cs="Arial"/>
                <w:sz w:val="18"/>
                <w:szCs w:val="18"/>
              </w:rPr>
              <w:t xml:space="preserve">As a young doctor, one is </w:t>
            </w:r>
            <w:r w:rsidRPr="00A848E7">
              <w:rPr>
                <w:rFonts w:ascii="Arial" w:hAnsi="Arial" w:cs="Arial"/>
                <w:sz w:val="18"/>
                <w:szCs w:val="18"/>
              </w:rPr>
              <w:t>tied to surrogate parameters</w:t>
            </w:r>
            <w:r>
              <w:rPr>
                <w:rFonts w:ascii="Arial" w:hAnsi="Arial" w:cs="Arial"/>
                <w:sz w:val="18"/>
                <w:szCs w:val="18"/>
              </w:rPr>
              <w:t xml:space="preserve">. </w:t>
            </w:r>
            <w:r w:rsidRPr="00A848E7">
              <w:rPr>
                <w:rFonts w:ascii="Arial" w:hAnsi="Arial" w:cs="Arial"/>
                <w:sz w:val="18"/>
                <w:szCs w:val="18"/>
              </w:rPr>
              <w:t>Now I focus more</w:t>
            </w:r>
            <w:r w:rsidR="002B2491">
              <w:rPr>
                <w:rFonts w:ascii="Arial" w:hAnsi="Arial" w:cs="Arial"/>
                <w:sz w:val="18"/>
                <w:szCs w:val="18"/>
              </w:rPr>
              <w:t xml:space="preserve"> on what would the patient </w:t>
            </w:r>
            <w:proofErr w:type="gramStart"/>
            <w:r w:rsidR="002B2491">
              <w:rPr>
                <w:rFonts w:ascii="Arial" w:hAnsi="Arial" w:cs="Arial"/>
                <w:sz w:val="18"/>
                <w:szCs w:val="18"/>
              </w:rPr>
              <w:t>like.</w:t>
            </w:r>
            <w:proofErr w:type="gramEnd"/>
            <w:r w:rsidR="002B2491">
              <w:rPr>
                <w:rFonts w:ascii="Arial" w:hAnsi="Arial" w:cs="Arial"/>
                <w:sz w:val="18"/>
                <w:szCs w:val="18"/>
              </w:rPr>
              <w:t xml:space="preserve"> T</w:t>
            </w:r>
            <w:r w:rsidRPr="00A848E7">
              <w:rPr>
                <w:rFonts w:ascii="Arial" w:hAnsi="Arial" w:cs="Arial"/>
                <w:sz w:val="18"/>
                <w:szCs w:val="18"/>
              </w:rPr>
              <w:t>hat’s more and more important f</w:t>
            </w:r>
            <w:r w:rsidR="002B2491">
              <w:rPr>
                <w:rFonts w:ascii="Arial" w:hAnsi="Arial" w:cs="Arial"/>
                <w:sz w:val="18"/>
                <w:szCs w:val="18"/>
              </w:rPr>
              <w:t xml:space="preserve">or me to see the whole picture, </w:t>
            </w:r>
            <w:r w:rsidRPr="00A848E7">
              <w:rPr>
                <w:rFonts w:ascii="Arial" w:hAnsi="Arial" w:cs="Arial"/>
                <w:sz w:val="18"/>
                <w:szCs w:val="18"/>
              </w:rPr>
              <w:t>not only the disease,</w:t>
            </w:r>
            <w:r w:rsidR="002B2491">
              <w:rPr>
                <w:rFonts w:ascii="Arial" w:hAnsi="Arial" w:cs="Arial"/>
                <w:sz w:val="18"/>
                <w:szCs w:val="18"/>
              </w:rPr>
              <w:t xml:space="preserve"> but be</w:t>
            </w:r>
            <w:r w:rsidRPr="00A848E7">
              <w:rPr>
                <w:rFonts w:ascii="Arial" w:hAnsi="Arial" w:cs="Arial"/>
                <w:sz w:val="18"/>
                <w:szCs w:val="18"/>
              </w:rPr>
              <w:t xml:space="preserve"> in charge for the </w:t>
            </w:r>
            <w:r w:rsidR="002B2491">
              <w:rPr>
                <w:rFonts w:ascii="Arial" w:hAnsi="Arial" w:cs="Arial"/>
                <w:sz w:val="18"/>
                <w:szCs w:val="18"/>
              </w:rPr>
              <w:t>whole patient as a human being.</w:t>
            </w:r>
            <w:r w:rsidRPr="00A848E7">
              <w:rPr>
                <w:rFonts w:ascii="Arial" w:hAnsi="Arial" w:cs="Arial"/>
                <w:sz w:val="18"/>
                <w:szCs w:val="18"/>
              </w:rPr>
              <w:t xml:space="preserve"> I have to stand back and accept the patient</w:t>
            </w:r>
            <w:r w:rsidR="002B2491">
              <w:rPr>
                <w:rFonts w:ascii="Arial" w:hAnsi="Arial" w:cs="Arial"/>
                <w:sz w:val="18"/>
                <w:szCs w:val="18"/>
              </w:rPr>
              <w:t>’s</w:t>
            </w:r>
            <w:r w:rsidRPr="00A848E7">
              <w:rPr>
                <w:rFonts w:ascii="Arial" w:hAnsi="Arial" w:cs="Arial"/>
                <w:sz w:val="18"/>
                <w:szCs w:val="18"/>
              </w:rPr>
              <w:t xml:space="preserve"> will and not</w:t>
            </w:r>
            <w:r w:rsidR="002B2491">
              <w:rPr>
                <w:rFonts w:ascii="Arial" w:hAnsi="Arial" w:cs="Arial"/>
                <w:sz w:val="18"/>
                <w:szCs w:val="18"/>
              </w:rPr>
              <w:t xml:space="preserve"> be</w:t>
            </w:r>
            <w:r w:rsidRPr="00A848E7">
              <w:rPr>
                <w:rFonts w:ascii="Arial" w:hAnsi="Arial" w:cs="Arial"/>
                <w:sz w:val="18"/>
                <w:szCs w:val="18"/>
              </w:rPr>
              <w:t xml:space="preserve"> too strict or egoistic of my goals. </w:t>
            </w:r>
            <w:r>
              <w:rPr>
                <w:rFonts w:ascii="Arial" w:hAnsi="Arial" w:cs="Arial"/>
                <w:sz w:val="18"/>
                <w:szCs w:val="18"/>
              </w:rPr>
              <w:t>(Austria)</w:t>
            </w:r>
            <w:r w:rsidRPr="00A848E7">
              <w:rPr>
                <w:rFonts w:ascii="Arial" w:hAnsi="Arial" w:cs="Arial"/>
                <w:sz w:val="18"/>
                <w:szCs w:val="18"/>
              </w:rPr>
              <w:t xml:space="preserve"> </w:t>
            </w:r>
          </w:p>
        </w:tc>
      </w:tr>
      <w:tr w:rsidR="00A848E7" w:rsidRPr="00A848E7" w14:paraId="0415C7B6" w14:textId="77777777" w:rsidTr="002F2426">
        <w:tc>
          <w:tcPr>
            <w:tcW w:w="1418" w:type="dxa"/>
            <w:tcBorders>
              <w:top w:val="single" w:sz="4" w:space="0" w:color="auto"/>
              <w:left w:val="nil"/>
              <w:right w:val="nil"/>
            </w:tcBorders>
          </w:tcPr>
          <w:p w14:paraId="0D3DF1E7" w14:textId="468DA4D6" w:rsidR="00A848E7" w:rsidRPr="00A848E7" w:rsidRDefault="007E1B80" w:rsidP="00A848E7">
            <w:pPr>
              <w:spacing w:before="40" w:after="40"/>
              <w:rPr>
                <w:rFonts w:ascii="Arial" w:hAnsi="Arial" w:cs="Arial"/>
                <w:sz w:val="18"/>
                <w:szCs w:val="18"/>
              </w:rPr>
            </w:pPr>
            <w:r w:rsidRPr="00A848E7">
              <w:rPr>
                <w:rFonts w:ascii="Arial" w:hAnsi="Arial" w:cs="Arial"/>
                <w:sz w:val="18"/>
                <w:szCs w:val="18"/>
              </w:rPr>
              <w:t>Focusing</w:t>
            </w:r>
            <w:r w:rsidR="00A848E7" w:rsidRPr="00A848E7">
              <w:rPr>
                <w:rFonts w:ascii="Arial" w:hAnsi="Arial" w:cs="Arial"/>
                <w:sz w:val="18"/>
                <w:szCs w:val="18"/>
              </w:rPr>
              <w:t xml:space="preserve"> on symptomology</w:t>
            </w:r>
          </w:p>
        </w:tc>
        <w:tc>
          <w:tcPr>
            <w:tcW w:w="14884" w:type="dxa"/>
            <w:tcBorders>
              <w:top w:val="single" w:sz="4" w:space="0" w:color="auto"/>
              <w:left w:val="nil"/>
              <w:right w:val="nil"/>
            </w:tcBorders>
          </w:tcPr>
          <w:p w14:paraId="75285D3F" w14:textId="04751D30" w:rsidR="00A848E7" w:rsidRPr="00A848E7" w:rsidRDefault="00F97677" w:rsidP="00A848E7">
            <w:pPr>
              <w:spacing w:before="40" w:after="40"/>
              <w:rPr>
                <w:rFonts w:ascii="Arial" w:hAnsi="Arial" w:cs="Arial"/>
                <w:sz w:val="18"/>
                <w:szCs w:val="18"/>
              </w:rPr>
            </w:pPr>
            <w:r>
              <w:rPr>
                <w:rFonts w:ascii="Arial" w:hAnsi="Arial" w:cs="Arial"/>
                <w:sz w:val="18"/>
                <w:szCs w:val="18"/>
              </w:rPr>
              <w:t>S</w:t>
            </w:r>
            <w:r w:rsidR="00A848E7" w:rsidRPr="00A848E7">
              <w:rPr>
                <w:rFonts w:ascii="Arial" w:hAnsi="Arial" w:cs="Arial"/>
                <w:sz w:val="18"/>
                <w:szCs w:val="18"/>
              </w:rPr>
              <w:t xml:space="preserve">ymptoms are anything that affects your life. Symptoms mean </w:t>
            </w:r>
            <w:r>
              <w:rPr>
                <w:rFonts w:ascii="Arial" w:hAnsi="Arial" w:cs="Arial"/>
                <w:sz w:val="18"/>
                <w:szCs w:val="18"/>
              </w:rPr>
              <w:t xml:space="preserve">and </w:t>
            </w:r>
            <w:r w:rsidR="00A848E7" w:rsidRPr="00A848E7">
              <w:rPr>
                <w:rFonts w:ascii="Arial" w:hAnsi="Arial" w:cs="Arial"/>
                <w:sz w:val="18"/>
                <w:szCs w:val="18"/>
              </w:rPr>
              <w:t>might also mean, how often am I admitted to hospital? I’m not thinking of a specific symptom like pain, or tiredness, or fatigue, although those things are important if they’re intrusive, and I don’t think that any one symptom matters any more than others, it’s just generally how functionally people feel, whether they have distracting symptoms that stop them from feeling comfortable, and whether they have an unpredictable, hectic lifestyle because they’re constantly getting so sick they have to come in to hospital.</w:t>
            </w:r>
            <w:r>
              <w:rPr>
                <w:rFonts w:ascii="Arial" w:hAnsi="Arial" w:cs="Arial"/>
                <w:sz w:val="18"/>
                <w:szCs w:val="18"/>
              </w:rPr>
              <w:t xml:space="preserve"> (UK)</w:t>
            </w:r>
            <w:r w:rsidR="00A848E7" w:rsidRPr="00A848E7">
              <w:rPr>
                <w:rFonts w:ascii="Arial" w:hAnsi="Arial" w:cs="Arial"/>
                <w:sz w:val="18"/>
                <w:szCs w:val="18"/>
              </w:rPr>
              <w:t xml:space="preserve"> </w:t>
            </w:r>
          </w:p>
          <w:p w14:paraId="13D59730" w14:textId="342FBD0D" w:rsidR="00A848E7" w:rsidRPr="00A848E7" w:rsidRDefault="00A848E7" w:rsidP="00D8778D">
            <w:pPr>
              <w:spacing w:before="40" w:after="40"/>
              <w:rPr>
                <w:rFonts w:ascii="Arial" w:hAnsi="Arial" w:cs="Arial"/>
                <w:sz w:val="18"/>
                <w:szCs w:val="18"/>
              </w:rPr>
            </w:pPr>
            <w:r w:rsidRPr="00A848E7">
              <w:rPr>
                <w:rFonts w:ascii="Arial" w:hAnsi="Arial" w:cs="Arial"/>
                <w:sz w:val="18"/>
                <w:szCs w:val="18"/>
              </w:rPr>
              <w:t xml:space="preserve">Given our limited ability to reduce the mortality of dialysis, it’s more powerful to use symptoms that are meaningful on a daily basis because some of those have a close relationship to morbidity and mortality, but aren’t necessarily the drivers for that. </w:t>
            </w:r>
            <w:r w:rsidR="00F97677">
              <w:rPr>
                <w:rFonts w:ascii="Arial" w:hAnsi="Arial" w:cs="Arial"/>
                <w:sz w:val="18"/>
                <w:szCs w:val="18"/>
              </w:rPr>
              <w:t>(UK)</w:t>
            </w:r>
          </w:p>
        </w:tc>
      </w:tr>
      <w:tr w:rsidR="00A848E7" w:rsidRPr="00A848E7" w14:paraId="5D3674F0" w14:textId="77777777" w:rsidTr="002F2426">
        <w:tc>
          <w:tcPr>
            <w:tcW w:w="1418" w:type="dxa"/>
            <w:tcBorders>
              <w:left w:val="nil"/>
              <w:right w:val="nil"/>
            </w:tcBorders>
          </w:tcPr>
          <w:p w14:paraId="529B383B"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Perceptible </w:t>
            </w:r>
            <w:r w:rsidRPr="00A848E7">
              <w:rPr>
                <w:rFonts w:ascii="Arial" w:hAnsi="Arial" w:cs="Arial"/>
                <w:sz w:val="18"/>
                <w:szCs w:val="18"/>
              </w:rPr>
              <w:lastRenderedPageBreak/>
              <w:t>and tangible</w:t>
            </w:r>
          </w:p>
        </w:tc>
        <w:tc>
          <w:tcPr>
            <w:tcW w:w="14884" w:type="dxa"/>
            <w:tcBorders>
              <w:left w:val="nil"/>
              <w:right w:val="nil"/>
            </w:tcBorders>
          </w:tcPr>
          <w:p w14:paraId="6305A6E8" w14:textId="30310DF0" w:rsidR="00A848E7" w:rsidRPr="00A848E7" w:rsidRDefault="00A848E7" w:rsidP="00A848E7">
            <w:pPr>
              <w:spacing w:before="40" w:after="40"/>
              <w:rPr>
                <w:rFonts w:ascii="Arial" w:hAnsi="Arial" w:cs="Arial"/>
                <w:sz w:val="18"/>
                <w:szCs w:val="18"/>
              </w:rPr>
            </w:pPr>
            <w:r w:rsidRPr="00A848E7">
              <w:rPr>
                <w:rFonts w:ascii="Arial" w:hAnsi="Arial" w:cs="Arial"/>
                <w:sz w:val="18"/>
                <w:szCs w:val="18"/>
              </w:rPr>
              <w:lastRenderedPageBreak/>
              <w:t xml:space="preserve">I </w:t>
            </w:r>
            <w:r w:rsidR="002B2491" w:rsidRPr="00A848E7">
              <w:rPr>
                <w:rFonts w:ascii="Arial" w:hAnsi="Arial" w:cs="Arial"/>
                <w:sz w:val="18"/>
                <w:szCs w:val="18"/>
              </w:rPr>
              <w:t>recognize</w:t>
            </w:r>
            <w:r w:rsidRPr="00A848E7">
              <w:rPr>
                <w:rFonts w:ascii="Arial" w:hAnsi="Arial" w:cs="Arial"/>
                <w:sz w:val="18"/>
                <w:szCs w:val="18"/>
              </w:rPr>
              <w:t xml:space="preserve"> the things that are important to us because </w:t>
            </w:r>
            <w:r w:rsidR="002B2491">
              <w:rPr>
                <w:rFonts w:ascii="Arial" w:hAnsi="Arial" w:cs="Arial"/>
                <w:sz w:val="18"/>
                <w:szCs w:val="18"/>
              </w:rPr>
              <w:t>they</w:t>
            </w:r>
            <w:r w:rsidRPr="00A848E7">
              <w:rPr>
                <w:rFonts w:ascii="Arial" w:hAnsi="Arial" w:cs="Arial"/>
                <w:sz w:val="18"/>
                <w:szCs w:val="18"/>
              </w:rPr>
              <w:t xml:space="preserve"> are on the dashboard that we can see, and they’re surrogates for how well we’re treating the patients. </w:t>
            </w:r>
            <w:r w:rsidR="002B2491">
              <w:rPr>
                <w:rFonts w:ascii="Arial" w:hAnsi="Arial" w:cs="Arial"/>
                <w:sz w:val="18"/>
                <w:szCs w:val="18"/>
              </w:rPr>
              <w:t>T</w:t>
            </w:r>
            <w:r w:rsidRPr="00A848E7">
              <w:rPr>
                <w:rFonts w:ascii="Arial" w:hAnsi="Arial" w:cs="Arial"/>
                <w:sz w:val="18"/>
                <w:szCs w:val="18"/>
              </w:rPr>
              <w:t xml:space="preserve">he patient might </w:t>
            </w:r>
            <w:r w:rsidRPr="00A848E7">
              <w:rPr>
                <w:rFonts w:ascii="Arial" w:hAnsi="Arial" w:cs="Arial"/>
                <w:sz w:val="18"/>
                <w:szCs w:val="18"/>
              </w:rPr>
              <w:lastRenderedPageBreak/>
              <w:t>say, I feel fine, I don’t care I’ve got a phosphate of 2 and I’ve had a weight gain of 4, and my pre-dialysi</w:t>
            </w:r>
            <w:r w:rsidR="002B2491">
              <w:rPr>
                <w:rFonts w:ascii="Arial" w:hAnsi="Arial" w:cs="Arial"/>
                <w:sz w:val="18"/>
                <w:szCs w:val="18"/>
              </w:rPr>
              <w:t>s blood pressure was 170 on 110</w:t>
            </w:r>
            <w:r w:rsidRPr="00A848E7">
              <w:rPr>
                <w:rFonts w:ascii="Arial" w:hAnsi="Arial" w:cs="Arial"/>
                <w:sz w:val="18"/>
                <w:szCs w:val="18"/>
              </w:rPr>
              <w:t>, I don’t feel any of that. But I do want to get rid of my itch, and I don’t like this feeling of feeling yuck when I go home after dialysis. So we use all these as kind of surrogates.</w:t>
            </w:r>
            <w:r w:rsidR="00F97677">
              <w:rPr>
                <w:rFonts w:ascii="Arial" w:hAnsi="Arial" w:cs="Arial"/>
                <w:sz w:val="18"/>
                <w:szCs w:val="18"/>
              </w:rPr>
              <w:t xml:space="preserve"> (UK)</w:t>
            </w:r>
          </w:p>
          <w:p w14:paraId="4781E4E1" w14:textId="42694F86" w:rsidR="00A848E7" w:rsidRPr="00A848E7" w:rsidRDefault="007E1B80" w:rsidP="00F97677">
            <w:pPr>
              <w:spacing w:before="40" w:after="40"/>
              <w:rPr>
                <w:rFonts w:ascii="Arial" w:hAnsi="Arial" w:cs="Arial"/>
                <w:sz w:val="18"/>
                <w:szCs w:val="18"/>
              </w:rPr>
            </w:pPr>
            <w:r>
              <w:rPr>
                <w:rFonts w:ascii="Arial" w:hAnsi="Arial" w:cs="Arial"/>
                <w:sz w:val="18"/>
                <w:szCs w:val="18"/>
              </w:rPr>
              <w:t>P</w:t>
            </w:r>
            <w:r w:rsidR="00A848E7" w:rsidRPr="00A848E7">
              <w:rPr>
                <w:rFonts w:ascii="Arial" w:hAnsi="Arial" w:cs="Arial"/>
                <w:sz w:val="18"/>
                <w:szCs w:val="18"/>
              </w:rPr>
              <w:t>atients don't feel numbers.</w:t>
            </w:r>
            <w:r w:rsidR="00F97677">
              <w:rPr>
                <w:rFonts w:ascii="Arial" w:hAnsi="Arial" w:cs="Arial"/>
                <w:sz w:val="18"/>
                <w:szCs w:val="18"/>
              </w:rPr>
              <w:t xml:space="preserve"> (Singapore)</w:t>
            </w:r>
          </w:p>
        </w:tc>
      </w:tr>
      <w:tr w:rsidR="00A848E7" w:rsidRPr="00A848E7" w14:paraId="0839CED1" w14:textId="77777777" w:rsidTr="002F2426">
        <w:tc>
          <w:tcPr>
            <w:tcW w:w="1418" w:type="dxa"/>
            <w:tcBorders>
              <w:left w:val="nil"/>
              <w:right w:val="nil"/>
            </w:tcBorders>
          </w:tcPr>
          <w:p w14:paraId="0D30F5EE"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lastRenderedPageBreak/>
              <w:t>Judging relevance and consequence</w:t>
            </w:r>
          </w:p>
        </w:tc>
        <w:tc>
          <w:tcPr>
            <w:tcW w:w="14884" w:type="dxa"/>
            <w:tcBorders>
              <w:left w:val="nil"/>
              <w:right w:val="nil"/>
            </w:tcBorders>
          </w:tcPr>
          <w:p w14:paraId="74B1110E" w14:textId="275632EF" w:rsidR="00A848E7" w:rsidRPr="00A848E7" w:rsidRDefault="007E1B80" w:rsidP="00A848E7">
            <w:pPr>
              <w:spacing w:before="40" w:after="40"/>
              <w:rPr>
                <w:rFonts w:ascii="Arial" w:hAnsi="Arial" w:cs="Arial"/>
                <w:sz w:val="18"/>
                <w:szCs w:val="18"/>
              </w:rPr>
            </w:pPr>
            <w:r>
              <w:rPr>
                <w:rFonts w:ascii="Arial" w:hAnsi="Arial" w:cs="Arial"/>
                <w:sz w:val="18"/>
                <w:szCs w:val="18"/>
              </w:rPr>
              <w:t>M</w:t>
            </w:r>
            <w:r w:rsidR="00A848E7" w:rsidRPr="00A848E7">
              <w:rPr>
                <w:rFonts w:ascii="Arial" w:hAnsi="Arial" w:cs="Arial"/>
                <w:sz w:val="18"/>
                <w:szCs w:val="18"/>
              </w:rPr>
              <w:t xml:space="preserve">ortality would be number one, and </w:t>
            </w:r>
            <w:r w:rsidR="003923C0">
              <w:rPr>
                <w:rFonts w:ascii="Arial" w:hAnsi="Arial" w:cs="Arial"/>
                <w:sz w:val="18"/>
                <w:szCs w:val="18"/>
              </w:rPr>
              <w:t xml:space="preserve">we’d focus on things we can see – </w:t>
            </w:r>
            <w:r w:rsidR="00A848E7" w:rsidRPr="00A848E7">
              <w:rPr>
                <w:rFonts w:ascii="Arial" w:hAnsi="Arial" w:cs="Arial"/>
                <w:sz w:val="18"/>
                <w:szCs w:val="18"/>
              </w:rPr>
              <w:t xml:space="preserve">parathyroid, potassium, </w:t>
            </w:r>
            <w:proofErr w:type="gramStart"/>
            <w:r w:rsidR="00A848E7" w:rsidRPr="00A848E7">
              <w:rPr>
                <w:rFonts w:ascii="Arial" w:hAnsi="Arial" w:cs="Arial"/>
                <w:sz w:val="18"/>
                <w:szCs w:val="18"/>
              </w:rPr>
              <w:t>acidosis</w:t>
            </w:r>
            <w:proofErr w:type="gramEnd"/>
            <w:r w:rsidR="00A848E7" w:rsidRPr="00A848E7">
              <w:rPr>
                <w:rFonts w:ascii="Arial" w:hAnsi="Arial" w:cs="Arial"/>
                <w:sz w:val="18"/>
                <w:szCs w:val="18"/>
              </w:rPr>
              <w:t>. Things that matter, even to the patient, but they don’t know that.</w:t>
            </w:r>
            <w:r w:rsidR="00F97677">
              <w:rPr>
                <w:rFonts w:ascii="Arial" w:hAnsi="Arial" w:cs="Arial"/>
                <w:sz w:val="18"/>
                <w:szCs w:val="18"/>
              </w:rPr>
              <w:t xml:space="preserve"> (US)</w:t>
            </w:r>
          </w:p>
          <w:p w14:paraId="11DD9BC9" w14:textId="30ECC60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Patients probably underestimate the consequences of an infection. We know that’s what kills our patients.</w:t>
            </w:r>
            <w:r w:rsidR="00F97677">
              <w:rPr>
                <w:rFonts w:ascii="Arial" w:hAnsi="Arial" w:cs="Arial"/>
                <w:sz w:val="18"/>
                <w:szCs w:val="18"/>
              </w:rPr>
              <w:t xml:space="preserve"> (UK)</w:t>
            </w:r>
          </w:p>
          <w:p w14:paraId="33741AED" w14:textId="74D086C2" w:rsidR="00A848E7" w:rsidRPr="00A848E7" w:rsidRDefault="00A848E7" w:rsidP="003923C0">
            <w:pPr>
              <w:spacing w:before="40" w:after="40"/>
              <w:rPr>
                <w:rFonts w:ascii="Arial" w:hAnsi="Arial" w:cs="Arial"/>
                <w:sz w:val="18"/>
                <w:szCs w:val="18"/>
              </w:rPr>
            </w:pPr>
            <w:r w:rsidRPr="00A848E7">
              <w:rPr>
                <w:rFonts w:ascii="Arial" w:hAnsi="Arial" w:cs="Arial"/>
                <w:sz w:val="18"/>
                <w:szCs w:val="18"/>
              </w:rPr>
              <w:t>These patient cent</w:t>
            </w:r>
            <w:r w:rsidR="003923C0">
              <w:rPr>
                <w:rFonts w:ascii="Arial" w:hAnsi="Arial" w:cs="Arial"/>
                <w:sz w:val="18"/>
                <w:szCs w:val="18"/>
              </w:rPr>
              <w:t>e</w:t>
            </w:r>
            <w:r w:rsidRPr="00A848E7">
              <w:rPr>
                <w:rFonts w:ascii="Arial" w:hAnsi="Arial" w:cs="Arial"/>
                <w:sz w:val="18"/>
                <w:szCs w:val="18"/>
              </w:rPr>
              <w:t xml:space="preserve">red </w:t>
            </w:r>
            <w:proofErr w:type="gramStart"/>
            <w:r w:rsidRPr="00A848E7">
              <w:rPr>
                <w:rFonts w:ascii="Arial" w:hAnsi="Arial" w:cs="Arial"/>
                <w:sz w:val="18"/>
                <w:szCs w:val="18"/>
              </w:rPr>
              <w:t>outcomes,</w:t>
            </w:r>
            <w:proofErr w:type="gramEnd"/>
            <w:r w:rsidRPr="00A848E7">
              <w:rPr>
                <w:rFonts w:ascii="Arial" w:hAnsi="Arial" w:cs="Arial"/>
                <w:sz w:val="18"/>
                <w:szCs w:val="18"/>
              </w:rPr>
              <w:t xml:space="preserve"> don't necessarily represent the outcomes that truly matter to patients because what I subconsciously consider a patient important outcome – is fracture risk. I’m n</w:t>
            </w:r>
            <w:r w:rsidR="003923C0">
              <w:rPr>
                <w:rFonts w:ascii="Arial" w:hAnsi="Arial" w:cs="Arial"/>
                <w:sz w:val="18"/>
                <w:szCs w:val="18"/>
              </w:rPr>
              <w:t>ot necessarily certain that it</w:t>
            </w:r>
            <w:r w:rsidRPr="00A848E7">
              <w:rPr>
                <w:rFonts w:ascii="Arial" w:hAnsi="Arial" w:cs="Arial"/>
                <w:sz w:val="18"/>
                <w:szCs w:val="18"/>
              </w:rPr>
              <w:t xml:space="preserve"> is the outcome that patients value most because they will probably think the polyneuropathy and the time spent on dialysis is more important than a theoretical fracture risk, yet I consider t</w:t>
            </w:r>
            <w:r w:rsidR="003923C0">
              <w:rPr>
                <w:rFonts w:ascii="Arial" w:hAnsi="Arial" w:cs="Arial"/>
                <w:sz w:val="18"/>
                <w:szCs w:val="18"/>
              </w:rPr>
              <w:t xml:space="preserve">hat a patient centred outcome. </w:t>
            </w:r>
            <w:r w:rsidR="00F97677">
              <w:rPr>
                <w:rFonts w:ascii="Arial" w:hAnsi="Arial" w:cs="Arial"/>
                <w:sz w:val="18"/>
                <w:szCs w:val="18"/>
              </w:rPr>
              <w:t>(Belgium)</w:t>
            </w:r>
          </w:p>
        </w:tc>
      </w:tr>
      <w:tr w:rsidR="00A848E7" w:rsidRPr="00A848E7" w14:paraId="57ACCBF3" w14:textId="77777777" w:rsidTr="002F2426">
        <w:tc>
          <w:tcPr>
            <w:tcW w:w="16302" w:type="dxa"/>
            <w:gridSpan w:val="2"/>
            <w:tcBorders>
              <w:left w:val="nil"/>
              <w:right w:val="nil"/>
            </w:tcBorders>
            <w:shd w:val="clear" w:color="auto" w:fill="BFBFBF" w:themeFill="background1" w:themeFillShade="BF"/>
          </w:tcPr>
          <w:p w14:paraId="2CBFDDCD" w14:textId="11A67788" w:rsidR="00A848E7" w:rsidRPr="00A848E7" w:rsidRDefault="002F61BE" w:rsidP="00A848E7">
            <w:pPr>
              <w:spacing w:before="40" w:after="40"/>
              <w:rPr>
                <w:rFonts w:ascii="Arial" w:hAnsi="Arial" w:cs="Arial"/>
                <w:sz w:val="18"/>
                <w:szCs w:val="18"/>
              </w:rPr>
            </w:pPr>
            <w:r w:rsidRPr="002F61BE">
              <w:rPr>
                <w:rFonts w:ascii="Arial" w:hAnsi="Arial" w:cs="Arial"/>
                <w:b/>
                <w:sz w:val="18"/>
                <w:szCs w:val="18"/>
              </w:rPr>
              <w:t>Comprehending extensive heterogeneity</w:t>
            </w:r>
          </w:p>
        </w:tc>
      </w:tr>
      <w:tr w:rsidR="00A848E7" w:rsidRPr="00A848E7" w14:paraId="48E21C05" w14:textId="77777777" w:rsidTr="002F2426">
        <w:tc>
          <w:tcPr>
            <w:tcW w:w="1418" w:type="dxa"/>
            <w:tcBorders>
              <w:left w:val="nil"/>
              <w:right w:val="nil"/>
            </w:tcBorders>
          </w:tcPr>
          <w:p w14:paraId="1B191840"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Distilling diverse priorities</w:t>
            </w:r>
          </w:p>
        </w:tc>
        <w:tc>
          <w:tcPr>
            <w:tcW w:w="14884" w:type="dxa"/>
            <w:tcBorders>
              <w:left w:val="nil"/>
              <w:right w:val="nil"/>
            </w:tcBorders>
          </w:tcPr>
          <w:p w14:paraId="157F3CD3" w14:textId="055AB725"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The perceptions of an older patient who has outlived some of their friends and relatives, has seen their family grow up, maybe quality of life for a shorter period is right for them. People earlier in their lives with responsibilities for children, and income, and family, may be prepared to put up with a lower quality of life to see their family grow up or be able to maintain some sort of income. So I’m not sure that there is a one outcome</w:t>
            </w:r>
            <w:r w:rsidR="00044B9C">
              <w:rPr>
                <w:rFonts w:ascii="Arial" w:hAnsi="Arial" w:cs="Arial"/>
                <w:sz w:val="18"/>
                <w:szCs w:val="18"/>
              </w:rPr>
              <w:t xml:space="preserve"> that fits all</w:t>
            </w:r>
            <w:r w:rsidR="0046422E">
              <w:rPr>
                <w:rFonts w:ascii="Arial" w:hAnsi="Arial" w:cs="Arial"/>
                <w:sz w:val="18"/>
                <w:szCs w:val="18"/>
              </w:rPr>
              <w:t>. (UK)</w:t>
            </w:r>
          </w:p>
          <w:p w14:paraId="796593C0" w14:textId="4D0239BE" w:rsidR="00A848E7" w:rsidRPr="00A848E7" w:rsidRDefault="00A848E7" w:rsidP="003923C0">
            <w:pPr>
              <w:spacing w:before="40" w:after="40"/>
              <w:rPr>
                <w:rFonts w:ascii="Arial" w:hAnsi="Arial" w:cs="Arial"/>
                <w:sz w:val="18"/>
                <w:szCs w:val="18"/>
              </w:rPr>
            </w:pPr>
            <w:r w:rsidRPr="00A848E7">
              <w:rPr>
                <w:rFonts w:ascii="Arial" w:hAnsi="Arial" w:cs="Arial"/>
                <w:sz w:val="18"/>
                <w:szCs w:val="18"/>
              </w:rPr>
              <w:t xml:space="preserve">Rather than specific symptoms, there’s no one symptom that I’d say all trials should report this symptom, because we don’t have a symptom-led kind of specialty. There are a lot of different symptoms, it’s very heterogeneous. Perhaps some kind of general symptom </w:t>
            </w:r>
            <w:proofErr w:type="gramStart"/>
            <w:r w:rsidRPr="00A848E7">
              <w:rPr>
                <w:rFonts w:ascii="Arial" w:hAnsi="Arial" w:cs="Arial"/>
                <w:sz w:val="18"/>
                <w:szCs w:val="18"/>
              </w:rPr>
              <w:t>freedom,</w:t>
            </w:r>
            <w:proofErr w:type="gramEnd"/>
            <w:r w:rsidRPr="00A848E7">
              <w:rPr>
                <w:rFonts w:ascii="Arial" w:hAnsi="Arial" w:cs="Arial"/>
                <w:sz w:val="18"/>
                <w:szCs w:val="18"/>
              </w:rPr>
              <w:t xml:space="preserve"> or general quality score.</w:t>
            </w:r>
            <w:r w:rsidR="00044B9C">
              <w:rPr>
                <w:rFonts w:ascii="Arial" w:hAnsi="Arial" w:cs="Arial"/>
                <w:sz w:val="18"/>
                <w:szCs w:val="18"/>
              </w:rPr>
              <w:t xml:space="preserve"> (UK)</w:t>
            </w:r>
          </w:p>
        </w:tc>
      </w:tr>
      <w:tr w:rsidR="00A848E7" w:rsidRPr="00A848E7" w14:paraId="2595DF0C" w14:textId="77777777" w:rsidTr="002F2426">
        <w:tc>
          <w:tcPr>
            <w:tcW w:w="1418" w:type="dxa"/>
            <w:tcBorders>
              <w:left w:val="nil"/>
              <w:right w:val="nil"/>
            </w:tcBorders>
          </w:tcPr>
          <w:p w14:paraId="2559BB9E"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Highly individualized</w:t>
            </w:r>
          </w:p>
        </w:tc>
        <w:tc>
          <w:tcPr>
            <w:tcW w:w="14884" w:type="dxa"/>
            <w:tcBorders>
              <w:left w:val="nil"/>
              <w:right w:val="nil"/>
            </w:tcBorders>
          </w:tcPr>
          <w:p w14:paraId="77BA586E" w14:textId="503AAA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Not all the patients are the same, they’re not cookie cutter, it’s tough to just draw guidelines and say that this is what everybody should do. </w:t>
            </w:r>
            <w:r w:rsidR="003923C0">
              <w:rPr>
                <w:rFonts w:ascii="Arial" w:hAnsi="Arial" w:cs="Arial"/>
                <w:sz w:val="18"/>
                <w:szCs w:val="18"/>
              </w:rPr>
              <w:t xml:space="preserve">Patient centred outcomes </w:t>
            </w:r>
            <w:r w:rsidRPr="00A848E7">
              <w:rPr>
                <w:rFonts w:ascii="Arial" w:hAnsi="Arial" w:cs="Arial"/>
                <w:sz w:val="18"/>
                <w:szCs w:val="18"/>
              </w:rPr>
              <w:t xml:space="preserve">would make me think of more </w:t>
            </w:r>
            <w:r w:rsidR="003923C0" w:rsidRPr="00A848E7">
              <w:rPr>
                <w:rFonts w:ascii="Arial" w:hAnsi="Arial" w:cs="Arial"/>
                <w:sz w:val="18"/>
                <w:szCs w:val="18"/>
              </w:rPr>
              <w:t>individualized</w:t>
            </w:r>
            <w:r w:rsidRPr="00A848E7">
              <w:rPr>
                <w:rFonts w:ascii="Arial" w:hAnsi="Arial" w:cs="Arial"/>
                <w:sz w:val="18"/>
                <w:szCs w:val="18"/>
              </w:rPr>
              <w:t xml:space="preserve"> patient care. </w:t>
            </w:r>
            <w:r w:rsidR="00044B9C">
              <w:rPr>
                <w:rFonts w:ascii="Arial" w:hAnsi="Arial" w:cs="Arial"/>
                <w:sz w:val="18"/>
                <w:szCs w:val="18"/>
              </w:rPr>
              <w:t>(US)</w:t>
            </w:r>
          </w:p>
          <w:p w14:paraId="5DFCAEA7" w14:textId="6703F57A" w:rsidR="00A848E7" w:rsidRPr="00A848E7" w:rsidRDefault="00044B9C" w:rsidP="00A848E7">
            <w:pPr>
              <w:spacing w:before="40" w:after="40"/>
              <w:rPr>
                <w:rFonts w:ascii="Arial" w:hAnsi="Arial" w:cs="Arial"/>
                <w:sz w:val="18"/>
                <w:szCs w:val="18"/>
              </w:rPr>
            </w:pPr>
            <w:proofErr w:type="gramStart"/>
            <w:r>
              <w:rPr>
                <w:rFonts w:ascii="Arial" w:hAnsi="Arial" w:cs="Arial"/>
                <w:sz w:val="18"/>
                <w:szCs w:val="18"/>
              </w:rPr>
              <w:t>P</w:t>
            </w:r>
            <w:r w:rsidR="00A848E7" w:rsidRPr="00A848E7">
              <w:rPr>
                <w:rFonts w:ascii="Arial" w:hAnsi="Arial" w:cs="Arial"/>
                <w:sz w:val="18"/>
                <w:szCs w:val="18"/>
              </w:rPr>
              <w:t>atient-cent</w:t>
            </w:r>
            <w:r w:rsidR="003923C0">
              <w:rPr>
                <w:rFonts w:ascii="Arial" w:hAnsi="Arial" w:cs="Arial"/>
                <w:sz w:val="18"/>
                <w:szCs w:val="18"/>
              </w:rPr>
              <w:t>e</w:t>
            </w:r>
            <w:r w:rsidR="00A848E7" w:rsidRPr="00A848E7">
              <w:rPr>
                <w:rFonts w:ascii="Arial" w:hAnsi="Arial" w:cs="Arial"/>
                <w:sz w:val="18"/>
                <w:szCs w:val="18"/>
              </w:rPr>
              <w:t>red outcomes is</w:t>
            </w:r>
            <w:proofErr w:type="gramEnd"/>
            <w:r w:rsidR="00A848E7" w:rsidRPr="00A848E7">
              <w:rPr>
                <w:rFonts w:ascii="Arial" w:hAnsi="Arial" w:cs="Arial"/>
                <w:sz w:val="18"/>
                <w:szCs w:val="18"/>
              </w:rPr>
              <w:t xml:space="preserve"> at an individual level that brings a lot of layers of heterogeneity into it. So you can’t apply statistical models to it very easily. </w:t>
            </w:r>
            <w:r>
              <w:rPr>
                <w:rFonts w:ascii="Arial" w:hAnsi="Arial" w:cs="Arial"/>
                <w:sz w:val="18"/>
                <w:szCs w:val="18"/>
              </w:rPr>
              <w:t>(UK)</w:t>
            </w:r>
          </w:p>
          <w:p w14:paraId="53BD709B" w14:textId="2C95D233" w:rsidR="00A848E7" w:rsidRPr="00A848E7" w:rsidRDefault="003923C0" w:rsidP="00044B9C">
            <w:pPr>
              <w:spacing w:before="40" w:after="40"/>
              <w:rPr>
                <w:rFonts w:ascii="Arial" w:hAnsi="Arial" w:cs="Arial"/>
                <w:sz w:val="18"/>
                <w:szCs w:val="18"/>
              </w:rPr>
            </w:pPr>
            <w:r>
              <w:rPr>
                <w:rFonts w:ascii="Arial" w:hAnsi="Arial" w:cs="Arial"/>
                <w:sz w:val="18"/>
                <w:szCs w:val="18"/>
              </w:rPr>
              <w:t>T</w:t>
            </w:r>
            <w:r w:rsidR="00A848E7" w:rsidRPr="00A848E7">
              <w:rPr>
                <w:rFonts w:ascii="Arial" w:hAnsi="Arial" w:cs="Arial"/>
                <w:sz w:val="18"/>
                <w:szCs w:val="18"/>
              </w:rPr>
              <w:t>his is very individual. Some of them have big problems, some of them don’t. They feel the same after dialysis as they felt before, and some of them, for the rest of the day, they are knocked out. I don’t know why it’s like that, there is such an individual difference.</w:t>
            </w:r>
            <w:r w:rsidR="00044B9C">
              <w:rPr>
                <w:rFonts w:ascii="Arial" w:hAnsi="Arial" w:cs="Arial"/>
                <w:sz w:val="18"/>
                <w:szCs w:val="18"/>
              </w:rPr>
              <w:t xml:space="preserve"> (Germany)</w:t>
            </w:r>
          </w:p>
        </w:tc>
      </w:tr>
      <w:tr w:rsidR="00A848E7" w:rsidRPr="00A848E7" w14:paraId="789299ED" w14:textId="77777777" w:rsidTr="002F2426">
        <w:tc>
          <w:tcPr>
            <w:tcW w:w="1418" w:type="dxa"/>
            <w:tcBorders>
              <w:left w:val="nil"/>
              <w:right w:val="nil"/>
            </w:tcBorders>
          </w:tcPr>
          <w:p w14:paraId="019AA90D" w14:textId="51F5C483" w:rsidR="00A848E7" w:rsidRPr="00A848E7" w:rsidRDefault="004B370B" w:rsidP="00A848E7">
            <w:pPr>
              <w:spacing w:before="40" w:after="40"/>
              <w:rPr>
                <w:rFonts w:ascii="Arial" w:hAnsi="Arial" w:cs="Arial"/>
                <w:sz w:val="18"/>
                <w:szCs w:val="18"/>
              </w:rPr>
            </w:pPr>
            <w:r>
              <w:rPr>
                <w:rFonts w:ascii="Arial" w:hAnsi="Arial" w:cs="Arial"/>
                <w:sz w:val="18"/>
                <w:szCs w:val="18"/>
              </w:rPr>
              <w:t>Attempting to specify</w:t>
            </w:r>
            <w:r w:rsidR="00A848E7" w:rsidRPr="00A848E7">
              <w:rPr>
                <w:rFonts w:ascii="Arial" w:hAnsi="Arial" w:cs="Arial"/>
                <w:sz w:val="18"/>
                <w:szCs w:val="18"/>
              </w:rPr>
              <w:t xml:space="preserve"> outcomes</w:t>
            </w:r>
          </w:p>
        </w:tc>
        <w:tc>
          <w:tcPr>
            <w:tcW w:w="14884" w:type="dxa"/>
            <w:tcBorders>
              <w:left w:val="nil"/>
              <w:right w:val="nil"/>
            </w:tcBorders>
          </w:tcPr>
          <w:p w14:paraId="26AE3923" w14:textId="3A583704"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Things like not phosphorus, not albumin, but more like mortality, </w:t>
            </w:r>
            <w:r w:rsidR="003923C0" w:rsidRPr="00A848E7">
              <w:rPr>
                <w:rFonts w:ascii="Arial" w:hAnsi="Arial" w:cs="Arial"/>
                <w:sz w:val="18"/>
                <w:szCs w:val="18"/>
              </w:rPr>
              <w:t>hospitalizations</w:t>
            </w:r>
            <w:r w:rsidRPr="00A848E7">
              <w:rPr>
                <w:rFonts w:ascii="Arial" w:hAnsi="Arial" w:cs="Arial"/>
                <w:sz w:val="18"/>
                <w:szCs w:val="18"/>
              </w:rPr>
              <w:t>, quality of list - hon</w:t>
            </w:r>
            <w:r w:rsidR="00044B9C">
              <w:rPr>
                <w:rFonts w:ascii="Arial" w:hAnsi="Arial" w:cs="Arial"/>
                <w:sz w:val="18"/>
                <w:szCs w:val="18"/>
              </w:rPr>
              <w:t>estly I’m guessing. (US)</w:t>
            </w:r>
          </w:p>
          <w:p w14:paraId="4CFE950B" w14:textId="65436B11" w:rsidR="00A848E7" w:rsidRPr="00A848E7" w:rsidRDefault="00044B9C" w:rsidP="00A848E7">
            <w:pPr>
              <w:spacing w:before="40" w:after="40"/>
              <w:rPr>
                <w:rFonts w:ascii="Arial" w:hAnsi="Arial" w:cs="Arial"/>
                <w:sz w:val="18"/>
                <w:szCs w:val="18"/>
              </w:rPr>
            </w:pPr>
            <w:r>
              <w:rPr>
                <w:rFonts w:ascii="Arial" w:hAnsi="Arial" w:cs="Arial"/>
                <w:sz w:val="18"/>
                <w:szCs w:val="18"/>
              </w:rPr>
              <w:t xml:space="preserve"> </w:t>
            </w:r>
            <w:r w:rsidR="00A848E7" w:rsidRPr="00A848E7">
              <w:rPr>
                <w:rFonts w:ascii="Arial" w:hAnsi="Arial" w:cs="Arial"/>
                <w:sz w:val="18"/>
                <w:szCs w:val="18"/>
              </w:rPr>
              <w:t>[Patient-centred outcomes] has been, just fledgling. So it’s starting to emerge, but I don’t think it has really hit the dialysis world at all.</w:t>
            </w:r>
            <w:r>
              <w:rPr>
                <w:rFonts w:ascii="Arial" w:hAnsi="Arial" w:cs="Arial"/>
                <w:sz w:val="18"/>
                <w:szCs w:val="18"/>
              </w:rPr>
              <w:t xml:space="preserve"> (Canada)</w:t>
            </w:r>
          </w:p>
          <w:p w14:paraId="5020322A" w14:textId="5CA88258"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I’m going to edge off into areas that I’m less comfortable with here. I would say, from my group of patients, their desire is to remain well rehabilitated and independent. So if we had a measure of independence, autonomy, a sense of personal control, these are all things that I hear patients saying they’d like to see and they regret losing. </w:t>
            </w:r>
            <w:r w:rsidR="00044B9C">
              <w:rPr>
                <w:rFonts w:ascii="Arial" w:hAnsi="Arial" w:cs="Arial"/>
                <w:sz w:val="18"/>
                <w:szCs w:val="18"/>
              </w:rPr>
              <w:t xml:space="preserve"> (UK)</w:t>
            </w:r>
          </w:p>
          <w:p w14:paraId="710C1BC7" w14:textId="4FD9D95B" w:rsidR="00A848E7" w:rsidRPr="00A848E7" w:rsidRDefault="004C0B42" w:rsidP="00A848E7">
            <w:pPr>
              <w:spacing w:before="40" w:after="40"/>
              <w:rPr>
                <w:rFonts w:ascii="Arial" w:hAnsi="Arial" w:cs="Arial"/>
                <w:sz w:val="18"/>
                <w:szCs w:val="18"/>
              </w:rPr>
            </w:pPr>
            <w:r>
              <w:rPr>
                <w:rFonts w:ascii="Arial" w:hAnsi="Arial" w:cs="Arial"/>
                <w:sz w:val="18"/>
                <w:szCs w:val="18"/>
              </w:rPr>
              <w:t>T</w:t>
            </w:r>
            <w:r w:rsidR="00A848E7" w:rsidRPr="00A848E7">
              <w:rPr>
                <w:rFonts w:ascii="Arial" w:hAnsi="Arial" w:cs="Arial"/>
                <w:sz w:val="18"/>
                <w:szCs w:val="18"/>
              </w:rPr>
              <w:t>he problem with quality of life is that we don’</w:t>
            </w:r>
            <w:r w:rsidR="00044B9C">
              <w:rPr>
                <w:rFonts w:ascii="Arial" w:hAnsi="Arial" w:cs="Arial"/>
                <w:sz w:val="18"/>
                <w:szCs w:val="18"/>
              </w:rPr>
              <w:t>t know what it actually means. (Australia)</w:t>
            </w:r>
          </w:p>
        </w:tc>
      </w:tr>
      <w:tr w:rsidR="00A848E7" w:rsidRPr="00A848E7" w14:paraId="0CDE595D" w14:textId="77777777" w:rsidTr="002F2426">
        <w:tc>
          <w:tcPr>
            <w:tcW w:w="1418" w:type="dxa"/>
            <w:tcBorders>
              <w:left w:val="nil"/>
              <w:right w:val="nil"/>
            </w:tcBorders>
          </w:tcPr>
          <w:p w14:paraId="2B2803DF"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Broadening context</w:t>
            </w:r>
          </w:p>
        </w:tc>
        <w:tc>
          <w:tcPr>
            <w:tcW w:w="14884" w:type="dxa"/>
            <w:tcBorders>
              <w:left w:val="nil"/>
              <w:right w:val="nil"/>
            </w:tcBorders>
          </w:tcPr>
          <w:p w14:paraId="01C9D67A" w14:textId="1148F4C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Maybe we don’t deal with them because we see them as less medical, the areas that we would intervene for a patient, where if you have an isolated symptom, you think maybe I can try something to treat your cramps, or maybe I can try something to treat your restless leg. But ability to travel, how am I going to impac</w:t>
            </w:r>
            <w:r w:rsidR="003923C0">
              <w:rPr>
                <w:rFonts w:ascii="Arial" w:hAnsi="Arial" w:cs="Arial"/>
                <w:sz w:val="18"/>
                <w:szCs w:val="18"/>
              </w:rPr>
              <w:t>t that?</w:t>
            </w:r>
            <w:r w:rsidRPr="00A848E7">
              <w:rPr>
                <w:rFonts w:ascii="Arial" w:hAnsi="Arial" w:cs="Arial"/>
                <w:sz w:val="18"/>
                <w:szCs w:val="18"/>
              </w:rPr>
              <w:t xml:space="preserve"> </w:t>
            </w:r>
            <w:r w:rsidR="003923C0" w:rsidRPr="00A848E7">
              <w:rPr>
                <w:rFonts w:ascii="Arial" w:hAnsi="Arial" w:cs="Arial"/>
                <w:sz w:val="18"/>
                <w:szCs w:val="18"/>
              </w:rPr>
              <w:t>There are</w:t>
            </w:r>
            <w:r w:rsidRPr="00A848E7">
              <w:rPr>
                <w:rFonts w:ascii="Arial" w:hAnsi="Arial" w:cs="Arial"/>
                <w:sz w:val="18"/>
                <w:szCs w:val="18"/>
              </w:rPr>
              <w:t xml:space="preserve"> all of these real world barriers to travelling. Or impact on family, that’s kind of beyond my control, so maybe it’s just a sphere of influence thing that influences that.</w:t>
            </w:r>
            <w:r w:rsidR="00044B9C">
              <w:rPr>
                <w:rFonts w:ascii="Arial" w:hAnsi="Arial" w:cs="Arial"/>
                <w:sz w:val="18"/>
                <w:szCs w:val="18"/>
              </w:rPr>
              <w:t xml:space="preserve"> (Canada)</w:t>
            </w:r>
          </w:p>
          <w:p w14:paraId="42F71FCB" w14:textId="6B09FBD2" w:rsidR="00A848E7" w:rsidRPr="00A848E7" w:rsidRDefault="00044B9C" w:rsidP="00A848E7">
            <w:pPr>
              <w:spacing w:before="40" w:after="40"/>
              <w:rPr>
                <w:rFonts w:ascii="Arial" w:hAnsi="Arial" w:cs="Arial"/>
                <w:sz w:val="18"/>
                <w:szCs w:val="18"/>
              </w:rPr>
            </w:pPr>
            <w:r>
              <w:rPr>
                <w:rFonts w:ascii="Arial" w:hAnsi="Arial" w:cs="Arial"/>
                <w:sz w:val="18"/>
                <w:szCs w:val="18"/>
              </w:rPr>
              <w:t>Y</w:t>
            </w:r>
            <w:r w:rsidR="00A848E7" w:rsidRPr="00A848E7">
              <w:rPr>
                <w:rFonts w:ascii="Arial" w:hAnsi="Arial" w:cs="Arial"/>
                <w:sz w:val="18"/>
                <w:szCs w:val="18"/>
              </w:rPr>
              <w:t>ou need to look at the whole pathway of care essentially</w:t>
            </w:r>
            <w:r w:rsidR="00D8778D">
              <w:rPr>
                <w:rFonts w:ascii="Arial" w:hAnsi="Arial" w:cs="Arial"/>
                <w:sz w:val="18"/>
                <w:szCs w:val="18"/>
              </w:rPr>
              <w:t xml:space="preserve"> - </w:t>
            </w:r>
            <w:r w:rsidR="00A848E7" w:rsidRPr="00A848E7">
              <w:rPr>
                <w:rFonts w:ascii="Arial" w:hAnsi="Arial" w:cs="Arial"/>
                <w:sz w:val="18"/>
                <w:szCs w:val="18"/>
              </w:rPr>
              <w:t xml:space="preserve">everything around it; broader things - transport, how often they have to come, where the dialysis unit is, who brings them, what financial impact there is, how long they have to come for, did they have a choice of when, how, where patients </w:t>
            </w:r>
            <w:r w:rsidRPr="00A848E7">
              <w:rPr>
                <w:rFonts w:ascii="Arial" w:hAnsi="Arial" w:cs="Arial"/>
                <w:sz w:val="18"/>
                <w:szCs w:val="18"/>
              </w:rPr>
              <w:t>dialyze</w:t>
            </w:r>
            <w:r w:rsidR="00A848E7" w:rsidRPr="00A848E7">
              <w:rPr>
                <w:rFonts w:ascii="Arial" w:hAnsi="Arial" w:cs="Arial"/>
                <w:sz w:val="18"/>
                <w:szCs w:val="18"/>
              </w:rPr>
              <w:t xml:space="preserve">. </w:t>
            </w:r>
            <w:r>
              <w:rPr>
                <w:rFonts w:ascii="Arial" w:hAnsi="Arial" w:cs="Arial"/>
                <w:sz w:val="18"/>
                <w:szCs w:val="18"/>
              </w:rPr>
              <w:t>(UK)</w:t>
            </w:r>
          </w:p>
          <w:p w14:paraId="59DA1EA9" w14:textId="696E1DBD"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That’s really complex and </w:t>
            </w:r>
            <w:proofErr w:type="gramStart"/>
            <w:r w:rsidRPr="00A848E7">
              <w:rPr>
                <w:rFonts w:ascii="Arial" w:hAnsi="Arial" w:cs="Arial"/>
                <w:sz w:val="18"/>
                <w:szCs w:val="18"/>
              </w:rPr>
              <w:t>there’s</w:t>
            </w:r>
            <w:proofErr w:type="gramEnd"/>
            <w:r w:rsidRPr="00A848E7">
              <w:rPr>
                <w:rFonts w:ascii="Arial" w:hAnsi="Arial" w:cs="Arial"/>
                <w:sz w:val="18"/>
                <w:szCs w:val="18"/>
              </w:rPr>
              <w:t xml:space="preserve"> so many things that influence happiness, with most of which are beyond our control. </w:t>
            </w:r>
            <w:r w:rsidR="00044B9C">
              <w:rPr>
                <w:rFonts w:ascii="Arial" w:hAnsi="Arial" w:cs="Arial"/>
                <w:sz w:val="18"/>
                <w:szCs w:val="18"/>
              </w:rPr>
              <w:t>(US)</w:t>
            </w:r>
          </w:p>
          <w:p w14:paraId="1A06AB17" w14:textId="4077D532" w:rsidR="00A848E7" w:rsidRPr="00A848E7" w:rsidRDefault="00044B9C" w:rsidP="00044B9C">
            <w:pPr>
              <w:spacing w:before="40" w:after="40"/>
              <w:rPr>
                <w:rFonts w:ascii="Arial" w:hAnsi="Arial" w:cs="Arial"/>
                <w:sz w:val="18"/>
                <w:szCs w:val="18"/>
              </w:rPr>
            </w:pPr>
            <w:r>
              <w:rPr>
                <w:rFonts w:ascii="Arial" w:hAnsi="Arial" w:cs="Arial"/>
                <w:sz w:val="18"/>
                <w:szCs w:val="18"/>
              </w:rPr>
              <w:t>A</w:t>
            </w:r>
            <w:r w:rsidR="00A848E7" w:rsidRPr="00A848E7">
              <w:rPr>
                <w:rFonts w:ascii="Arial" w:hAnsi="Arial" w:cs="Arial"/>
                <w:sz w:val="18"/>
                <w:szCs w:val="18"/>
              </w:rPr>
              <w:t xml:space="preserve">nd improving the overall health in a dialysis patient, that overall health is defined by defined by whatever the WHO definition of health is. </w:t>
            </w:r>
            <w:r>
              <w:rPr>
                <w:rFonts w:ascii="Arial" w:hAnsi="Arial" w:cs="Arial"/>
                <w:sz w:val="18"/>
                <w:szCs w:val="18"/>
              </w:rPr>
              <w:t>(Austria)</w:t>
            </w:r>
          </w:p>
        </w:tc>
      </w:tr>
      <w:tr w:rsidR="00A848E7" w:rsidRPr="00A848E7" w14:paraId="14722F28" w14:textId="77777777" w:rsidTr="002F2426">
        <w:tc>
          <w:tcPr>
            <w:tcW w:w="16302" w:type="dxa"/>
            <w:gridSpan w:val="2"/>
            <w:tcBorders>
              <w:left w:val="nil"/>
              <w:right w:val="nil"/>
            </w:tcBorders>
            <w:shd w:val="clear" w:color="auto" w:fill="BFBFBF" w:themeFill="background1" w:themeFillShade="BF"/>
          </w:tcPr>
          <w:p w14:paraId="49170D9D" w14:textId="77777777" w:rsidR="00A848E7" w:rsidRPr="00A848E7" w:rsidRDefault="00A848E7" w:rsidP="00A848E7">
            <w:pPr>
              <w:spacing w:before="40" w:after="40"/>
              <w:rPr>
                <w:rFonts w:ascii="Arial" w:hAnsi="Arial" w:cs="Arial"/>
                <w:b/>
                <w:sz w:val="18"/>
                <w:szCs w:val="18"/>
              </w:rPr>
            </w:pPr>
            <w:r w:rsidRPr="00A848E7">
              <w:rPr>
                <w:rFonts w:ascii="Arial" w:hAnsi="Arial" w:cs="Arial"/>
                <w:b/>
                <w:sz w:val="18"/>
                <w:szCs w:val="18"/>
              </w:rPr>
              <w:t>Clinically hamstrung</w:t>
            </w:r>
          </w:p>
        </w:tc>
      </w:tr>
      <w:tr w:rsidR="00A848E7" w:rsidRPr="00A848E7" w14:paraId="44CDC5F3" w14:textId="77777777" w:rsidTr="002F2426">
        <w:tc>
          <w:tcPr>
            <w:tcW w:w="1418" w:type="dxa"/>
            <w:tcBorders>
              <w:left w:val="nil"/>
              <w:right w:val="nil"/>
            </w:tcBorders>
          </w:tcPr>
          <w:p w14:paraId="7B87D351"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Professional deficiency</w:t>
            </w:r>
          </w:p>
        </w:tc>
        <w:tc>
          <w:tcPr>
            <w:tcW w:w="14884" w:type="dxa"/>
            <w:tcBorders>
              <w:left w:val="nil"/>
              <w:right w:val="nil"/>
            </w:tcBorders>
          </w:tcPr>
          <w:p w14:paraId="5CE7B6A2" w14:textId="5F492E63"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If we can’t move the needle on mortality, if you’re middle aged and you’re diabetic you have five years to live on dialysis, your mortality’s roughly 20 per cent a year, how can I make those five years as productive as meaningful as possible for that patient? If we can’t get quantity of life, we should focus on quality of life.</w:t>
            </w:r>
            <w:r w:rsidR="00044B9C">
              <w:rPr>
                <w:rFonts w:ascii="Arial" w:hAnsi="Arial" w:cs="Arial"/>
                <w:sz w:val="18"/>
                <w:szCs w:val="18"/>
              </w:rPr>
              <w:t xml:space="preserve"> (US)</w:t>
            </w:r>
          </w:p>
          <w:p w14:paraId="4BF70CB3" w14:textId="6FBFC7E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Every nephrologist you’ll ever talk to, will agree that we should work harder to make our patients feel better, but I think we’re hamstrung by the fact that (a) we don’t know how to make our patients feel better, (b) we don’t even know how to measure what is better or not better</w:t>
            </w:r>
            <w:r w:rsidR="003923C0">
              <w:rPr>
                <w:rFonts w:ascii="Arial" w:hAnsi="Arial" w:cs="Arial"/>
                <w:sz w:val="18"/>
                <w:szCs w:val="18"/>
              </w:rPr>
              <w:t>.</w:t>
            </w:r>
            <w:r w:rsidRPr="00A848E7">
              <w:rPr>
                <w:rFonts w:ascii="Arial" w:hAnsi="Arial" w:cs="Arial"/>
                <w:sz w:val="18"/>
                <w:szCs w:val="18"/>
              </w:rPr>
              <w:t xml:space="preserve"> </w:t>
            </w:r>
            <w:r w:rsidR="00044B9C">
              <w:rPr>
                <w:rFonts w:ascii="Arial" w:hAnsi="Arial" w:cs="Arial"/>
                <w:sz w:val="18"/>
                <w:szCs w:val="18"/>
              </w:rPr>
              <w:t>(US)</w:t>
            </w:r>
          </w:p>
          <w:p w14:paraId="594D1A4F" w14:textId="00F8D33C"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 often feel deficient in addressing them because we don’t have good evidence around different strategies that I know will be effective for them. </w:t>
            </w:r>
            <w:r w:rsidR="00044B9C">
              <w:rPr>
                <w:rFonts w:ascii="Arial" w:hAnsi="Arial" w:cs="Arial"/>
                <w:sz w:val="18"/>
                <w:szCs w:val="18"/>
              </w:rPr>
              <w:t>(Canada)</w:t>
            </w:r>
          </w:p>
          <w:p w14:paraId="4E3AAA6F" w14:textId="25E0C390"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We're correcting electrolytes but if people say we don't feel any difference, this is bothering me and I don't know the solution.</w:t>
            </w:r>
            <w:r w:rsidR="00044B9C">
              <w:rPr>
                <w:rFonts w:ascii="Arial" w:hAnsi="Arial" w:cs="Arial"/>
                <w:sz w:val="18"/>
                <w:szCs w:val="18"/>
              </w:rPr>
              <w:t xml:space="preserve"> (Belgium)</w:t>
            </w:r>
          </w:p>
          <w:p w14:paraId="7575D733" w14:textId="7B8F1976" w:rsidR="00A848E7" w:rsidRPr="00A848E7" w:rsidRDefault="003923C0" w:rsidP="004840EF">
            <w:pPr>
              <w:spacing w:before="40" w:after="40"/>
              <w:rPr>
                <w:rFonts w:ascii="Arial" w:hAnsi="Arial" w:cs="Arial"/>
                <w:sz w:val="18"/>
                <w:szCs w:val="18"/>
              </w:rPr>
            </w:pPr>
            <w:r>
              <w:rPr>
                <w:rFonts w:ascii="Arial" w:hAnsi="Arial" w:cs="Arial"/>
                <w:sz w:val="18"/>
                <w:szCs w:val="18"/>
              </w:rPr>
              <w:t>Y</w:t>
            </w:r>
            <w:r w:rsidR="00A848E7" w:rsidRPr="00A848E7">
              <w:rPr>
                <w:rFonts w:ascii="Arial" w:hAnsi="Arial" w:cs="Arial"/>
                <w:sz w:val="18"/>
                <w:szCs w:val="18"/>
              </w:rPr>
              <w:t xml:space="preserve">ou are a bit emasculated by the things you can’t do anything about, you just feel a bit impotent.  </w:t>
            </w:r>
            <w:r w:rsidR="00044B9C">
              <w:rPr>
                <w:rFonts w:ascii="Arial" w:hAnsi="Arial" w:cs="Arial"/>
                <w:sz w:val="18"/>
                <w:szCs w:val="18"/>
              </w:rPr>
              <w:t>W</w:t>
            </w:r>
            <w:r w:rsidR="004840EF">
              <w:rPr>
                <w:rFonts w:ascii="Arial" w:hAnsi="Arial" w:cs="Arial"/>
                <w:sz w:val="18"/>
                <w:szCs w:val="18"/>
              </w:rPr>
              <w:t xml:space="preserve">hat use am I really? </w:t>
            </w:r>
            <w:r w:rsidR="00A848E7" w:rsidRPr="00A848E7">
              <w:rPr>
                <w:rFonts w:ascii="Arial" w:hAnsi="Arial" w:cs="Arial"/>
                <w:sz w:val="18"/>
                <w:szCs w:val="18"/>
              </w:rPr>
              <w:t>And all you can really do is turn up the dials and so – turn up the hours or fiddle with a few medicines, and none of which tends to make huge amounts of difference.  Having said that, that’s therapeutic nihilism</w:t>
            </w:r>
            <w:r w:rsidR="004840EF">
              <w:rPr>
                <w:rFonts w:ascii="Arial" w:hAnsi="Arial" w:cs="Arial"/>
                <w:sz w:val="18"/>
                <w:szCs w:val="18"/>
              </w:rPr>
              <w:t xml:space="preserve">, isn’t it? </w:t>
            </w:r>
            <w:r w:rsidR="00044B9C">
              <w:rPr>
                <w:rFonts w:ascii="Arial" w:hAnsi="Arial" w:cs="Arial"/>
                <w:sz w:val="18"/>
                <w:szCs w:val="18"/>
              </w:rPr>
              <w:t>(Australia)</w:t>
            </w:r>
          </w:p>
        </w:tc>
      </w:tr>
      <w:tr w:rsidR="00A848E7" w:rsidRPr="00A848E7" w14:paraId="5AB85447" w14:textId="77777777" w:rsidTr="002F2426">
        <w:tc>
          <w:tcPr>
            <w:tcW w:w="1418" w:type="dxa"/>
            <w:tcBorders>
              <w:left w:val="nil"/>
              <w:right w:val="nil"/>
            </w:tcBorders>
          </w:tcPr>
          <w:p w14:paraId="252FCFE0" w14:textId="5C80B379" w:rsidR="00A848E7" w:rsidRPr="00A848E7" w:rsidRDefault="004B370B" w:rsidP="00A848E7">
            <w:pPr>
              <w:spacing w:before="40" w:after="40"/>
              <w:rPr>
                <w:rFonts w:ascii="Arial" w:hAnsi="Arial" w:cs="Arial"/>
                <w:sz w:val="18"/>
                <w:szCs w:val="18"/>
              </w:rPr>
            </w:pPr>
            <w:r>
              <w:rPr>
                <w:rFonts w:ascii="Arial" w:hAnsi="Arial" w:cs="Arial"/>
                <w:sz w:val="18"/>
                <w:szCs w:val="18"/>
              </w:rPr>
              <w:t xml:space="preserve">Uncertainty </w:t>
            </w:r>
            <w:r>
              <w:rPr>
                <w:rFonts w:ascii="Arial" w:hAnsi="Arial" w:cs="Arial"/>
                <w:sz w:val="18"/>
                <w:szCs w:val="18"/>
              </w:rPr>
              <w:lastRenderedPageBreak/>
              <w:t>and complexity in measurement</w:t>
            </w:r>
          </w:p>
        </w:tc>
        <w:tc>
          <w:tcPr>
            <w:tcW w:w="14884" w:type="dxa"/>
            <w:tcBorders>
              <w:left w:val="nil"/>
              <w:right w:val="nil"/>
            </w:tcBorders>
          </w:tcPr>
          <w:p w14:paraId="6DE57A5C" w14:textId="22DAE245" w:rsidR="00A848E7" w:rsidRPr="00A848E7" w:rsidRDefault="00A848E7" w:rsidP="00A848E7">
            <w:pPr>
              <w:spacing w:before="40" w:after="40"/>
              <w:rPr>
                <w:rFonts w:ascii="Arial" w:hAnsi="Arial" w:cs="Arial"/>
                <w:sz w:val="18"/>
                <w:szCs w:val="18"/>
              </w:rPr>
            </w:pPr>
            <w:r w:rsidRPr="00A848E7">
              <w:rPr>
                <w:rFonts w:ascii="Arial" w:hAnsi="Arial" w:cs="Arial"/>
                <w:sz w:val="18"/>
                <w:szCs w:val="18"/>
              </w:rPr>
              <w:lastRenderedPageBreak/>
              <w:t xml:space="preserve">It’s a lot harder to measure things like impact on </w:t>
            </w:r>
            <w:r w:rsidR="004840EF">
              <w:rPr>
                <w:rFonts w:ascii="Arial" w:hAnsi="Arial" w:cs="Arial"/>
                <w:sz w:val="18"/>
                <w:szCs w:val="18"/>
              </w:rPr>
              <w:t>family, or ability to travel. T</w:t>
            </w:r>
            <w:r w:rsidRPr="00A848E7">
              <w:rPr>
                <w:rFonts w:ascii="Arial" w:hAnsi="Arial" w:cs="Arial"/>
                <w:sz w:val="18"/>
                <w:szCs w:val="18"/>
              </w:rPr>
              <w:t xml:space="preserve">here’s been a dearth of research on these outcomes. We need to find better tools to quantify the priorities </w:t>
            </w:r>
            <w:r w:rsidRPr="00A848E7">
              <w:rPr>
                <w:rFonts w:ascii="Arial" w:hAnsi="Arial" w:cs="Arial"/>
                <w:sz w:val="18"/>
                <w:szCs w:val="18"/>
              </w:rPr>
              <w:lastRenderedPageBreak/>
              <w:t xml:space="preserve">that our patients think are important to them so that then you can use some science and either </w:t>
            </w:r>
            <w:proofErr w:type="gramStart"/>
            <w:r w:rsidRPr="00A848E7">
              <w:rPr>
                <w:rFonts w:ascii="Arial" w:hAnsi="Arial" w:cs="Arial"/>
                <w:sz w:val="18"/>
                <w:szCs w:val="18"/>
              </w:rPr>
              <w:t>develop</w:t>
            </w:r>
            <w:proofErr w:type="gramEnd"/>
            <w:r w:rsidRPr="00A848E7">
              <w:rPr>
                <w:rFonts w:ascii="Arial" w:hAnsi="Arial" w:cs="Arial"/>
                <w:sz w:val="18"/>
                <w:szCs w:val="18"/>
              </w:rPr>
              <w:t xml:space="preserve"> an intervention.</w:t>
            </w:r>
            <w:r w:rsidR="00E31AEF">
              <w:rPr>
                <w:rFonts w:ascii="Arial" w:hAnsi="Arial" w:cs="Arial"/>
                <w:sz w:val="18"/>
                <w:szCs w:val="18"/>
              </w:rPr>
              <w:t xml:space="preserve"> (US)</w:t>
            </w:r>
          </w:p>
          <w:p w14:paraId="4852E619" w14:textId="365F6B26"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It’s a crime of opportunity. You go into a jurisdiction, there’s a demand for accountability, and then people say, well what can we measure, and usually you lean on the data sets you have available to you, and there are certain things that are easier to measure than others, and those tend to be the things that we go after. </w:t>
            </w:r>
            <w:r w:rsidR="00E31AEF">
              <w:rPr>
                <w:rFonts w:ascii="Arial" w:hAnsi="Arial" w:cs="Arial"/>
                <w:sz w:val="18"/>
                <w:szCs w:val="18"/>
              </w:rPr>
              <w:t>(Canada)</w:t>
            </w:r>
          </w:p>
          <w:p w14:paraId="05403DFE" w14:textId="436C344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How would you commission for these outcomes? And that </w:t>
            </w:r>
            <w:r w:rsidR="00F43CCD">
              <w:rPr>
                <w:rFonts w:ascii="Arial" w:hAnsi="Arial" w:cs="Arial"/>
                <w:sz w:val="18"/>
                <w:szCs w:val="18"/>
              </w:rPr>
              <w:t xml:space="preserve">means you have to measure them </w:t>
            </w:r>
            <w:r w:rsidRPr="00A848E7">
              <w:rPr>
                <w:rFonts w:ascii="Arial" w:hAnsi="Arial" w:cs="Arial"/>
                <w:sz w:val="18"/>
                <w:szCs w:val="18"/>
              </w:rPr>
              <w:t>relatively easily</w:t>
            </w:r>
            <w:r w:rsidR="00F43CCD">
              <w:rPr>
                <w:rFonts w:ascii="Arial" w:hAnsi="Arial" w:cs="Arial"/>
                <w:sz w:val="18"/>
                <w:szCs w:val="18"/>
              </w:rPr>
              <w:t>. W</w:t>
            </w:r>
            <w:r w:rsidRPr="00A848E7">
              <w:rPr>
                <w:rFonts w:ascii="Arial" w:hAnsi="Arial" w:cs="Arial"/>
                <w:sz w:val="18"/>
                <w:szCs w:val="18"/>
              </w:rPr>
              <w:t xml:space="preserve">e’re really talking about things that are responsive as well. </w:t>
            </w:r>
            <w:r w:rsidR="00E31AEF">
              <w:rPr>
                <w:rFonts w:ascii="Arial" w:hAnsi="Arial" w:cs="Arial"/>
                <w:sz w:val="18"/>
                <w:szCs w:val="18"/>
              </w:rPr>
              <w:t>(UK)</w:t>
            </w:r>
          </w:p>
          <w:p w14:paraId="246BE837" w14:textId="1058754B" w:rsidR="00A848E7" w:rsidRPr="00A848E7" w:rsidRDefault="009359A2" w:rsidP="009359A2">
            <w:pPr>
              <w:spacing w:before="40" w:after="40"/>
              <w:rPr>
                <w:rFonts w:ascii="Arial" w:hAnsi="Arial" w:cs="Arial"/>
                <w:sz w:val="18"/>
                <w:szCs w:val="18"/>
              </w:rPr>
            </w:pPr>
            <w:r>
              <w:rPr>
                <w:rFonts w:ascii="Arial" w:hAnsi="Arial" w:cs="Arial"/>
                <w:sz w:val="18"/>
                <w:szCs w:val="18"/>
              </w:rPr>
              <w:t>T</w:t>
            </w:r>
            <w:r w:rsidR="00A848E7" w:rsidRPr="00A848E7">
              <w:rPr>
                <w:rFonts w:ascii="Arial" w:hAnsi="Arial" w:cs="Arial"/>
                <w:sz w:val="18"/>
                <w:szCs w:val="18"/>
              </w:rPr>
              <w:t xml:space="preserve">he problem is the quality of life is really hard to measure in a dialysis setting, because the dialysis process itself impacts so much on quality of life. </w:t>
            </w:r>
            <w:r w:rsidR="00E31AEF">
              <w:rPr>
                <w:rFonts w:ascii="Arial" w:hAnsi="Arial" w:cs="Arial"/>
                <w:sz w:val="18"/>
                <w:szCs w:val="18"/>
              </w:rPr>
              <w:t>(Australia)</w:t>
            </w:r>
          </w:p>
        </w:tc>
      </w:tr>
      <w:tr w:rsidR="00A848E7" w:rsidRPr="00A848E7" w14:paraId="4E24ADB6" w14:textId="77777777" w:rsidTr="002F2426">
        <w:tc>
          <w:tcPr>
            <w:tcW w:w="1418" w:type="dxa"/>
            <w:tcBorders>
              <w:left w:val="nil"/>
              <w:right w:val="nil"/>
            </w:tcBorders>
          </w:tcPr>
          <w:p w14:paraId="6C8620E0"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lastRenderedPageBreak/>
              <w:t>Beyond medical purview</w:t>
            </w:r>
          </w:p>
        </w:tc>
        <w:tc>
          <w:tcPr>
            <w:tcW w:w="14884" w:type="dxa"/>
            <w:tcBorders>
              <w:left w:val="nil"/>
              <w:right w:val="nil"/>
            </w:tcBorders>
          </w:tcPr>
          <w:p w14:paraId="6BBEF7A2" w14:textId="601ADDA2"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I rarely ask my patients because I don’t know what I’d do if they said, I’m not sleeping well.</w:t>
            </w:r>
            <w:r w:rsidR="00E31AEF">
              <w:rPr>
                <w:rFonts w:ascii="Arial" w:hAnsi="Arial" w:cs="Arial"/>
                <w:sz w:val="18"/>
                <w:szCs w:val="18"/>
              </w:rPr>
              <w:t xml:space="preserve"> And i</w:t>
            </w:r>
            <w:r w:rsidR="002F2426">
              <w:rPr>
                <w:rFonts w:ascii="Arial" w:hAnsi="Arial" w:cs="Arial"/>
                <w:sz w:val="18"/>
                <w:szCs w:val="18"/>
              </w:rPr>
              <w:t>mpact on the family. I</w:t>
            </w:r>
            <w:r w:rsidRPr="00A848E7">
              <w:rPr>
                <w:rFonts w:ascii="Arial" w:hAnsi="Arial" w:cs="Arial"/>
                <w:sz w:val="18"/>
                <w:szCs w:val="18"/>
              </w:rPr>
              <w:t xml:space="preserve">t’s not quite clear what control we have over that. </w:t>
            </w:r>
            <w:r w:rsidR="00E31AEF">
              <w:rPr>
                <w:rFonts w:ascii="Arial" w:hAnsi="Arial" w:cs="Arial"/>
                <w:sz w:val="18"/>
                <w:szCs w:val="18"/>
              </w:rPr>
              <w:t>(UK)</w:t>
            </w:r>
          </w:p>
          <w:p w14:paraId="5AE24DB3" w14:textId="2EF7A20E" w:rsidR="00A848E7" w:rsidRPr="00A848E7" w:rsidRDefault="000C63E4" w:rsidP="00A848E7">
            <w:pPr>
              <w:spacing w:before="40" w:after="40"/>
              <w:rPr>
                <w:rFonts w:ascii="Arial" w:hAnsi="Arial" w:cs="Arial"/>
                <w:sz w:val="18"/>
                <w:szCs w:val="18"/>
              </w:rPr>
            </w:pPr>
            <w:r>
              <w:rPr>
                <w:rFonts w:ascii="Arial" w:hAnsi="Arial" w:cs="Arial"/>
                <w:sz w:val="18"/>
                <w:szCs w:val="18"/>
              </w:rPr>
              <w:t>W</w:t>
            </w:r>
            <w:r w:rsidR="00A848E7" w:rsidRPr="00A848E7">
              <w:rPr>
                <w:rFonts w:ascii="Arial" w:hAnsi="Arial" w:cs="Arial"/>
                <w:sz w:val="18"/>
                <w:szCs w:val="18"/>
              </w:rPr>
              <w:t xml:space="preserve">e need to reaffirm those decisions, if not on an early basis, then on a regular basis, in our dialysis patients, what </w:t>
            </w:r>
            <w:proofErr w:type="gramStart"/>
            <w:r w:rsidR="00A848E7" w:rsidRPr="00A848E7">
              <w:rPr>
                <w:rFonts w:ascii="Arial" w:hAnsi="Arial" w:cs="Arial"/>
                <w:sz w:val="18"/>
                <w:szCs w:val="18"/>
              </w:rPr>
              <w:t>do you</w:t>
            </w:r>
            <w:proofErr w:type="gramEnd"/>
            <w:r w:rsidR="00A848E7" w:rsidRPr="00A848E7">
              <w:rPr>
                <w:rFonts w:ascii="Arial" w:hAnsi="Arial" w:cs="Arial"/>
                <w:sz w:val="18"/>
                <w:szCs w:val="18"/>
              </w:rPr>
              <w:t xml:space="preserve"> value, what’s important to you, are we </w:t>
            </w:r>
            <w:r>
              <w:rPr>
                <w:rFonts w:ascii="Arial" w:hAnsi="Arial" w:cs="Arial"/>
                <w:sz w:val="18"/>
                <w:szCs w:val="18"/>
              </w:rPr>
              <w:t>meeting your needs. We need to</w:t>
            </w:r>
            <w:r w:rsidR="00A848E7" w:rsidRPr="00A848E7">
              <w:rPr>
                <w:rFonts w:ascii="Arial" w:hAnsi="Arial" w:cs="Arial"/>
                <w:sz w:val="18"/>
                <w:szCs w:val="18"/>
              </w:rPr>
              <w:t xml:space="preserve"> say these are the options available to you in our expert view</w:t>
            </w:r>
            <w:r w:rsidR="002F2426">
              <w:rPr>
                <w:rFonts w:ascii="Arial" w:hAnsi="Arial" w:cs="Arial"/>
                <w:sz w:val="18"/>
                <w:szCs w:val="18"/>
              </w:rPr>
              <w:t xml:space="preserve">. </w:t>
            </w:r>
            <w:r w:rsidR="00F43CCD">
              <w:rPr>
                <w:rFonts w:ascii="Arial" w:hAnsi="Arial" w:cs="Arial"/>
                <w:sz w:val="18"/>
                <w:szCs w:val="18"/>
              </w:rPr>
              <w:t>W</w:t>
            </w:r>
            <w:r w:rsidR="00A848E7" w:rsidRPr="00A848E7">
              <w:rPr>
                <w:rFonts w:ascii="Arial" w:hAnsi="Arial" w:cs="Arial"/>
                <w:sz w:val="18"/>
                <w:szCs w:val="18"/>
              </w:rPr>
              <w:t>e do</w:t>
            </w:r>
            <w:r w:rsidR="00F43CCD">
              <w:rPr>
                <w:rFonts w:ascii="Arial" w:hAnsi="Arial" w:cs="Arial"/>
                <w:sz w:val="18"/>
                <w:szCs w:val="18"/>
              </w:rPr>
              <w:t>n’t do</w:t>
            </w:r>
            <w:r w:rsidR="00A848E7" w:rsidRPr="00A848E7">
              <w:rPr>
                <w:rFonts w:ascii="Arial" w:hAnsi="Arial" w:cs="Arial"/>
                <w:sz w:val="18"/>
                <w:szCs w:val="18"/>
              </w:rPr>
              <w:t xml:space="preserve"> that remotely well enough, and part of that is because it’s an extraordinary time commitment. </w:t>
            </w:r>
            <w:r>
              <w:rPr>
                <w:rFonts w:ascii="Arial" w:hAnsi="Arial" w:cs="Arial"/>
                <w:sz w:val="18"/>
                <w:szCs w:val="18"/>
              </w:rPr>
              <w:t>(UK)</w:t>
            </w:r>
          </w:p>
          <w:p w14:paraId="624D64E6" w14:textId="2D5A2627" w:rsidR="00A848E7" w:rsidRPr="00A848E7" w:rsidRDefault="009359A2" w:rsidP="009359A2">
            <w:pPr>
              <w:spacing w:before="40" w:after="40"/>
              <w:rPr>
                <w:rFonts w:ascii="Arial" w:hAnsi="Arial" w:cs="Arial"/>
                <w:sz w:val="18"/>
                <w:szCs w:val="18"/>
              </w:rPr>
            </w:pPr>
            <w:r>
              <w:rPr>
                <w:rFonts w:ascii="Arial" w:hAnsi="Arial" w:cs="Arial"/>
                <w:sz w:val="18"/>
                <w:szCs w:val="18"/>
              </w:rPr>
              <w:t>W</w:t>
            </w:r>
            <w:r w:rsidR="00A848E7" w:rsidRPr="00A848E7">
              <w:rPr>
                <w:rFonts w:ascii="Arial" w:hAnsi="Arial" w:cs="Arial"/>
                <w:sz w:val="18"/>
                <w:szCs w:val="18"/>
              </w:rPr>
              <w:t>e need to be looking at whether a patient sleeps well at night.  We need t</w:t>
            </w:r>
            <w:r>
              <w:rPr>
                <w:rFonts w:ascii="Arial" w:hAnsi="Arial" w:cs="Arial"/>
                <w:sz w:val="18"/>
                <w:szCs w:val="18"/>
              </w:rPr>
              <w:t xml:space="preserve">o be looking at restless legs. </w:t>
            </w:r>
            <w:r w:rsidR="00A848E7" w:rsidRPr="00A848E7">
              <w:rPr>
                <w:rFonts w:ascii="Arial" w:hAnsi="Arial" w:cs="Arial"/>
                <w:sz w:val="18"/>
                <w:szCs w:val="18"/>
              </w:rPr>
              <w:t>We n</w:t>
            </w:r>
            <w:r>
              <w:rPr>
                <w:rFonts w:ascii="Arial" w:hAnsi="Arial" w:cs="Arial"/>
                <w:sz w:val="18"/>
                <w:szCs w:val="18"/>
              </w:rPr>
              <w:t xml:space="preserve">eed to be looking at pruritus. </w:t>
            </w:r>
            <w:r w:rsidR="00A848E7" w:rsidRPr="00A848E7">
              <w:rPr>
                <w:rFonts w:ascii="Arial" w:hAnsi="Arial" w:cs="Arial"/>
                <w:sz w:val="18"/>
                <w:szCs w:val="18"/>
              </w:rPr>
              <w:t>We need to be looking at the ability to take your grandson or granddaughter out for a walk or some equivalent.  We need to be looking at a happiness index as a result within the haemodialysis population, as a result of a</w:t>
            </w:r>
            <w:r>
              <w:rPr>
                <w:rFonts w:ascii="Arial" w:hAnsi="Arial" w:cs="Arial"/>
                <w:sz w:val="18"/>
                <w:szCs w:val="18"/>
              </w:rPr>
              <w:t xml:space="preserve"> new therapy that has come out. That’s</w:t>
            </w:r>
            <w:r w:rsidR="00A848E7" w:rsidRPr="00A848E7">
              <w:rPr>
                <w:rFonts w:ascii="Arial" w:hAnsi="Arial" w:cs="Arial"/>
                <w:sz w:val="18"/>
                <w:szCs w:val="18"/>
              </w:rPr>
              <w:t xml:space="preserve"> really complex and </w:t>
            </w:r>
            <w:proofErr w:type="gramStart"/>
            <w:r w:rsidR="00A848E7" w:rsidRPr="00A848E7">
              <w:rPr>
                <w:rFonts w:ascii="Arial" w:hAnsi="Arial" w:cs="Arial"/>
                <w:sz w:val="18"/>
                <w:szCs w:val="18"/>
              </w:rPr>
              <w:t>there’s</w:t>
            </w:r>
            <w:proofErr w:type="gramEnd"/>
            <w:r w:rsidR="00A848E7" w:rsidRPr="00A848E7">
              <w:rPr>
                <w:rFonts w:ascii="Arial" w:hAnsi="Arial" w:cs="Arial"/>
                <w:sz w:val="18"/>
                <w:szCs w:val="18"/>
              </w:rPr>
              <w:t xml:space="preserve"> so many things that influence happiness, with most of</w:t>
            </w:r>
            <w:r w:rsidR="00E31AEF">
              <w:rPr>
                <w:rFonts w:ascii="Arial" w:hAnsi="Arial" w:cs="Arial"/>
                <w:sz w:val="18"/>
                <w:szCs w:val="18"/>
              </w:rPr>
              <w:t xml:space="preserve"> which are beyond our control. (US)</w:t>
            </w:r>
          </w:p>
        </w:tc>
      </w:tr>
      <w:tr w:rsidR="00A848E7" w:rsidRPr="00A848E7" w14:paraId="5C609B01" w14:textId="77777777" w:rsidTr="002F2426">
        <w:tc>
          <w:tcPr>
            <w:tcW w:w="1418" w:type="dxa"/>
            <w:tcBorders>
              <w:left w:val="nil"/>
              <w:right w:val="nil"/>
            </w:tcBorders>
          </w:tcPr>
          <w:p w14:paraId="7028F701"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Specificity of care</w:t>
            </w:r>
          </w:p>
        </w:tc>
        <w:tc>
          <w:tcPr>
            <w:tcW w:w="14884" w:type="dxa"/>
            <w:tcBorders>
              <w:left w:val="nil"/>
              <w:right w:val="nil"/>
            </w:tcBorders>
          </w:tcPr>
          <w:p w14:paraId="7A712514" w14:textId="1ED19A7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We’re </w:t>
            </w:r>
            <w:proofErr w:type="gramStart"/>
            <w:r w:rsidRPr="00A848E7">
              <w:rPr>
                <w:rFonts w:ascii="Arial" w:hAnsi="Arial" w:cs="Arial"/>
                <w:sz w:val="18"/>
                <w:szCs w:val="18"/>
              </w:rPr>
              <w:t>very</w:t>
            </w:r>
            <w:proofErr w:type="gramEnd"/>
            <w:r w:rsidRPr="00A848E7">
              <w:rPr>
                <w:rFonts w:ascii="Arial" w:hAnsi="Arial" w:cs="Arial"/>
                <w:sz w:val="18"/>
                <w:szCs w:val="18"/>
              </w:rPr>
              <w:t xml:space="preserve"> segmented in our view of our patients</w:t>
            </w:r>
            <w:r w:rsidR="004840EF">
              <w:rPr>
                <w:rFonts w:ascii="Arial" w:hAnsi="Arial" w:cs="Arial"/>
                <w:sz w:val="18"/>
                <w:szCs w:val="18"/>
              </w:rPr>
              <w:t xml:space="preserve">. </w:t>
            </w:r>
            <w:r w:rsidR="000C63E4">
              <w:rPr>
                <w:rFonts w:ascii="Arial" w:hAnsi="Arial" w:cs="Arial"/>
                <w:sz w:val="18"/>
                <w:szCs w:val="18"/>
              </w:rPr>
              <w:t xml:space="preserve">CMS and KDIGO </w:t>
            </w:r>
            <w:r w:rsidRPr="00A848E7">
              <w:rPr>
                <w:rFonts w:ascii="Arial" w:hAnsi="Arial" w:cs="Arial"/>
                <w:sz w:val="18"/>
                <w:szCs w:val="18"/>
              </w:rPr>
              <w:t xml:space="preserve">said look at these things, like </w:t>
            </w:r>
            <w:proofErr w:type="spellStart"/>
            <w:r w:rsidR="004840EF">
              <w:rPr>
                <w:rFonts w:ascii="Arial" w:hAnsi="Arial" w:cs="Arial"/>
                <w:sz w:val="18"/>
                <w:szCs w:val="18"/>
              </w:rPr>
              <w:t>Kt</w:t>
            </w:r>
            <w:proofErr w:type="spellEnd"/>
            <w:r w:rsidR="004840EF">
              <w:rPr>
                <w:rFonts w:ascii="Arial" w:hAnsi="Arial" w:cs="Arial"/>
                <w:sz w:val="18"/>
                <w:szCs w:val="18"/>
              </w:rPr>
              <w:t xml:space="preserve">/V, anaemia, </w:t>
            </w:r>
            <w:proofErr w:type="gramStart"/>
            <w:r w:rsidRPr="00A848E7">
              <w:rPr>
                <w:rFonts w:ascii="Arial" w:hAnsi="Arial" w:cs="Arial"/>
                <w:sz w:val="18"/>
                <w:szCs w:val="18"/>
              </w:rPr>
              <w:t>phosphorus,</w:t>
            </w:r>
            <w:proofErr w:type="gramEnd"/>
            <w:r w:rsidRPr="00A848E7">
              <w:rPr>
                <w:rFonts w:ascii="Arial" w:hAnsi="Arial" w:cs="Arial"/>
                <w:sz w:val="18"/>
                <w:szCs w:val="18"/>
              </w:rPr>
              <w:t xml:space="preserve"> those ar</w:t>
            </w:r>
            <w:r w:rsidR="000C63E4">
              <w:rPr>
                <w:rFonts w:ascii="Arial" w:hAnsi="Arial" w:cs="Arial"/>
                <w:sz w:val="18"/>
                <w:szCs w:val="18"/>
              </w:rPr>
              <w:t>e the only things we care about. (US)</w:t>
            </w:r>
          </w:p>
          <w:p w14:paraId="12BF2212" w14:textId="6A2084B3" w:rsidR="00A848E7" w:rsidRPr="00A848E7" w:rsidRDefault="004840EF" w:rsidP="00A848E7">
            <w:pPr>
              <w:spacing w:before="40" w:after="40"/>
              <w:rPr>
                <w:rFonts w:ascii="Arial" w:hAnsi="Arial" w:cs="Arial"/>
                <w:sz w:val="18"/>
                <w:szCs w:val="18"/>
              </w:rPr>
            </w:pPr>
            <w:r>
              <w:rPr>
                <w:rFonts w:ascii="Arial" w:hAnsi="Arial" w:cs="Arial"/>
                <w:sz w:val="18"/>
                <w:szCs w:val="18"/>
              </w:rPr>
              <w:t>I</w:t>
            </w:r>
            <w:r w:rsidR="00A848E7" w:rsidRPr="00A848E7">
              <w:rPr>
                <w:rFonts w:ascii="Arial" w:hAnsi="Arial" w:cs="Arial"/>
                <w:sz w:val="18"/>
                <w:szCs w:val="18"/>
              </w:rPr>
              <w:t xml:space="preserve"> get the sense from patients that they feel like, we come in, we don’t pay a whole lot of attention to what their priorities are, and we zip on by and check our boxes, but aren’t really invested in listening to them, and it’s a challenge because the way care is structured is such that when I do dialysis rounds, I have to see 100 people in a half day. You can only spend so much time and get through and see everybody. </w:t>
            </w:r>
            <w:r w:rsidR="000C63E4">
              <w:rPr>
                <w:rFonts w:ascii="Arial" w:hAnsi="Arial" w:cs="Arial"/>
                <w:sz w:val="18"/>
                <w:szCs w:val="18"/>
              </w:rPr>
              <w:t>(Canada)</w:t>
            </w:r>
          </w:p>
          <w:p w14:paraId="17A2D20A" w14:textId="66B6294B" w:rsidR="00A848E7" w:rsidRPr="00A848E7" w:rsidRDefault="00A848E7" w:rsidP="009359A2">
            <w:pPr>
              <w:spacing w:before="40" w:after="40"/>
              <w:rPr>
                <w:rFonts w:ascii="Arial" w:hAnsi="Arial" w:cs="Arial"/>
                <w:sz w:val="18"/>
                <w:szCs w:val="18"/>
              </w:rPr>
            </w:pPr>
            <w:r w:rsidRPr="00A848E7">
              <w:rPr>
                <w:rFonts w:ascii="Arial" w:hAnsi="Arial" w:cs="Arial"/>
                <w:sz w:val="18"/>
                <w:szCs w:val="18"/>
              </w:rPr>
              <w:t>I go to my satellite unit once a week and see 30 patients, it’s quite hard to take a holistic view. One focuses very much on very specific things like their acces</w:t>
            </w:r>
            <w:r w:rsidR="009359A2">
              <w:rPr>
                <w:rFonts w:ascii="Arial" w:hAnsi="Arial" w:cs="Arial"/>
                <w:sz w:val="18"/>
                <w:szCs w:val="18"/>
              </w:rPr>
              <w:t>s for dialysis</w:t>
            </w:r>
            <w:r w:rsidRPr="00A848E7">
              <w:rPr>
                <w:rFonts w:ascii="Arial" w:hAnsi="Arial" w:cs="Arial"/>
                <w:sz w:val="18"/>
                <w:szCs w:val="18"/>
              </w:rPr>
              <w:t xml:space="preserve">, whether they’re on a line or a fistula, what’s their fluid status, what are the parameters, are </w:t>
            </w:r>
            <w:r w:rsidR="009359A2">
              <w:rPr>
                <w:rFonts w:ascii="Arial" w:hAnsi="Arial" w:cs="Arial"/>
                <w:sz w:val="18"/>
                <w:szCs w:val="18"/>
              </w:rPr>
              <w:t xml:space="preserve">they suitable for a </w:t>
            </w:r>
            <w:proofErr w:type="gramStart"/>
            <w:r w:rsidR="009359A2">
              <w:rPr>
                <w:rFonts w:ascii="Arial" w:hAnsi="Arial" w:cs="Arial"/>
                <w:sz w:val="18"/>
                <w:szCs w:val="18"/>
              </w:rPr>
              <w:t>transplant</w:t>
            </w:r>
            <w:r w:rsidRPr="00A848E7">
              <w:rPr>
                <w:rFonts w:ascii="Arial" w:hAnsi="Arial" w:cs="Arial"/>
                <w:sz w:val="18"/>
                <w:szCs w:val="18"/>
              </w:rPr>
              <w:t>,</w:t>
            </w:r>
            <w:proofErr w:type="gramEnd"/>
            <w:r w:rsidRPr="00A848E7">
              <w:rPr>
                <w:rFonts w:ascii="Arial" w:hAnsi="Arial" w:cs="Arial"/>
                <w:sz w:val="18"/>
                <w:szCs w:val="18"/>
              </w:rPr>
              <w:t xml:space="preserve"> it’s a very regimented set of review parameters</w:t>
            </w:r>
            <w:r w:rsidR="000C63E4">
              <w:rPr>
                <w:rFonts w:ascii="Arial" w:hAnsi="Arial" w:cs="Arial"/>
                <w:sz w:val="18"/>
                <w:szCs w:val="18"/>
              </w:rPr>
              <w:t>. (UK)</w:t>
            </w:r>
          </w:p>
        </w:tc>
      </w:tr>
      <w:tr w:rsidR="00A848E7" w:rsidRPr="00A848E7" w14:paraId="0AF41E0C" w14:textId="77777777" w:rsidTr="002F2426">
        <w:tc>
          <w:tcPr>
            <w:tcW w:w="1418" w:type="dxa"/>
            <w:tcBorders>
              <w:left w:val="nil"/>
              <w:right w:val="nil"/>
            </w:tcBorders>
          </w:tcPr>
          <w:p w14:paraId="0127593F"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Mechanistic mindset</w:t>
            </w:r>
          </w:p>
        </w:tc>
        <w:tc>
          <w:tcPr>
            <w:tcW w:w="14884" w:type="dxa"/>
            <w:tcBorders>
              <w:left w:val="nil"/>
              <w:right w:val="nil"/>
            </w:tcBorders>
          </w:tcPr>
          <w:p w14:paraId="3480880C" w14:textId="755B0E5E"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Nephrologists count bodies, count death, complications, </w:t>
            </w:r>
            <w:proofErr w:type="gramStart"/>
            <w:r w:rsidRPr="00A848E7">
              <w:rPr>
                <w:rFonts w:ascii="Arial" w:hAnsi="Arial" w:cs="Arial"/>
                <w:sz w:val="18"/>
                <w:szCs w:val="18"/>
              </w:rPr>
              <w:t>admission</w:t>
            </w:r>
            <w:proofErr w:type="gramEnd"/>
            <w:r w:rsidRPr="00A848E7">
              <w:rPr>
                <w:rFonts w:ascii="Arial" w:hAnsi="Arial" w:cs="Arial"/>
                <w:sz w:val="18"/>
                <w:szCs w:val="18"/>
              </w:rPr>
              <w:t xml:space="preserve"> rates. So we go for these. We have these hard outcomes, blood pressure, phosphate levels, bicarbonate levels. Nephrologists are an obsessive compulsive bunch, we’re very early potty trained, and we want everything to be clean. </w:t>
            </w:r>
            <w:r w:rsidR="000C63E4">
              <w:rPr>
                <w:rFonts w:ascii="Arial" w:hAnsi="Arial" w:cs="Arial"/>
                <w:sz w:val="18"/>
                <w:szCs w:val="18"/>
              </w:rPr>
              <w:t>(UK)</w:t>
            </w:r>
          </w:p>
          <w:p w14:paraId="04C4BF86" w14:textId="540BACF8" w:rsidR="00A848E7" w:rsidRPr="00A848E7" w:rsidRDefault="00A848E7" w:rsidP="00CB1933">
            <w:pPr>
              <w:spacing w:before="40" w:after="40"/>
              <w:rPr>
                <w:rFonts w:ascii="Arial" w:hAnsi="Arial" w:cs="Arial"/>
                <w:sz w:val="18"/>
                <w:szCs w:val="18"/>
              </w:rPr>
            </w:pPr>
            <w:r w:rsidRPr="00A848E7">
              <w:rPr>
                <w:rFonts w:ascii="Arial" w:hAnsi="Arial" w:cs="Arial"/>
                <w:sz w:val="18"/>
                <w:szCs w:val="18"/>
              </w:rPr>
              <w:t xml:space="preserve">The patient who’s really badly washed out at the end of dialysis is the patient who simply goes home to try and sleep afterwards. That impinges on their </w:t>
            </w:r>
            <w:proofErr w:type="spellStart"/>
            <w:r w:rsidRPr="00A848E7">
              <w:rPr>
                <w:rFonts w:ascii="Arial" w:hAnsi="Arial" w:cs="Arial"/>
                <w:sz w:val="18"/>
                <w:szCs w:val="18"/>
              </w:rPr>
              <w:t>intradialytic</w:t>
            </w:r>
            <w:proofErr w:type="spellEnd"/>
            <w:r w:rsidRPr="00A848E7">
              <w:rPr>
                <w:rFonts w:ascii="Arial" w:hAnsi="Arial" w:cs="Arial"/>
                <w:sz w:val="18"/>
                <w:szCs w:val="18"/>
              </w:rPr>
              <w:t xml:space="preserve"> time, and is an indicator to me of fatigue. </w:t>
            </w:r>
            <w:r w:rsidR="009359A2">
              <w:rPr>
                <w:rFonts w:ascii="Arial" w:hAnsi="Arial" w:cs="Arial"/>
                <w:sz w:val="18"/>
                <w:szCs w:val="18"/>
              </w:rPr>
              <w:t>I</w:t>
            </w:r>
            <w:r w:rsidRPr="00A848E7">
              <w:rPr>
                <w:rFonts w:ascii="Arial" w:hAnsi="Arial" w:cs="Arial"/>
                <w:sz w:val="18"/>
                <w:szCs w:val="18"/>
              </w:rPr>
              <w:t>t’s interesting how the technical thing that I as a doctor would link into some of the more subjective things that patients put as lower importance.</w:t>
            </w:r>
            <w:r w:rsidR="000C63E4">
              <w:rPr>
                <w:rFonts w:ascii="Arial" w:hAnsi="Arial" w:cs="Arial"/>
                <w:sz w:val="18"/>
                <w:szCs w:val="18"/>
              </w:rPr>
              <w:t xml:space="preserve"> (UK)</w:t>
            </w:r>
          </w:p>
        </w:tc>
      </w:tr>
      <w:tr w:rsidR="00A848E7" w:rsidRPr="00A848E7" w14:paraId="004F9E42" w14:textId="77777777" w:rsidTr="002F2426">
        <w:tc>
          <w:tcPr>
            <w:tcW w:w="1418" w:type="dxa"/>
            <w:tcBorders>
              <w:left w:val="nil"/>
              <w:right w:val="nil"/>
            </w:tcBorders>
          </w:tcPr>
          <w:p w14:paraId="523165D6" w14:textId="77777777" w:rsidR="00A848E7" w:rsidRPr="00A848E7" w:rsidRDefault="00A848E7" w:rsidP="00A848E7">
            <w:pPr>
              <w:spacing w:before="40" w:after="40"/>
              <w:rPr>
                <w:rFonts w:ascii="Arial" w:hAnsi="Arial" w:cs="Arial"/>
                <w:sz w:val="18"/>
                <w:szCs w:val="18"/>
                <w:highlight w:val="yellow"/>
              </w:rPr>
            </w:pPr>
            <w:r w:rsidRPr="00A848E7">
              <w:rPr>
                <w:rFonts w:ascii="Arial" w:hAnsi="Arial" w:cs="Arial"/>
                <w:sz w:val="18"/>
                <w:szCs w:val="18"/>
              </w:rPr>
              <w:t>Avoiding alarm</w:t>
            </w:r>
          </w:p>
        </w:tc>
        <w:tc>
          <w:tcPr>
            <w:tcW w:w="14884" w:type="dxa"/>
            <w:tcBorders>
              <w:left w:val="nil"/>
              <w:right w:val="nil"/>
            </w:tcBorders>
          </w:tcPr>
          <w:p w14:paraId="7F767FE5" w14:textId="59D23CEC"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You don’t necessarily want to say to a new patient there’s a 20 per cent chance of you dying in the first 12 months, and there’s a 10 to 15 per cent chance of you dying in every 12 months after that. So your mortality rate at 5 years is well over</w:t>
            </w:r>
            <w:r w:rsidR="009359A2">
              <w:rPr>
                <w:rFonts w:ascii="Arial" w:hAnsi="Arial" w:cs="Arial"/>
                <w:sz w:val="18"/>
                <w:szCs w:val="18"/>
              </w:rPr>
              <w:t xml:space="preserve"> half. </w:t>
            </w:r>
            <w:r w:rsidR="004840EF">
              <w:rPr>
                <w:rFonts w:ascii="Arial" w:hAnsi="Arial" w:cs="Arial"/>
                <w:sz w:val="18"/>
                <w:szCs w:val="18"/>
              </w:rPr>
              <w:t>P</w:t>
            </w:r>
            <w:r w:rsidR="009359A2">
              <w:rPr>
                <w:rFonts w:ascii="Arial" w:hAnsi="Arial" w:cs="Arial"/>
                <w:sz w:val="18"/>
                <w:szCs w:val="18"/>
              </w:rPr>
              <w:t xml:space="preserve">atients </w:t>
            </w:r>
            <w:r w:rsidRPr="00A848E7">
              <w:rPr>
                <w:rFonts w:ascii="Arial" w:hAnsi="Arial" w:cs="Arial"/>
                <w:sz w:val="18"/>
                <w:szCs w:val="18"/>
              </w:rPr>
              <w:t xml:space="preserve">don’t entirely </w:t>
            </w:r>
            <w:r w:rsidR="00CB1933" w:rsidRPr="00A848E7">
              <w:rPr>
                <w:rFonts w:ascii="Arial" w:hAnsi="Arial" w:cs="Arial"/>
                <w:sz w:val="18"/>
                <w:szCs w:val="18"/>
              </w:rPr>
              <w:t>realize</w:t>
            </w:r>
            <w:r w:rsidRPr="00A848E7">
              <w:rPr>
                <w:rFonts w:ascii="Arial" w:hAnsi="Arial" w:cs="Arial"/>
                <w:sz w:val="18"/>
                <w:szCs w:val="18"/>
              </w:rPr>
              <w:t xml:space="preserve"> it to begin with. Once they’ve been on dialysis for a few years and they see the guy in the next bed has disappeared, they </w:t>
            </w:r>
            <w:r w:rsidR="00CB1933" w:rsidRPr="00A848E7">
              <w:rPr>
                <w:rFonts w:ascii="Arial" w:hAnsi="Arial" w:cs="Arial"/>
                <w:sz w:val="18"/>
                <w:szCs w:val="18"/>
              </w:rPr>
              <w:t>realize</w:t>
            </w:r>
            <w:r w:rsidRPr="00A848E7">
              <w:rPr>
                <w:rFonts w:ascii="Arial" w:hAnsi="Arial" w:cs="Arial"/>
                <w:sz w:val="18"/>
                <w:szCs w:val="18"/>
              </w:rPr>
              <w:t xml:space="preserve"> that dialysis carried a very, very high death rate</w:t>
            </w:r>
            <w:r w:rsidR="004840EF">
              <w:rPr>
                <w:rFonts w:ascii="Arial" w:hAnsi="Arial" w:cs="Arial"/>
                <w:sz w:val="18"/>
                <w:szCs w:val="18"/>
              </w:rPr>
              <w:t>. W</w:t>
            </w:r>
            <w:r w:rsidRPr="00A848E7">
              <w:rPr>
                <w:rFonts w:ascii="Arial" w:hAnsi="Arial" w:cs="Arial"/>
                <w:sz w:val="18"/>
                <w:szCs w:val="18"/>
              </w:rPr>
              <w:t>e don’t want to upset them and frighten th</w:t>
            </w:r>
            <w:r w:rsidR="009359A2">
              <w:rPr>
                <w:rFonts w:ascii="Arial" w:hAnsi="Arial" w:cs="Arial"/>
                <w:sz w:val="18"/>
                <w:szCs w:val="18"/>
              </w:rPr>
              <w:t xml:space="preserve">em. </w:t>
            </w:r>
            <w:r w:rsidR="00CB1933">
              <w:rPr>
                <w:rFonts w:ascii="Arial" w:hAnsi="Arial" w:cs="Arial"/>
                <w:sz w:val="18"/>
                <w:szCs w:val="18"/>
              </w:rPr>
              <w:t>(UK)</w:t>
            </w:r>
          </w:p>
          <w:p w14:paraId="25306CF7" w14:textId="6CCAFBE7" w:rsidR="002F2426" w:rsidRDefault="00A848E7" w:rsidP="002F2426">
            <w:pPr>
              <w:spacing w:before="40" w:after="40"/>
              <w:rPr>
                <w:rFonts w:ascii="Arial" w:hAnsi="Arial" w:cs="Arial"/>
                <w:sz w:val="18"/>
                <w:szCs w:val="18"/>
              </w:rPr>
            </w:pPr>
            <w:r w:rsidRPr="00A848E7">
              <w:rPr>
                <w:rFonts w:ascii="Arial" w:hAnsi="Arial" w:cs="Arial"/>
                <w:sz w:val="18"/>
                <w:szCs w:val="18"/>
              </w:rPr>
              <w:t>If patients knew what their cardiovascular risk was</w:t>
            </w:r>
            <w:r w:rsidR="004840EF">
              <w:rPr>
                <w:rFonts w:ascii="Arial" w:hAnsi="Arial" w:cs="Arial"/>
                <w:sz w:val="18"/>
                <w:szCs w:val="18"/>
              </w:rPr>
              <w:t xml:space="preserve">, </w:t>
            </w:r>
            <w:r w:rsidRPr="00A848E7">
              <w:rPr>
                <w:rFonts w:ascii="Arial" w:hAnsi="Arial" w:cs="Arial"/>
                <w:sz w:val="18"/>
                <w:szCs w:val="18"/>
              </w:rPr>
              <w:t>they’d be completely shocked and there’s a question, about how much we disclose to patients about what’s likely to happen to them. You could frighten the</w:t>
            </w:r>
            <w:r w:rsidR="002F2426">
              <w:rPr>
                <w:rFonts w:ascii="Arial" w:hAnsi="Arial" w:cs="Arial"/>
                <w:sz w:val="18"/>
                <w:szCs w:val="18"/>
              </w:rPr>
              <w:t xml:space="preserve"> living daylights out of them</w:t>
            </w:r>
            <w:r w:rsidRPr="00A848E7">
              <w:rPr>
                <w:rFonts w:ascii="Arial" w:hAnsi="Arial" w:cs="Arial"/>
                <w:sz w:val="18"/>
                <w:szCs w:val="18"/>
              </w:rPr>
              <w:t xml:space="preserve"> if you tell them black and white truths.</w:t>
            </w:r>
            <w:r w:rsidR="00CB1933">
              <w:rPr>
                <w:rFonts w:ascii="Arial" w:hAnsi="Arial" w:cs="Arial"/>
                <w:sz w:val="18"/>
                <w:szCs w:val="18"/>
              </w:rPr>
              <w:t xml:space="preserve"> (UK)</w:t>
            </w:r>
          </w:p>
          <w:p w14:paraId="1DF94EC5" w14:textId="172AFBA0" w:rsidR="00A848E7" w:rsidRPr="00A848E7" w:rsidRDefault="00A848E7" w:rsidP="00F43CCD">
            <w:pPr>
              <w:spacing w:before="40" w:after="40"/>
              <w:rPr>
                <w:rFonts w:ascii="Arial" w:hAnsi="Arial" w:cs="Arial"/>
                <w:sz w:val="18"/>
                <w:szCs w:val="18"/>
              </w:rPr>
            </w:pPr>
            <w:r w:rsidRPr="00A848E7">
              <w:rPr>
                <w:rFonts w:ascii="Arial" w:hAnsi="Arial" w:cs="Arial"/>
                <w:sz w:val="18"/>
                <w:szCs w:val="18"/>
              </w:rPr>
              <w:t>Not a lot of dialysis</w:t>
            </w:r>
            <w:r w:rsidR="00CB1933">
              <w:rPr>
                <w:rFonts w:ascii="Arial" w:hAnsi="Arial" w:cs="Arial"/>
                <w:sz w:val="18"/>
                <w:szCs w:val="18"/>
              </w:rPr>
              <w:t xml:space="preserve"> patients</w:t>
            </w:r>
            <w:r w:rsidRPr="00A848E7">
              <w:rPr>
                <w:rFonts w:ascii="Arial" w:hAnsi="Arial" w:cs="Arial"/>
                <w:sz w:val="18"/>
                <w:szCs w:val="18"/>
              </w:rPr>
              <w:t xml:space="preserve"> are aware their</w:t>
            </w:r>
            <w:r w:rsidR="00F43CCD">
              <w:rPr>
                <w:rFonts w:ascii="Arial" w:hAnsi="Arial" w:cs="Arial"/>
                <w:sz w:val="18"/>
                <w:szCs w:val="18"/>
              </w:rPr>
              <w:t xml:space="preserve"> death risk being as high as </w:t>
            </w:r>
            <w:r w:rsidRPr="00A848E7">
              <w:rPr>
                <w:rFonts w:ascii="Arial" w:hAnsi="Arial" w:cs="Arial"/>
                <w:sz w:val="18"/>
                <w:szCs w:val="18"/>
              </w:rPr>
              <w:t xml:space="preserve">some serious sort of cancers. </w:t>
            </w:r>
            <w:r w:rsidR="002F2426">
              <w:rPr>
                <w:rFonts w:ascii="Arial" w:hAnsi="Arial" w:cs="Arial"/>
                <w:sz w:val="18"/>
                <w:szCs w:val="18"/>
              </w:rPr>
              <w:t>I</w:t>
            </w:r>
            <w:r w:rsidRPr="00A848E7">
              <w:rPr>
                <w:rFonts w:ascii="Arial" w:hAnsi="Arial" w:cs="Arial"/>
                <w:sz w:val="18"/>
                <w:szCs w:val="18"/>
              </w:rPr>
              <w:t xml:space="preserve">t’s interesting how they can ignore it, because they see people around them dying all the time. I don’t think they really see that clock ticking once they start on the dialysis. </w:t>
            </w:r>
            <w:r w:rsidR="00F43CCD">
              <w:rPr>
                <w:rFonts w:ascii="Arial" w:hAnsi="Arial" w:cs="Arial"/>
                <w:sz w:val="18"/>
                <w:szCs w:val="18"/>
              </w:rPr>
              <w:t>We say, “</w:t>
            </w:r>
            <w:r w:rsidRPr="00A848E7">
              <w:rPr>
                <w:rFonts w:ascii="Arial" w:hAnsi="Arial" w:cs="Arial"/>
                <w:sz w:val="18"/>
                <w:szCs w:val="18"/>
              </w:rPr>
              <w:t>they’re going to have a mortality risk of</w:t>
            </w:r>
            <w:r w:rsidR="00F43CCD">
              <w:rPr>
                <w:rFonts w:ascii="Arial" w:hAnsi="Arial" w:cs="Arial"/>
                <w:sz w:val="18"/>
                <w:szCs w:val="18"/>
              </w:rPr>
              <w:t xml:space="preserve"> 10%, 15% a year?” It’s </w:t>
            </w:r>
            <w:r w:rsidRPr="00A848E7">
              <w:rPr>
                <w:rFonts w:ascii="Arial" w:hAnsi="Arial" w:cs="Arial"/>
                <w:sz w:val="18"/>
                <w:szCs w:val="18"/>
              </w:rPr>
              <w:t>confronting.</w:t>
            </w:r>
            <w:r w:rsidR="00CB1933">
              <w:rPr>
                <w:rFonts w:ascii="Arial" w:hAnsi="Arial" w:cs="Arial"/>
                <w:sz w:val="18"/>
                <w:szCs w:val="18"/>
              </w:rPr>
              <w:t xml:space="preserve"> (Austria)</w:t>
            </w:r>
          </w:p>
        </w:tc>
      </w:tr>
      <w:tr w:rsidR="00A848E7" w:rsidRPr="00A848E7" w14:paraId="7471085B" w14:textId="77777777" w:rsidTr="002F2426">
        <w:tc>
          <w:tcPr>
            <w:tcW w:w="1418" w:type="dxa"/>
            <w:tcBorders>
              <w:left w:val="nil"/>
              <w:right w:val="nil"/>
            </w:tcBorders>
          </w:tcPr>
          <w:p w14:paraId="0976F06B" w14:textId="21528562" w:rsidR="00A848E7" w:rsidRPr="00A848E7" w:rsidRDefault="00CB1933" w:rsidP="00A848E7">
            <w:pPr>
              <w:spacing w:before="40" w:after="40"/>
              <w:rPr>
                <w:rFonts w:ascii="Arial" w:hAnsi="Arial" w:cs="Arial"/>
                <w:sz w:val="18"/>
                <w:szCs w:val="18"/>
              </w:rPr>
            </w:pPr>
            <w:r>
              <w:rPr>
                <w:rFonts w:ascii="Arial" w:hAnsi="Arial" w:cs="Arial"/>
                <w:sz w:val="18"/>
                <w:szCs w:val="18"/>
              </w:rPr>
              <w:t>Paradoxical dilemma</w:t>
            </w:r>
          </w:p>
        </w:tc>
        <w:tc>
          <w:tcPr>
            <w:tcW w:w="14884" w:type="dxa"/>
            <w:tcBorders>
              <w:left w:val="nil"/>
              <w:right w:val="nil"/>
            </w:tcBorders>
          </w:tcPr>
          <w:p w14:paraId="0B25977E" w14:textId="1D2447D2" w:rsidR="00A848E7" w:rsidRPr="00A848E7" w:rsidRDefault="00A848E7" w:rsidP="00256323">
            <w:pPr>
              <w:spacing w:before="40" w:after="40"/>
              <w:rPr>
                <w:rFonts w:ascii="Arial" w:hAnsi="Arial" w:cs="Arial"/>
                <w:sz w:val="18"/>
                <w:szCs w:val="18"/>
              </w:rPr>
            </w:pPr>
            <w:r w:rsidRPr="00A848E7">
              <w:rPr>
                <w:rFonts w:ascii="Arial" w:hAnsi="Arial" w:cs="Arial"/>
                <w:sz w:val="18"/>
                <w:szCs w:val="18"/>
              </w:rPr>
              <w:t xml:space="preserve">I’m all for patient centred outcomes but </w:t>
            </w:r>
            <w:r w:rsidR="00A65AFA">
              <w:rPr>
                <w:rFonts w:ascii="Arial" w:hAnsi="Arial" w:cs="Arial"/>
                <w:sz w:val="18"/>
                <w:szCs w:val="18"/>
              </w:rPr>
              <w:t>they don’t know</w:t>
            </w:r>
            <w:r w:rsidRPr="00A848E7">
              <w:rPr>
                <w:rFonts w:ascii="Arial" w:hAnsi="Arial" w:cs="Arial"/>
                <w:sz w:val="18"/>
                <w:szCs w:val="18"/>
              </w:rPr>
              <w:t xml:space="preserve"> that short dialysis, infrequent dialysis, free diets, might well impact on something else.</w:t>
            </w:r>
            <w:r w:rsidR="00CB1933">
              <w:rPr>
                <w:rFonts w:ascii="Arial" w:hAnsi="Arial" w:cs="Arial"/>
                <w:sz w:val="18"/>
                <w:szCs w:val="18"/>
              </w:rPr>
              <w:t>(UK)</w:t>
            </w:r>
          </w:p>
          <w:p w14:paraId="4BD639B7" w14:textId="13E41543"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It’s always really hard for them to doing an extra half an hour, if they are already on four hours, or if you want to p</w:t>
            </w:r>
            <w:r w:rsidR="00CB1933">
              <w:rPr>
                <w:rFonts w:ascii="Arial" w:hAnsi="Arial" w:cs="Arial"/>
                <w:sz w:val="18"/>
                <w:szCs w:val="18"/>
              </w:rPr>
              <w:t xml:space="preserve">rolong from 3.4 to four hours. </w:t>
            </w:r>
            <w:r w:rsidRPr="00A848E7">
              <w:rPr>
                <w:rFonts w:ascii="Arial" w:hAnsi="Arial" w:cs="Arial"/>
                <w:sz w:val="18"/>
                <w:szCs w:val="18"/>
              </w:rPr>
              <w:t>But on the other hand, I saw tremendous results on every day long time dia</w:t>
            </w:r>
            <w:r w:rsidR="00CB1933">
              <w:rPr>
                <w:rFonts w:ascii="Arial" w:hAnsi="Arial" w:cs="Arial"/>
                <w:sz w:val="18"/>
                <w:szCs w:val="18"/>
              </w:rPr>
              <w:t xml:space="preserve">lysis, </w:t>
            </w:r>
            <w:r w:rsidRPr="00A848E7">
              <w:rPr>
                <w:rFonts w:ascii="Arial" w:hAnsi="Arial" w:cs="Arial"/>
                <w:sz w:val="18"/>
                <w:szCs w:val="18"/>
              </w:rPr>
              <w:t>had amazing results with di</w:t>
            </w:r>
            <w:r w:rsidR="00CB1933">
              <w:rPr>
                <w:rFonts w:ascii="Arial" w:hAnsi="Arial" w:cs="Arial"/>
                <w:sz w:val="18"/>
                <w:szCs w:val="18"/>
              </w:rPr>
              <w:t xml:space="preserve">alysis every day, eight hours. </w:t>
            </w:r>
            <w:r w:rsidRPr="00A848E7">
              <w:rPr>
                <w:rFonts w:ascii="Arial" w:hAnsi="Arial" w:cs="Arial"/>
                <w:sz w:val="18"/>
                <w:szCs w:val="18"/>
              </w:rPr>
              <w:t>The patient w</w:t>
            </w:r>
            <w:r w:rsidR="00CB1933">
              <w:rPr>
                <w:rFonts w:ascii="Arial" w:hAnsi="Arial" w:cs="Arial"/>
                <w:sz w:val="18"/>
                <w:szCs w:val="18"/>
              </w:rPr>
              <w:t>as off their hypotensive drugs. (Austria)</w:t>
            </w:r>
          </w:p>
        </w:tc>
      </w:tr>
      <w:tr w:rsidR="00A848E7" w:rsidRPr="00A848E7" w14:paraId="3C1F633C" w14:textId="77777777" w:rsidTr="002F2426">
        <w:tc>
          <w:tcPr>
            <w:tcW w:w="16302" w:type="dxa"/>
            <w:gridSpan w:val="2"/>
            <w:tcBorders>
              <w:left w:val="nil"/>
              <w:right w:val="nil"/>
            </w:tcBorders>
            <w:shd w:val="clear" w:color="auto" w:fill="BFBFBF" w:themeFill="background1" w:themeFillShade="BF"/>
          </w:tcPr>
          <w:p w14:paraId="2F5A73F6" w14:textId="77777777" w:rsidR="00A848E7" w:rsidRPr="00A848E7" w:rsidRDefault="00A848E7" w:rsidP="00A848E7">
            <w:pPr>
              <w:spacing w:before="40" w:after="40"/>
              <w:rPr>
                <w:rFonts w:ascii="Arial" w:hAnsi="Arial" w:cs="Arial"/>
                <w:b/>
                <w:sz w:val="18"/>
                <w:szCs w:val="18"/>
              </w:rPr>
            </w:pPr>
            <w:r w:rsidRPr="00A848E7">
              <w:rPr>
                <w:rFonts w:ascii="Arial" w:hAnsi="Arial" w:cs="Arial"/>
                <w:b/>
                <w:sz w:val="18"/>
                <w:szCs w:val="18"/>
              </w:rPr>
              <w:t>Undermined by system pressures</w:t>
            </w:r>
          </w:p>
        </w:tc>
      </w:tr>
      <w:tr w:rsidR="00A848E7" w:rsidRPr="00A848E7" w14:paraId="4C9FDFCC" w14:textId="77777777" w:rsidTr="002F2426">
        <w:tc>
          <w:tcPr>
            <w:tcW w:w="1418" w:type="dxa"/>
            <w:tcBorders>
              <w:left w:val="nil"/>
              <w:right w:val="nil"/>
            </w:tcBorders>
          </w:tcPr>
          <w:p w14:paraId="1B2EB77C"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Adhering to overarching policies</w:t>
            </w:r>
          </w:p>
        </w:tc>
        <w:tc>
          <w:tcPr>
            <w:tcW w:w="14884" w:type="dxa"/>
            <w:tcBorders>
              <w:left w:val="nil"/>
              <w:right w:val="nil"/>
            </w:tcBorders>
          </w:tcPr>
          <w:p w14:paraId="146AA1D5" w14:textId="0A335D23" w:rsidR="00A848E7" w:rsidRPr="00A848E7" w:rsidRDefault="00CB1933" w:rsidP="00A848E7">
            <w:pPr>
              <w:spacing w:before="40" w:after="40"/>
              <w:rPr>
                <w:rFonts w:ascii="Arial" w:hAnsi="Arial" w:cs="Arial"/>
                <w:sz w:val="18"/>
                <w:szCs w:val="18"/>
              </w:rPr>
            </w:pPr>
            <w:r>
              <w:rPr>
                <w:rFonts w:ascii="Arial" w:hAnsi="Arial" w:cs="Arial"/>
                <w:sz w:val="18"/>
                <w:szCs w:val="18"/>
              </w:rPr>
              <w:t>W</w:t>
            </w:r>
            <w:r w:rsidR="00A848E7" w:rsidRPr="00A848E7">
              <w:rPr>
                <w:rFonts w:ascii="Arial" w:hAnsi="Arial" w:cs="Arial"/>
                <w:sz w:val="18"/>
                <w:szCs w:val="18"/>
              </w:rPr>
              <w:t xml:space="preserve">e’re always pushing for fistulas on our patients, and there’s certainly a subset of patients who would benefit from a graft, and this has been published, in older </w:t>
            </w:r>
            <w:r>
              <w:rPr>
                <w:rFonts w:ascii="Arial" w:hAnsi="Arial" w:cs="Arial"/>
                <w:sz w:val="18"/>
                <w:szCs w:val="18"/>
              </w:rPr>
              <w:t>patients certainly</w:t>
            </w:r>
            <w:r w:rsidR="009359A2">
              <w:rPr>
                <w:rFonts w:ascii="Arial" w:hAnsi="Arial" w:cs="Arial"/>
                <w:sz w:val="18"/>
                <w:szCs w:val="18"/>
              </w:rPr>
              <w:t>,</w:t>
            </w:r>
            <w:r w:rsidR="00A848E7" w:rsidRPr="00A848E7">
              <w:rPr>
                <w:rFonts w:ascii="Arial" w:hAnsi="Arial" w:cs="Arial"/>
                <w:sz w:val="18"/>
                <w:szCs w:val="18"/>
              </w:rPr>
              <w:t xml:space="preserve"> the lack of maturation of a fistula is something that’s been cited, or using grafts or even catheters in those patient populations</w:t>
            </w:r>
            <w:r w:rsidR="00A65AFA">
              <w:rPr>
                <w:rFonts w:ascii="Arial" w:hAnsi="Arial" w:cs="Arial"/>
                <w:sz w:val="18"/>
                <w:szCs w:val="18"/>
              </w:rPr>
              <w:t>.</w:t>
            </w:r>
            <w:r>
              <w:rPr>
                <w:rFonts w:ascii="Arial" w:hAnsi="Arial" w:cs="Arial"/>
                <w:sz w:val="18"/>
                <w:szCs w:val="18"/>
              </w:rPr>
              <w:t xml:space="preserve"> (US)</w:t>
            </w:r>
          </w:p>
          <w:p w14:paraId="78332053" w14:textId="6E36D94D"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 xml:space="preserve">There’s a problem with the structure, the way we’re </w:t>
            </w:r>
            <w:r w:rsidR="004840EF" w:rsidRPr="00A848E7">
              <w:rPr>
                <w:rFonts w:ascii="Arial" w:hAnsi="Arial" w:cs="Arial"/>
                <w:sz w:val="18"/>
                <w:szCs w:val="18"/>
              </w:rPr>
              <w:t>incentivized</w:t>
            </w:r>
            <w:r w:rsidRPr="00A848E7">
              <w:rPr>
                <w:rFonts w:ascii="Arial" w:hAnsi="Arial" w:cs="Arial"/>
                <w:sz w:val="18"/>
                <w:szCs w:val="18"/>
              </w:rPr>
              <w:t xml:space="preserve"> to treat patients, like McDonald’s, everyone’s treated the same way, where it should be more </w:t>
            </w:r>
            <w:r w:rsidR="00A65AFA" w:rsidRPr="00A848E7">
              <w:rPr>
                <w:rFonts w:ascii="Arial" w:hAnsi="Arial" w:cs="Arial"/>
                <w:sz w:val="18"/>
                <w:szCs w:val="18"/>
              </w:rPr>
              <w:t>customized</w:t>
            </w:r>
            <w:r w:rsidRPr="00A848E7">
              <w:rPr>
                <w:rFonts w:ascii="Arial" w:hAnsi="Arial" w:cs="Arial"/>
                <w:sz w:val="18"/>
                <w:szCs w:val="18"/>
              </w:rPr>
              <w:t>.</w:t>
            </w:r>
            <w:r w:rsidR="00CB1933">
              <w:rPr>
                <w:rFonts w:ascii="Arial" w:hAnsi="Arial" w:cs="Arial"/>
                <w:sz w:val="18"/>
                <w:szCs w:val="18"/>
              </w:rPr>
              <w:t xml:space="preserve"> (US)</w:t>
            </w:r>
          </w:p>
          <w:p w14:paraId="50DD15F3" w14:textId="39F007E6" w:rsidR="00A848E7" w:rsidRPr="00A848E7" w:rsidRDefault="002F2426" w:rsidP="002F2426">
            <w:pPr>
              <w:spacing w:before="40" w:after="40"/>
              <w:rPr>
                <w:rFonts w:ascii="Arial" w:hAnsi="Arial" w:cs="Arial"/>
                <w:sz w:val="18"/>
                <w:szCs w:val="18"/>
              </w:rPr>
            </w:pPr>
            <w:r>
              <w:rPr>
                <w:rFonts w:ascii="Arial" w:hAnsi="Arial" w:cs="Arial"/>
                <w:sz w:val="18"/>
                <w:szCs w:val="18"/>
              </w:rPr>
              <w:t>T</w:t>
            </w:r>
            <w:r w:rsidR="00A848E7" w:rsidRPr="00A848E7">
              <w:rPr>
                <w:rFonts w:ascii="Arial" w:hAnsi="Arial" w:cs="Arial"/>
                <w:sz w:val="18"/>
                <w:szCs w:val="18"/>
              </w:rPr>
              <w:t xml:space="preserve">he guidelines say you should, we still often don’t because we feel that patient is not going to have a functional fistula because he’s old and he will have bad blood vessels. </w:t>
            </w:r>
            <w:r w:rsidR="00CB1933">
              <w:rPr>
                <w:rFonts w:ascii="Arial" w:hAnsi="Arial" w:cs="Arial"/>
                <w:sz w:val="18"/>
                <w:szCs w:val="18"/>
              </w:rPr>
              <w:t>(Belgium)</w:t>
            </w:r>
          </w:p>
        </w:tc>
      </w:tr>
      <w:tr w:rsidR="00A848E7" w:rsidRPr="00A848E7" w14:paraId="7D70F8B0" w14:textId="77777777" w:rsidTr="002F2426">
        <w:tc>
          <w:tcPr>
            <w:tcW w:w="1418" w:type="dxa"/>
            <w:tcBorders>
              <w:left w:val="nil"/>
              <w:right w:val="nil"/>
            </w:tcBorders>
          </w:tcPr>
          <w:p w14:paraId="2C596AC1" w14:textId="77777777" w:rsidR="00A848E7" w:rsidRPr="00A848E7" w:rsidRDefault="00A848E7" w:rsidP="00A848E7">
            <w:pPr>
              <w:spacing w:before="40" w:after="40"/>
              <w:rPr>
                <w:rFonts w:ascii="Arial" w:hAnsi="Arial" w:cs="Arial"/>
                <w:sz w:val="18"/>
                <w:szCs w:val="18"/>
              </w:rPr>
            </w:pPr>
            <w:r w:rsidRPr="00A848E7">
              <w:rPr>
                <w:rFonts w:ascii="Arial" w:hAnsi="Arial" w:cs="Arial"/>
                <w:sz w:val="18"/>
                <w:szCs w:val="18"/>
              </w:rPr>
              <w:t>Misalignment with mandates</w:t>
            </w:r>
          </w:p>
        </w:tc>
        <w:tc>
          <w:tcPr>
            <w:tcW w:w="14884" w:type="dxa"/>
            <w:tcBorders>
              <w:left w:val="nil"/>
              <w:right w:val="nil"/>
            </w:tcBorders>
          </w:tcPr>
          <w:p w14:paraId="29BBFB5E" w14:textId="314D1672" w:rsidR="00A848E7" w:rsidRPr="00A848E7" w:rsidRDefault="004C0B42" w:rsidP="00A848E7">
            <w:pPr>
              <w:spacing w:before="40" w:after="40"/>
              <w:rPr>
                <w:rFonts w:ascii="Arial" w:hAnsi="Arial" w:cs="Arial"/>
                <w:sz w:val="18"/>
                <w:szCs w:val="18"/>
              </w:rPr>
            </w:pPr>
            <w:r>
              <w:rPr>
                <w:rFonts w:ascii="Arial" w:hAnsi="Arial" w:cs="Arial"/>
                <w:sz w:val="18"/>
                <w:szCs w:val="18"/>
              </w:rPr>
              <w:t>A</w:t>
            </w:r>
            <w:r w:rsidR="00A848E7" w:rsidRPr="00A848E7">
              <w:rPr>
                <w:rFonts w:ascii="Arial" w:hAnsi="Arial" w:cs="Arial"/>
                <w:sz w:val="18"/>
                <w:szCs w:val="18"/>
              </w:rPr>
              <w:t xml:space="preserve"> lot of patients, in my own opinion, don’t need three times a week dialysis, </w:t>
            </w:r>
            <w:r w:rsidR="00CB1933">
              <w:rPr>
                <w:rFonts w:ascii="Arial" w:hAnsi="Arial" w:cs="Arial"/>
                <w:sz w:val="18"/>
                <w:szCs w:val="18"/>
              </w:rPr>
              <w:t>It</w:t>
            </w:r>
            <w:r>
              <w:rPr>
                <w:rFonts w:ascii="Arial" w:hAnsi="Arial" w:cs="Arial"/>
                <w:sz w:val="18"/>
                <w:szCs w:val="18"/>
              </w:rPr>
              <w:t xml:space="preserve">’s a very rigid requirement, it’s a one size fits all </w:t>
            </w:r>
            <w:r w:rsidR="00A848E7" w:rsidRPr="00A848E7">
              <w:rPr>
                <w:rFonts w:ascii="Arial" w:hAnsi="Arial" w:cs="Arial"/>
                <w:sz w:val="18"/>
                <w:szCs w:val="18"/>
              </w:rPr>
              <w:t>prescription but it shouldn’t be that way.</w:t>
            </w:r>
            <w:r w:rsidR="00CB1933">
              <w:rPr>
                <w:rFonts w:ascii="Arial" w:hAnsi="Arial" w:cs="Arial"/>
                <w:sz w:val="18"/>
                <w:szCs w:val="18"/>
              </w:rPr>
              <w:t xml:space="preserve"> (US)</w:t>
            </w:r>
          </w:p>
          <w:p w14:paraId="5311C849" w14:textId="7562EDD9" w:rsidR="00A848E7" w:rsidRPr="00A848E7" w:rsidRDefault="00CB1933" w:rsidP="00A848E7">
            <w:pPr>
              <w:spacing w:before="40" w:after="40"/>
              <w:rPr>
                <w:rFonts w:ascii="Arial" w:hAnsi="Arial" w:cs="Arial"/>
                <w:sz w:val="18"/>
                <w:szCs w:val="18"/>
              </w:rPr>
            </w:pPr>
            <w:r>
              <w:rPr>
                <w:rFonts w:ascii="Arial" w:hAnsi="Arial" w:cs="Arial"/>
                <w:sz w:val="18"/>
                <w:szCs w:val="18"/>
              </w:rPr>
              <w:t>T</w:t>
            </w:r>
            <w:r w:rsidR="00A848E7" w:rsidRPr="00A848E7">
              <w:rPr>
                <w:rFonts w:ascii="Arial" w:hAnsi="Arial" w:cs="Arial"/>
                <w:sz w:val="18"/>
                <w:szCs w:val="18"/>
              </w:rPr>
              <w:t>he main pressure for physicians</w:t>
            </w:r>
            <w:r w:rsidR="004840EF">
              <w:rPr>
                <w:rFonts w:ascii="Arial" w:hAnsi="Arial" w:cs="Arial"/>
                <w:sz w:val="18"/>
                <w:szCs w:val="18"/>
              </w:rPr>
              <w:t xml:space="preserve"> is </w:t>
            </w:r>
            <w:r w:rsidR="00A848E7" w:rsidRPr="00A848E7">
              <w:rPr>
                <w:rFonts w:ascii="Arial" w:hAnsi="Arial" w:cs="Arial"/>
                <w:sz w:val="18"/>
                <w:szCs w:val="18"/>
              </w:rPr>
              <w:t>CMS dictating certain ou</w:t>
            </w:r>
            <w:r>
              <w:rPr>
                <w:rFonts w:ascii="Arial" w:hAnsi="Arial" w:cs="Arial"/>
                <w:sz w:val="18"/>
                <w:szCs w:val="18"/>
              </w:rPr>
              <w:t>tcomes a</w:t>
            </w:r>
            <w:r w:rsidR="003837A1">
              <w:rPr>
                <w:rFonts w:ascii="Arial" w:hAnsi="Arial" w:cs="Arial"/>
                <w:sz w:val="18"/>
                <w:szCs w:val="18"/>
              </w:rPr>
              <w:t>nd</w:t>
            </w:r>
            <w:r>
              <w:rPr>
                <w:rFonts w:ascii="Arial" w:hAnsi="Arial" w:cs="Arial"/>
                <w:sz w:val="18"/>
                <w:szCs w:val="18"/>
              </w:rPr>
              <w:t xml:space="preserve"> the top ten </w:t>
            </w:r>
            <w:r w:rsidR="00A848E7" w:rsidRPr="00A848E7">
              <w:rPr>
                <w:rFonts w:ascii="Arial" w:hAnsi="Arial" w:cs="Arial"/>
                <w:sz w:val="18"/>
                <w:szCs w:val="18"/>
              </w:rPr>
              <w:t>outcomes</w:t>
            </w:r>
            <w:r>
              <w:rPr>
                <w:rFonts w:ascii="Arial" w:hAnsi="Arial" w:cs="Arial"/>
                <w:sz w:val="18"/>
                <w:szCs w:val="18"/>
              </w:rPr>
              <w:t xml:space="preserve"> for patients</w:t>
            </w:r>
            <w:r w:rsidR="00A848E7" w:rsidRPr="00A848E7">
              <w:rPr>
                <w:rFonts w:ascii="Arial" w:hAnsi="Arial" w:cs="Arial"/>
                <w:sz w:val="18"/>
                <w:szCs w:val="18"/>
              </w:rPr>
              <w:t xml:space="preserve"> are not even involved in what CMS are dictating.</w:t>
            </w:r>
            <w:r>
              <w:rPr>
                <w:rFonts w:ascii="Arial" w:hAnsi="Arial" w:cs="Arial"/>
                <w:sz w:val="18"/>
                <w:szCs w:val="18"/>
              </w:rPr>
              <w:t xml:space="preserve"> W</w:t>
            </w:r>
            <w:r w:rsidR="00A848E7" w:rsidRPr="00A848E7">
              <w:rPr>
                <w:rFonts w:ascii="Arial" w:hAnsi="Arial" w:cs="Arial"/>
                <w:sz w:val="18"/>
                <w:szCs w:val="18"/>
              </w:rPr>
              <w:t>e’re not trying very hard to improve patient cent</w:t>
            </w:r>
            <w:r w:rsidR="004C0B42">
              <w:rPr>
                <w:rFonts w:ascii="Arial" w:hAnsi="Arial" w:cs="Arial"/>
                <w:sz w:val="18"/>
                <w:szCs w:val="18"/>
              </w:rPr>
              <w:t>e</w:t>
            </w:r>
            <w:r w:rsidR="00A848E7" w:rsidRPr="00A848E7">
              <w:rPr>
                <w:rFonts w:ascii="Arial" w:hAnsi="Arial" w:cs="Arial"/>
                <w:sz w:val="18"/>
                <w:szCs w:val="18"/>
              </w:rPr>
              <w:t xml:space="preserve">red outcomes because the financial incentives that are essentially driving us to develop improved outcomes dictated by CMS, so everyone has to have a </w:t>
            </w:r>
            <w:proofErr w:type="spellStart"/>
            <w:r w:rsidR="00A848E7" w:rsidRPr="00A848E7">
              <w:rPr>
                <w:rFonts w:ascii="Arial" w:hAnsi="Arial" w:cs="Arial"/>
                <w:sz w:val="18"/>
                <w:szCs w:val="18"/>
              </w:rPr>
              <w:t>Kt</w:t>
            </w:r>
            <w:proofErr w:type="spellEnd"/>
            <w:r w:rsidR="004840EF">
              <w:rPr>
                <w:rFonts w:ascii="Arial" w:hAnsi="Arial" w:cs="Arial"/>
                <w:sz w:val="18"/>
                <w:szCs w:val="18"/>
              </w:rPr>
              <w:t>/</w:t>
            </w:r>
            <w:r w:rsidR="00A848E7" w:rsidRPr="00A848E7">
              <w:rPr>
                <w:rFonts w:ascii="Arial" w:hAnsi="Arial" w:cs="Arial"/>
                <w:sz w:val="18"/>
                <w:szCs w:val="18"/>
              </w:rPr>
              <w:t xml:space="preserve"> V over 1.2, everybody has to have fistula, </w:t>
            </w:r>
            <w:r w:rsidR="004840EF">
              <w:rPr>
                <w:rFonts w:ascii="Arial" w:hAnsi="Arial" w:cs="Arial"/>
                <w:sz w:val="18"/>
                <w:szCs w:val="18"/>
              </w:rPr>
              <w:t>to have phosphorus level 5, a h</w:t>
            </w:r>
            <w:r w:rsidR="00A848E7" w:rsidRPr="00A848E7">
              <w:rPr>
                <w:rFonts w:ascii="Arial" w:hAnsi="Arial" w:cs="Arial"/>
                <w:sz w:val="18"/>
                <w:szCs w:val="18"/>
              </w:rPr>
              <w:t xml:space="preserve">emoglobin between 9 and 11, nobody really cares what the KDQOL of the patient is. </w:t>
            </w:r>
            <w:r>
              <w:rPr>
                <w:rFonts w:ascii="Arial" w:hAnsi="Arial" w:cs="Arial"/>
                <w:sz w:val="18"/>
                <w:szCs w:val="18"/>
              </w:rPr>
              <w:t>(US)</w:t>
            </w:r>
            <w:r w:rsidR="00A848E7" w:rsidRPr="00A848E7">
              <w:rPr>
                <w:rFonts w:ascii="Arial" w:hAnsi="Arial" w:cs="Arial"/>
                <w:sz w:val="18"/>
                <w:szCs w:val="18"/>
              </w:rPr>
              <w:t>.</w:t>
            </w:r>
          </w:p>
          <w:p w14:paraId="3720B949" w14:textId="45F766AE" w:rsidR="00A848E7" w:rsidRPr="00A848E7" w:rsidRDefault="006E265D" w:rsidP="00F43CCD">
            <w:pPr>
              <w:spacing w:before="40" w:after="40"/>
              <w:rPr>
                <w:rFonts w:ascii="Arial" w:hAnsi="Arial" w:cs="Arial"/>
                <w:sz w:val="18"/>
                <w:szCs w:val="18"/>
              </w:rPr>
            </w:pPr>
            <w:r>
              <w:rPr>
                <w:rFonts w:ascii="Arial" w:hAnsi="Arial" w:cs="Arial"/>
                <w:sz w:val="18"/>
                <w:szCs w:val="18"/>
              </w:rPr>
              <w:t>I</w:t>
            </w:r>
            <w:r w:rsidR="00A848E7" w:rsidRPr="00A848E7">
              <w:rPr>
                <w:rFonts w:ascii="Arial" w:hAnsi="Arial" w:cs="Arial"/>
                <w:sz w:val="18"/>
                <w:szCs w:val="18"/>
              </w:rPr>
              <w:t xml:space="preserve">f we really cared about what patients want, we would persuade the government and other people who fund these things to build in extra capacity so people can actually not just survive </w:t>
            </w:r>
            <w:r w:rsidR="00A848E7" w:rsidRPr="00A848E7">
              <w:rPr>
                <w:rFonts w:ascii="Arial" w:hAnsi="Arial" w:cs="Arial"/>
                <w:sz w:val="18"/>
                <w:szCs w:val="18"/>
              </w:rPr>
              <w:lastRenderedPageBreak/>
              <w:t xml:space="preserve">but actually enjoy what they’re doing. </w:t>
            </w:r>
            <w:r>
              <w:rPr>
                <w:rFonts w:ascii="Arial" w:hAnsi="Arial" w:cs="Arial"/>
                <w:sz w:val="18"/>
                <w:szCs w:val="18"/>
              </w:rPr>
              <w:t>T</w:t>
            </w:r>
            <w:r w:rsidR="00A848E7" w:rsidRPr="00A848E7">
              <w:rPr>
                <w:rFonts w:ascii="Arial" w:hAnsi="Arial" w:cs="Arial"/>
                <w:sz w:val="18"/>
                <w:szCs w:val="18"/>
              </w:rPr>
              <w:t xml:space="preserve">hat’s where we’ve let patients down because there’s no trial, nobody cares, because that’s not going to extend their life, but the quality of life, if we were able to measure it for having those holidays and looking forward to them, might be measureable. Well of course it would cost money and, therefore in fact, if you have neutral quality of life, no extension of survival and additional resource, NHS will throw it out because that’s the world you live in with NHS. </w:t>
            </w:r>
            <w:r>
              <w:rPr>
                <w:rFonts w:ascii="Arial" w:hAnsi="Arial" w:cs="Arial"/>
                <w:sz w:val="18"/>
                <w:szCs w:val="18"/>
              </w:rPr>
              <w:t>(UK)</w:t>
            </w:r>
          </w:p>
        </w:tc>
      </w:tr>
      <w:tr w:rsidR="004B370B" w:rsidRPr="00A848E7" w14:paraId="7269AC4E" w14:textId="77777777" w:rsidTr="002F2426">
        <w:tc>
          <w:tcPr>
            <w:tcW w:w="1418" w:type="dxa"/>
            <w:tcBorders>
              <w:left w:val="nil"/>
              <w:right w:val="nil"/>
            </w:tcBorders>
          </w:tcPr>
          <w:p w14:paraId="37592ADE" w14:textId="4667A755" w:rsidR="004B370B" w:rsidRPr="00A848E7" w:rsidRDefault="004B370B" w:rsidP="00A848E7">
            <w:pPr>
              <w:spacing w:before="40" w:after="40"/>
              <w:rPr>
                <w:rFonts w:ascii="Arial" w:hAnsi="Arial" w:cs="Arial"/>
                <w:sz w:val="18"/>
                <w:szCs w:val="18"/>
              </w:rPr>
            </w:pPr>
            <w:r>
              <w:rPr>
                <w:rFonts w:ascii="Arial" w:hAnsi="Arial" w:cs="Arial"/>
                <w:sz w:val="18"/>
                <w:szCs w:val="18"/>
              </w:rPr>
              <w:lastRenderedPageBreak/>
              <w:t>Resource constraints</w:t>
            </w:r>
          </w:p>
        </w:tc>
        <w:tc>
          <w:tcPr>
            <w:tcW w:w="14884" w:type="dxa"/>
            <w:tcBorders>
              <w:left w:val="nil"/>
              <w:right w:val="nil"/>
            </w:tcBorders>
          </w:tcPr>
          <w:p w14:paraId="7C863D7B" w14:textId="729C843F" w:rsidR="004B370B" w:rsidRPr="004B370B" w:rsidRDefault="004B370B" w:rsidP="004B370B">
            <w:pPr>
              <w:spacing w:before="40" w:after="40"/>
              <w:rPr>
                <w:rFonts w:ascii="Arial" w:hAnsi="Arial" w:cs="Arial"/>
                <w:sz w:val="18"/>
                <w:szCs w:val="18"/>
              </w:rPr>
            </w:pPr>
            <w:r w:rsidRPr="004B370B">
              <w:rPr>
                <w:rFonts w:ascii="Arial" w:hAnsi="Arial" w:cs="Arial"/>
                <w:sz w:val="18"/>
                <w:szCs w:val="18"/>
              </w:rPr>
              <w:t>If you’re looking at optimizing the service so that it’s more patient-centered, it might sometimes conflict with what the management of a service think needs to happen, but that</w:t>
            </w:r>
            <w:r>
              <w:rPr>
                <w:rFonts w:ascii="Arial" w:hAnsi="Arial" w:cs="Arial"/>
                <w:sz w:val="18"/>
                <w:szCs w:val="18"/>
              </w:rPr>
              <w:t xml:space="preserve"> tends to be a financial thing.</w:t>
            </w:r>
            <w:r w:rsidRPr="004B370B">
              <w:rPr>
                <w:rFonts w:ascii="Arial" w:hAnsi="Arial" w:cs="Arial"/>
                <w:sz w:val="18"/>
                <w:szCs w:val="18"/>
              </w:rPr>
              <w:t xml:space="preserve"> (</w:t>
            </w:r>
            <w:r>
              <w:rPr>
                <w:rFonts w:ascii="Arial" w:hAnsi="Arial" w:cs="Arial"/>
                <w:sz w:val="18"/>
                <w:szCs w:val="18"/>
              </w:rPr>
              <w:t>UK</w:t>
            </w:r>
            <w:r w:rsidRPr="004B370B">
              <w:rPr>
                <w:rFonts w:ascii="Arial" w:hAnsi="Arial" w:cs="Arial"/>
                <w:sz w:val="18"/>
                <w:szCs w:val="18"/>
              </w:rPr>
              <w:t>)</w:t>
            </w:r>
          </w:p>
          <w:p w14:paraId="44F19C15" w14:textId="5D56B1F7" w:rsidR="004B370B" w:rsidRPr="004B370B" w:rsidRDefault="004B370B" w:rsidP="004B370B">
            <w:pPr>
              <w:spacing w:before="40" w:after="40"/>
              <w:rPr>
                <w:rFonts w:ascii="Arial" w:hAnsi="Arial" w:cs="Arial"/>
                <w:sz w:val="18"/>
                <w:szCs w:val="18"/>
              </w:rPr>
            </w:pPr>
            <w:r w:rsidRPr="004B370B">
              <w:rPr>
                <w:rFonts w:ascii="Arial" w:hAnsi="Arial" w:cs="Arial"/>
                <w:sz w:val="18"/>
                <w:szCs w:val="18"/>
              </w:rPr>
              <w:t>In the US, there’s an enormous pressure on keeping the hours short to fit everyone in to the things in the way their funded.  Even here we’re not funded per hour of dialysis we’re doing, we’</w:t>
            </w:r>
            <w:r>
              <w:rPr>
                <w:rFonts w:ascii="Arial" w:hAnsi="Arial" w:cs="Arial"/>
                <w:sz w:val="18"/>
                <w:szCs w:val="18"/>
              </w:rPr>
              <w:t>re funded per episode dialysis.</w:t>
            </w:r>
            <w:r w:rsidRPr="004B370B">
              <w:rPr>
                <w:rFonts w:ascii="Arial" w:hAnsi="Arial" w:cs="Arial"/>
                <w:sz w:val="18"/>
                <w:szCs w:val="18"/>
              </w:rPr>
              <w:t xml:space="preserve"> (Australia)</w:t>
            </w:r>
          </w:p>
          <w:p w14:paraId="72CE60EF" w14:textId="142785C9" w:rsidR="004B370B" w:rsidRDefault="004B370B" w:rsidP="004B370B">
            <w:pPr>
              <w:spacing w:before="40" w:after="40"/>
              <w:rPr>
                <w:rFonts w:ascii="Arial" w:hAnsi="Arial" w:cs="Arial"/>
                <w:sz w:val="18"/>
                <w:szCs w:val="18"/>
              </w:rPr>
            </w:pPr>
            <w:r w:rsidRPr="004B370B">
              <w:rPr>
                <w:rFonts w:ascii="Arial" w:hAnsi="Arial" w:cs="Arial"/>
                <w:sz w:val="18"/>
                <w:szCs w:val="18"/>
              </w:rPr>
              <w:t>When I was [at my previous hospital], I had vascular surgeons and trained professionals. Whereas where I work now, general surgeons do the fistulas and</w:t>
            </w:r>
            <w:r>
              <w:rPr>
                <w:rFonts w:ascii="Arial" w:hAnsi="Arial" w:cs="Arial"/>
                <w:sz w:val="18"/>
                <w:szCs w:val="18"/>
              </w:rPr>
              <w:t xml:space="preserve"> the quality is very different.</w:t>
            </w:r>
            <w:r w:rsidRPr="004B370B">
              <w:rPr>
                <w:rFonts w:ascii="Arial" w:hAnsi="Arial" w:cs="Arial"/>
                <w:sz w:val="18"/>
                <w:szCs w:val="18"/>
              </w:rPr>
              <w:t xml:space="preserve"> (</w:t>
            </w:r>
            <w:r>
              <w:rPr>
                <w:rFonts w:ascii="Arial" w:hAnsi="Arial" w:cs="Arial"/>
                <w:sz w:val="18"/>
                <w:szCs w:val="18"/>
              </w:rPr>
              <w:t>US</w:t>
            </w:r>
            <w:r w:rsidRPr="004B370B">
              <w:rPr>
                <w:rFonts w:ascii="Arial" w:hAnsi="Arial" w:cs="Arial"/>
                <w:sz w:val="18"/>
                <w:szCs w:val="18"/>
              </w:rPr>
              <w:t>)</w:t>
            </w:r>
          </w:p>
        </w:tc>
      </w:tr>
    </w:tbl>
    <w:p w14:paraId="2D4E0214" w14:textId="12B59BDA" w:rsidR="00A80577" w:rsidRPr="00F43CCD" w:rsidRDefault="00BF5D31" w:rsidP="00B321CD">
      <w:pPr>
        <w:spacing w:after="120"/>
        <w:ind w:left="-284"/>
        <w:rPr>
          <w:rFonts w:ascii="Arial" w:hAnsi="Arial" w:cs="Arial"/>
          <w:sz w:val="18"/>
          <w:szCs w:val="18"/>
        </w:rPr>
      </w:pPr>
      <w:r w:rsidRPr="00F43CCD">
        <w:rPr>
          <w:rFonts w:ascii="Arial" w:hAnsi="Arial" w:cs="Arial"/>
          <w:sz w:val="18"/>
          <w:szCs w:val="18"/>
        </w:rPr>
        <w:t>*Quotations tagged by country only to maintain anonymity</w:t>
      </w:r>
      <w:r w:rsidR="00C82212" w:rsidRPr="00F43CCD">
        <w:rPr>
          <w:rFonts w:ascii="Arial" w:hAnsi="Arial" w:cs="Arial"/>
          <w:sz w:val="18"/>
          <w:szCs w:val="18"/>
        </w:rPr>
        <w:t>; UK, United Kingdom; US, United States</w:t>
      </w:r>
    </w:p>
    <w:p w14:paraId="675D6E9E" w14:textId="00115480" w:rsidR="00EE355B" w:rsidRPr="00590875" w:rsidRDefault="00EE355B" w:rsidP="00A848E7">
      <w:pPr>
        <w:spacing w:after="120"/>
        <w:rPr>
          <w:rFonts w:ascii="Arial" w:hAnsi="Arial" w:cs="Arial"/>
          <w:sz w:val="20"/>
          <w:szCs w:val="20"/>
        </w:rPr>
        <w:sectPr w:rsidR="00EE355B" w:rsidRPr="00590875" w:rsidSect="002F33ED">
          <w:footerReference w:type="default" r:id="rId13"/>
          <w:pgSz w:w="16838" w:h="11899" w:orient="landscape" w:code="9"/>
          <w:pgMar w:top="709" w:right="794" w:bottom="709" w:left="822" w:header="720" w:footer="720" w:gutter="0"/>
          <w:cols w:space="720"/>
          <w:docGrid w:linePitch="272"/>
        </w:sectPr>
      </w:pPr>
    </w:p>
    <w:p w14:paraId="389C3F52" w14:textId="77777777" w:rsidR="00A65AFA" w:rsidRPr="00A65AFA" w:rsidRDefault="00A65AFA">
      <w:pPr>
        <w:spacing w:after="200" w:line="276" w:lineRule="auto"/>
        <w:rPr>
          <w:b/>
        </w:rPr>
      </w:pPr>
      <w:r w:rsidRPr="00A65AFA">
        <w:rPr>
          <w:b/>
        </w:rPr>
        <w:lastRenderedPageBreak/>
        <w:t>Figure Legends</w:t>
      </w:r>
    </w:p>
    <w:p w14:paraId="0C734E3D" w14:textId="7DD867B4" w:rsidR="00BF5D31" w:rsidRDefault="004B370B" w:rsidP="00143CF0">
      <w:pPr>
        <w:spacing w:after="200" w:line="276" w:lineRule="auto"/>
      </w:pPr>
      <w:r>
        <w:t>Figure 1. Thematic schema</w:t>
      </w:r>
    </w:p>
    <w:p w14:paraId="745F0F3C" w14:textId="59A1E52C" w:rsidR="004B370B" w:rsidRDefault="004B370B" w:rsidP="004B370B">
      <w:pPr>
        <w:spacing w:line="480" w:lineRule="auto"/>
      </w:pPr>
      <w:r w:rsidRPr="004B370B">
        <w:t>Patient-centered outcomes were broadly conceptualized by nephrologists as outcomes that were explicitly prioritized by patients as important and relevant or were relevant for their wellbeing, which could include symptoms or broader life impacts. Identifying patient-centered outcomes was perceived to support shared decision-making. However, some believed that patients may not be able to identify certain outcomes as critical if they were not aware of the risk and consequences. Barriers to identifying and optimizing patient-centered outcomes included the heterogeneous and diverse range of outcomes that were perceived as difficult to measure, feasibility and resource constraints, and system pressures.</w:t>
      </w:r>
    </w:p>
    <w:p w14:paraId="5519DB60" w14:textId="77777777" w:rsidR="004B370B" w:rsidRDefault="004B370B" w:rsidP="00143CF0">
      <w:pPr>
        <w:spacing w:after="200" w:line="276" w:lineRule="auto"/>
        <w:sectPr w:rsidR="004B370B" w:rsidSect="00143CF0">
          <w:pgSz w:w="11901" w:h="16840" w:code="9"/>
          <w:pgMar w:top="709" w:right="709" w:bottom="709" w:left="709" w:header="720" w:footer="720" w:gutter="0"/>
          <w:cols w:space="720"/>
        </w:sectPr>
      </w:pPr>
    </w:p>
    <w:p w14:paraId="1B82DD1F" w14:textId="0F3345FB" w:rsidR="00A65AFA" w:rsidRPr="00CE6B9E" w:rsidRDefault="00072C03" w:rsidP="00A65AFA">
      <w:pPr>
        <w:rPr>
          <w:b/>
        </w:rPr>
      </w:pPr>
      <w:r>
        <w:rPr>
          <w:b/>
        </w:rPr>
        <w:lastRenderedPageBreak/>
        <w:t>Supplemental Files</w:t>
      </w:r>
    </w:p>
    <w:p w14:paraId="4C638B8B" w14:textId="77777777" w:rsidR="00833C92" w:rsidRPr="00CE6B9E" w:rsidRDefault="00833C92" w:rsidP="00833C92">
      <w:pPr>
        <w:rPr>
          <w:b/>
        </w:rPr>
      </w:pPr>
    </w:p>
    <w:p w14:paraId="0D46DAA3" w14:textId="3BCF5BEA" w:rsidR="000F6D17" w:rsidRDefault="00072C03" w:rsidP="00A80577">
      <w:r>
        <w:rPr>
          <w:b/>
        </w:rPr>
        <w:t>Table S1</w:t>
      </w:r>
      <w:r w:rsidR="00833C92" w:rsidRPr="00CD1EB6">
        <w:rPr>
          <w:b/>
        </w:rPr>
        <w:t>.</w:t>
      </w:r>
      <w:r w:rsidR="00833C92" w:rsidRPr="00F65AAD">
        <w:t xml:space="preserve"> </w:t>
      </w:r>
      <w:r w:rsidR="00A80577">
        <w:t>Interview question guide</w:t>
      </w:r>
    </w:p>
    <w:p w14:paraId="07BDE7DA" w14:textId="3F035671" w:rsidR="00A856F4" w:rsidRPr="00A856F4" w:rsidRDefault="00A856F4" w:rsidP="00143CF0">
      <w:pPr>
        <w:spacing w:after="200" w:line="276" w:lineRule="auto"/>
      </w:pPr>
    </w:p>
    <w:sectPr w:rsidR="00A856F4" w:rsidRPr="00A856F4" w:rsidSect="00143CF0">
      <w:pgSz w:w="11899" w:h="16838" w:code="9"/>
      <w:pgMar w:top="709" w:right="709" w:bottom="709" w:left="709"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F0684" w15:done="0"/>
  <w15:commentEx w15:paraId="754C3844" w15:done="0"/>
  <w15:commentEx w15:paraId="3626F294" w15:done="0"/>
  <w15:commentEx w15:paraId="7F1923A5" w15:done="0"/>
  <w15:commentEx w15:paraId="2F85E5D8" w15:done="0"/>
  <w15:commentEx w15:paraId="40AF9371" w15:done="0"/>
  <w15:commentEx w15:paraId="0979DA94" w15:done="0"/>
  <w15:commentEx w15:paraId="3CB9AD5F" w15:done="0"/>
  <w15:commentEx w15:paraId="3521C067" w15:done="0"/>
  <w15:commentEx w15:paraId="7B3E1005" w15:done="0"/>
  <w15:commentEx w15:paraId="1C4A001B" w15:done="0"/>
  <w15:commentEx w15:paraId="49CD668D" w15:paraIdParent="1C4A001B" w15:done="0"/>
  <w15:commentEx w15:paraId="16C64AB8" w15:done="0"/>
  <w15:commentEx w15:paraId="280E5A26" w15:done="0"/>
  <w15:commentEx w15:paraId="7424A1AE" w15:done="0"/>
  <w15:commentEx w15:paraId="2A1CA2A8" w15:done="0"/>
  <w15:commentEx w15:paraId="2F765114" w15:done="0"/>
  <w15:commentEx w15:paraId="48B5017D" w15:done="0"/>
  <w15:commentEx w15:paraId="017D05C2" w15:done="0"/>
  <w15:commentEx w15:paraId="4CF6E976" w15:done="0"/>
  <w15:commentEx w15:paraId="741AB4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EB5A0" w14:textId="77777777" w:rsidR="000E49C7" w:rsidRDefault="000E49C7">
      <w:r>
        <w:separator/>
      </w:r>
    </w:p>
  </w:endnote>
  <w:endnote w:type="continuationSeparator" w:id="0">
    <w:p w14:paraId="118AAAFE" w14:textId="77777777" w:rsidR="000E49C7" w:rsidRDefault="000E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dvOTa9103878">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331796"/>
      <w:docPartObj>
        <w:docPartGallery w:val="Page Numbers (Bottom of Page)"/>
        <w:docPartUnique/>
      </w:docPartObj>
    </w:sdtPr>
    <w:sdtEndPr>
      <w:rPr>
        <w:noProof/>
      </w:rPr>
    </w:sdtEndPr>
    <w:sdtContent>
      <w:p w14:paraId="6C5383B6" w14:textId="60C15A13" w:rsidR="000E49C7" w:rsidRDefault="000E49C7">
        <w:pPr>
          <w:pStyle w:val="Footer"/>
          <w:jc w:val="right"/>
        </w:pPr>
        <w:r>
          <w:fldChar w:fldCharType="begin"/>
        </w:r>
        <w:r>
          <w:instrText xml:space="preserve"> PAGE   \* MERGEFORMAT </w:instrText>
        </w:r>
        <w:r>
          <w:fldChar w:fldCharType="separate"/>
        </w:r>
        <w:r w:rsidR="001143E2">
          <w:rPr>
            <w:noProof/>
          </w:rPr>
          <w:t>3</w:t>
        </w:r>
        <w:r>
          <w:rPr>
            <w:noProof/>
          </w:rPr>
          <w:fldChar w:fldCharType="end"/>
        </w:r>
      </w:p>
    </w:sdtContent>
  </w:sdt>
  <w:p w14:paraId="0FE1D911" w14:textId="77777777" w:rsidR="000E49C7" w:rsidRDefault="000E4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A9E2E" w14:textId="77777777" w:rsidR="000E49C7" w:rsidRDefault="000E49C7">
    <w:pPr>
      <w:pStyle w:val="Footer"/>
      <w:jc w:val="right"/>
    </w:pPr>
    <w:r>
      <w:fldChar w:fldCharType="begin"/>
    </w:r>
    <w:r>
      <w:instrText xml:space="preserve"> PAGE   \* MERGEFORMAT </w:instrText>
    </w:r>
    <w:r>
      <w:fldChar w:fldCharType="separate"/>
    </w:r>
    <w:r w:rsidR="001143E2">
      <w:rPr>
        <w:noProof/>
      </w:rPr>
      <w:t>33</w:t>
    </w:r>
    <w:r>
      <w:rPr>
        <w:noProof/>
      </w:rPr>
      <w:fldChar w:fldCharType="end"/>
    </w:r>
  </w:p>
  <w:p w14:paraId="20331C9C" w14:textId="77777777" w:rsidR="000E49C7" w:rsidRDefault="000E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1033C" w14:textId="77777777" w:rsidR="000E49C7" w:rsidRDefault="000E49C7">
      <w:r>
        <w:separator/>
      </w:r>
    </w:p>
  </w:footnote>
  <w:footnote w:type="continuationSeparator" w:id="0">
    <w:p w14:paraId="57F1C286" w14:textId="77777777" w:rsidR="000E49C7" w:rsidRDefault="000E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A239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C6464"/>
    <w:multiLevelType w:val="hybridMultilevel"/>
    <w:tmpl w:val="117E78CE"/>
    <w:lvl w:ilvl="0" w:tplc="4B3C91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1C33366"/>
    <w:multiLevelType w:val="hybridMultilevel"/>
    <w:tmpl w:val="B716616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05680378"/>
    <w:multiLevelType w:val="hybridMultilevel"/>
    <w:tmpl w:val="D38E7FFA"/>
    <w:lvl w:ilvl="0" w:tplc="06BA6A00">
      <w:start w:val="1"/>
      <w:numFmt w:val="decimal"/>
      <w:lvlText w:val="%1)"/>
      <w:lvlJc w:val="left"/>
      <w:pPr>
        <w:ind w:left="360" w:hanging="360"/>
      </w:pPr>
      <w:rPr>
        <w:rFonts w:ascii="Times New Roman" w:eastAsia="Calibri" w:hAnsi="Times New Roman"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9A06497"/>
    <w:multiLevelType w:val="hybridMultilevel"/>
    <w:tmpl w:val="88D0FE26"/>
    <w:lvl w:ilvl="0" w:tplc="ECF4CD3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7247C7"/>
    <w:multiLevelType w:val="hybridMultilevel"/>
    <w:tmpl w:val="A0A6919E"/>
    <w:lvl w:ilvl="0" w:tplc="0776B830">
      <w:start w:val="1"/>
      <w:numFmt w:val="bullet"/>
      <w:lvlText w:val="↓"/>
      <w:lvlJc w:val="left"/>
      <w:pPr>
        <w:tabs>
          <w:tab w:val="num" w:pos="720"/>
        </w:tabs>
        <w:ind w:left="720" w:hanging="360"/>
      </w:pPr>
      <w:rPr>
        <w:rFonts w:ascii="Calibri" w:hAnsi="Calibri" w:hint="default"/>
      </w:rPr>
    </w:lvl>
    <w:lvl w:ilvl="1" w:tplc="833E5052" w:tentative="1">
      <w:start w:val="1"/>
      <w:numFmt w:val="bullet"/>
      <w:lvlText w:val="↓"/>
      <w:lvlJc w:val="left"/>
      <w:pPr>
        <w:tabs>
          <w:tab w:val="num" w:pos="1440"/>
        </w:tabs>
        <w:ind w:left="1440" w:hanging="360"/>
      </w:pPr>
      <w:rPr>
        <w:rFonts w:ascii="Calibri" w:hAnsi="Calibri" w:hint="default"/>
      </w:rPr>
    </w:lvl>
    <w:lvl w:ilvl="2" w:tplc="EEC8127A" w:tentative="1">
      <w:start w:val="1"/>
      <w:numFmt w:val="bullet"/>
      <w:lvlText w:val="↓"/>
      <w:lvlJc w:val="left"/>
      <w:pPr>
        <w:tabs>
          <w:tab w:val="num" w:pos="2160"/>
        </w:tabs>
        <w:ind w:left="2160" w:hanging="360"/>
      </w:pPr>
      <w:rPr>
        <w:rFonts w:ascii="Calibri" w:hAnsi="Calibri" w:hint="default"/>
      </w:rPr>
    </w:lvl>
    <w:lvl w:ilvl="3" w:tplc="21C84B8C" w:tentative="1">
      <w:start w:val="1"/>
      <w:numFmt w:val="bullet"/>
      <w:lvlText w:val="↓"/>
      <w:lvlJc w:val="left"/>
      <w:pPr>
        <w:tabs>
          <w:tab w:val="num" w:pos="2880"/>
        </w:tabs>
        <w:ind w:left="2880" w:hanging="360"/>
      </w:pPr>
      <w:rPr>
        <w:rFonts w:ascii="Calibri" w:hAnsi="Calibri" w:hint="default"/>
      </w:rPr>
    </w:lvl>
    <w:lvl w:ilvl="4" w:tplc="C1CE8428" w:tentative="1">
      <w:start w:val="1"/>
      <w:numFmt w:val="bullet"/>
      <w:lvlText w:val="↓"/>
      <w:lvlJc w:val="left"/>
      <w:pPr>
        <w:tabs>
          <w:tab w:val="num" w:pos="3600"/>
        </w:tabs>
        <w:ind w:left="3600" w:hanging="360"/>
      </w:pPr>
      <w:rPr>
        <w:rFonts w:ascii="Calibri" w:hAnsi="Calibri" w:hint="default"/>
      </w:rPr>
    </w:lvl>
    <w:lvl w:ilvl="5" w:tplc="611E45CE" w:tentative="1">
      <w:start w:val="1"/>
      <w:numFmt w:val="bullet"/>
      <w:lvlText w:val="↓"/>
      <w:lvlJc w:val="left"/>
      <w:pPr>
        <w:tabs>
          <w:tab w:val="num" w:pos="4320"/>
        </w:tabs>
        <w:ind w:left="4320" w:hanging="360"/>
      </w:pPr>
      <w:rPr>
        <w:rFonts w:ascii="Calibri" w:hAnsi="Calibri" w:hint="default"/>
      </w:rPr>
    </w:lvl>
    <w:lvl w:ilvl="6" w:tplc="75106642" w:tentative="1">
      <w:start w:val="1"/>
      <w:numFmt w:val="bullet"/>
      <w:lvlText w:val="↓"/>
      <w:lvlJc w:val="left"/>
      <w:pPr>
        <w:tabs>
          <w:tab w:val="num" w:pos="5040"/>
        </w:tabs>
        <w:ind w:left="5040" w:hanging="360"/>
      </w:pPr>
      <w:rPr>
        <w:rFonts w:ascii="Calibri" w:hAnsi="Calibri" w:hint="default"/>
      </w:rPr>
    </w:lvl>
    <w:lvl w:ilvl="7" w:tplc="7B1C4EF6" w:tentative="1">
      <w:start w:val="1"/>
      <w:numFmt w:val="bullet"/>
      <w:lvlText w:val="↓"/>
      <w:lvlJc w:val="left"/>
      <w:pPr>
        <w:tabs>
          <w:tab w:val="num" w:pos="5760"/>
        </w:tabs>
        <w:ind w:left="5760" w:hanging="360"/>
      </w:pPr>
      <w:rPr>
        <w:rFonts w:ascii="Calibri" w:hAnsi="Calibri" w:hint="default"/>
      </w:rPr>
    </w:lvl>
    <w:lvl w:ilvl="8" w:tplc="C7F8F566" w:tentative="1">
      <w:start w:val="1"/>
      <w:numFmt w:val="bullet"/>
      <w:lvlText w:val="↓"/>
      <w:lvlJc w:val="left"/>
      <w:pPr>
        <w:tabs>
          <w:tab w:val="num" w:pos="6480"/>
        </w:tabs>
        <w:ind w:left="6480" w:hanging="360"/>
      </w:pPr>
      <w:rPr>
        <w:rFonts w:ascii="Calibri" w:hAnsi="Calibri" w:hint="default"/>
      </w:rPr>
    </w:lvl>
  </w:abstractNum>
  <w:abstractNum w:abstractNumId="6">
    <w:nsid w:val="123B1D9F"/>
    <w:multiLevelType w:val="hybridMultilevel"/>
    <w:tmpl w:val="105CEF98"/>
    <w:lvl w:ilvl="0" w:tplc="55948A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8FA5CCE"/>
    <w:multiLevelType w:val="hybridMultilevel"/>
    <w:tmpl w:val="AEE40008"/>
    <w:lvl w:ilvl="0" w:tplc="A536A8F0">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490E2A"/>
    <w:multiLevelType w:val="hybridMultilevel"/>
    <w:tmpl w:val="22D21C5C"/>
    <w:lvl w:ilvl="0" w:tplc="7EE6E448">
      <w:start w:val="1"/>
      <w:numFmt w:val="bullet"/>
      <w:lvlText w:val="↑"/>
      <w:lvlJc w:val="left"/>
      <w:pPr>
        <w:tabs>
          <w:tab w:val="num" w:pos="720"/>
        </w:tabs>
        <w:ind w:left="720" w:hanging="360"/>
      </w:pPr>
      <w:rPr>
        <w:rFonts w:ascii="Calibri" w:hAnsi="Calibri" w:hint="default"/>
      </w:rPr>
    </w:lvl>
    <w:lvl w:ilvl="1" w:tplc="5B10E4F8" w:tentative="1">
      <w:start w:val="1"/>
      <w:numFmt w:val="bullet"/>
      <w:lvlText w:val="↑"/>
      <w:lvlJc w:val="left"/>
      <w:pPr>
        <w:tabs>
          <w:tab w:val="num" w:pos="1440"/>
        </w:tabs>
        <w:ind w:left="1440" w:hanging="360"/>
      </w:pPr>
      <w:rPr>
        <w:rFonts w:ascii="Calibri" w:hAnsi="Calibri" w:hint="default"/>
      </w:rPr>
    </w:lvl>
    <w:lvl w:ilvl="2" w:tplc="A7E0B6B2" w:tentative="1">
      <w:start w:val="1"/>
      <w:numFmt w:val="bullet"/>
      <w:lvlText w:val="↑"/>
      <w:lvlJc w:val="left"/>
      <w:pPr>
        <w:tabs>
          <w:tab w:val="num" w:pos="2160"/>
        </w:tabs>
        <w:ind w:left="2160" w:hanging="360"/>
      </w:pPr>
      <w:rPr>
        <w:rFonts w:ascii="Calibri" w:hAnsi="Calibri" w:hint="default"/>
      </w:rPr>
    </w:lvl>
    <w:lvl w:ilvl="3" w:tplc="7E9EEDD2" w:tentative="1">
      <w:start w:val="1"/>
      <w:numFmt w:val="bullet"/>
      <w:lvlText w:val="↑"/>
      <w:lvlJc w:val="left"/>
      <w:pPr>
        <w:tabs>
          <w:tab w:val="num" w:pos="2880"/>
        </w:tabs>
        <w:ind w:left="2880" w:hanging="360"/>
      </w:pPr>
      <w:rPr>
        <w:rFonts w:ascii="Calibri" w:hAnsi="Calibri" w:hint="default"/>
      </w:rPr>
    </w:lvl>
    <w:lvl w:ilvl="4" w:tplc="1F06B0C8" w:tentative="1">
      <w:start w:val="1"/>
      <w:numFmt w:val="bullet"/>
      <w:lvlText w:val="↑"/>
      <w:lvlJc w:val="left"/>
      <w:pPr>
        <w:tabs>
          <w:tab w:val="num" w:pos="3600"/>
        </w:tabs>
        <w:ind w:left="3600" w:hanging="360"/>
      </w:pPr>
      <w:rPr>
        <w:rFonts w:ascii="Calibri" w:hAnsi="Calibri" w:hint="default"/>
      </w:rPr>
    </w:lvl>
    <w:lvl w:ilvl="5" w:tplc="7820E7EA" w:tentative="1">
      <w:start w:val="1"/>
      <w:numFmt w:val="bullet"/>
      <w:lvlText w:val="↑"/>
      <w:lvlJc w:val="left"/>
      <w:pPr>
        <w:tabs>
          <w:tab w:val="num" w:pos="4320"/>
        </w:tabs>
        <w:ind w:left="4320" w:hanging="360"/>
      </w:pPr>
      <w:rPr>
        <w:rFonts w:ascii="Calibri" w:hAnsi="Calibri" w:hint="default"/>
      </w:rPr>
    </w:lvl>
    <w:lvl w:ilvl="6" w:tplc="BD9CB00C" w:tentative="1">
      <w:start w:val="1"/>
      <w:numFmt w:val="bullet"/>
      <w:lvlText w:val="↑"/>
      <w:lvlJc w:val="left"/>
      <w:pPr>
        <w:tabs>
          <w:tab w:val="num" w:pos="5040"/>
        </w:tabs>
        <w:ind w:left="5040" w:hanging="360"/>
      </w:pPr>
      <w:rPr>
        <w:rFonts w:ascii="Calibri" w:hAnsi="Calibri" w:hint="default"/>
      </w:rPr>
    </w:lvl>
    <w:lvl w:ilvl="7" w:tplc="4610530E" w:tentative="1">
      <w:start w:val="1"/>
      <w:numFmt w:val="bullet"/>
      <w:lvlText w:val="↑"/>
      <w:lvlJc w:val="left"/>
      <w:pPr>
        <w:tabs>
          <w:tab w:val="num" w:pos="5760"/>
        </w:tabs>
        <w:ind w:left="5760" w:hanging="360"/>
      </w:pPr>
      <w:rPr>
        <w:rFonts w:ascii="Calibri" w:hAnsi="Calibri" w:hint="default"/>
      </w:rPr>
    </w:lvl>
    <w:lvl w:ilvl="8" w:tplc="D384F166" w:tentative="1">
      <w:start w:val="1"/>
      <w:numFmt w:val="bullet"/>
      <w:lvlText w:val="↑"/>
      <w:lvlJc w:val="left"/>
      <w:pPr>
        <w:tabs>
          <w:tab w:val="num" w:pos="6480"/>
        </w:tabs>
        <w:ind w:left="6480" w:hanging="360"/>
      </w:pPr>
      <w:rPr>
        <w:rFonts w:ascii="Calibri" w:hAnsi="Calibri" w:hint="default"/>
      </w:rPr>
    </w:lvl>
  </w:abstractNum>
  <w:abstractNum w:abstractNumId="9">
    <w:nsid w:val="1ABD7715"/>
    <w:multiLevelType w:val="hybridMultilevel"/>
    <w:tmpl w:val="8B408842"/>
    <w:lvl w:ilvl="0" w:tplc="EF54EA44">
      <w:start w:val="1"/>
      <w:numFmt w:val="bullet"/>
      <w:lvlText w:val="↕"/>
      <w:lvlJc w:val="left"/>
      <w:pPr>
        <w:tabs>
          <w:tab w:val="num" w:pos="720"/>
        </w:tabs>
        <w:ind w:left="720" w:hanging="360"/>
      </w:pPr>
      <w:rPr>
        <w:rFonts w:ascii="Calibri" w:hAnsi="Calibri" w:hint="default"/>
      </w:rPr>
    </w:lvl>
    <w:lvl w:ilvl="1" w:tplc="B4C0D468" w:tentative="1">
      <w:start w:val="1"/>
      <w:numFmt w:val="bullet"/>
      <w:lvlText w:val="↕"/>
      <w:lvlJc w:val="left"/>
      <w:pPr>
        <w:tabs>
          <w:tab w:val="num" w:pos="1440"/>
        </w:tabs>
        <w:ind w:left="1440" w:hanging="360"/>
      </w:pPr>
      <w:rPr>
        <w:rFonts w:ascii="Calibri" w:hAnsi="Calibri" w:hint="default"/>
      </w:rPr>
    </w:lvl>
    <w:lvl w:ilvl="2" w:tplc="49E8DECA" w:tentative="1">
      <w:start w:val="1"/>
      <w:numFmt w:val="bullet"/>
      <w:lvlText w:val="↕"/>
      <w:lvlJc w:val="left"/>
      <w:pPr>
        <w:tabs>
          <w:tab w:val="num" w:pos="2160"/>
        </w:tabs>
        <w:ind w:left="2160" w:hanging="360"/>
      </w:pPr>
      <w:rPr>
        <w:rFonts w:ascii="Calibri" w:hAnsi="Calibri" w:hint="default"/>
      </w:rPr>
    </w:lvl>
    <w:lvl w:ilvl="3" w:tplc="82F8D8B8" w:tentative="1">
      <w:start w:val="1"/>
      <w:numFmt w:val="bullet"/>
      <w:lvlText w:val="↕"/>
      <w:lvlJc w:val="left"/>
      <w:pPr>
        <w:tabs>
          <w:tab w:val="num" w:pos="2880"/>
        </w:tabs>
        <w:ind w:left="2880" w:hanging="360"/>
      </w:pPr>
      <w:rPr>
        <w:rFonts w:ascii="Calibri" w:hAnsi="Calibri" w:hint="default"/>
      </w:rPr>
    </w:lvl>
    <w:lvl w:ilvl="4" w:tplc="963ADC5E" w:tentative="1">
      <w:start w:val="1"/>
      <w:numFmt w:val="bullet"/>
      <w:lvlText w:val="↕"/>
      <w:lvlJc w:val="left"/>
      <w:pPr>
        <w:tabs>
          <w:tab w:val="num" w:pos="3600"/>
        </w:tabs>
        <w:ind w:left="3600" w:hanging="360"/>
      </w:pPr>
      <w:rPr>
        <w:rFonts w:ascii="Calibri" w:hAnsi="Calibri" w:hint="default"/>
      </w:rPr>
    </w:lvl>
    <w:lvl w:ilvl="5" w:tplc="B25864E4" w:tentative="1">
      <w:start w:val="1"/>
      <w:numFmt w:val="bullet"/>
      <w:lvlText w:val="↕"/>
      <w:lvlJc w:val="left"/>
      <w:pPr>
        <w:tabs>
          <w:tab w:val="num" w:pos="4320"/>
        </w:tabs>
        <w:ind w:left="4320" w:hanging="360"/>
      </w:pPr>
      <w:rPr>
        <w:rFonts w:ascii="Calibri" w:hAnsi="Calibri" w:hint="default"/>
      </w:rPr>
    </w:lvl>
    <w:lvl w:ilvl="6" w:tplc="12E67A3A" w:tentative="1">
      <w:start w:val="1"/>
      <w:numFmt w:val="bullet"/>
      <w:lvlText w:val="↕"/>
      <w:lvlJc w:val="left"/>
      <w:pPr>
        <w:tabs>
          <w:tab w:val="num" w:pos="5040"/>
        </w:tabs>
        <w:ind w:left="5040" w:hanging="360"/>
      </w:pPr>
      <w:rPr>
        <w:rFonts w:ascii="Calibri" w:hAnsi="Calibri" w:hint="default"/>
      </w:rPr>
    </w:lvl>
    <w:lvl w:ilvl="7" w:tplc="837A6100" w:tentative="1">
      <w:start w:val="1"/>
      <w:numFmt w:val="bullet"/>
      <w:lvlText w:val="↕"/>
      <w:lvlJc w:val="left"/>
      <w:pPr>
        <w:tabs>
          <w:tab w:val="num" w:pos="5760"/>
        </w:tabs>
        <w:ind w:left="5760" w:hanging="360"/>
      </w:pPr>
      <w:rPr>
        <w:rFonts w:ascii="Calibri" w:hAnsi="Calibri" w:hint="default"/>
      </w:rPr>
    </w:lvl>
    <w:lvl w:ilvl="8" w:tplc="B4047696" w:tentative="1">
      <w:start w:val="1"/>
      <w:numFmt w:val="bullet"/>
      <w:lvlText w:val="↕"/>
      <w:lvlJc w:val="left"/>
      <w:pPr>
        <w:tabs>
          <w:tab w:val="num" w:pos="6480"/>
        </w:tabs>
        <w:ind w:left="6480" w:hanging="360"/>
      </w:pPr>
      <w:rPr>
        <w:rFonts w:ascii="Calibri" w:hAnsi="Calibri" w:hint="default"/>
      </w:rPr>
    </w:lvl>
  </w:abstractNum>
  <w:abstractNum w:abstractNumId="10">
    <w:nsid w:val="1CF50DE7"/>
    <w:multiLevelType w:val="hybridMultilevel"/>
    <w:tmpl w:val="31AE4656"/>
    <w:lvl w:ilvl="0" w:tplc="A644091E">
      <w:start w:val="1"/>
      <w:numFmt w:val="bullet"/>
      <w:lvlText w:val="↑"/>
      <w:lvlJc w:val="left"/>
      <w:pPr>
        <w:tabs>
          <w:tab w:val="num" w:pos="720"/>
        </w:tabs>
        <w:ind w:left="720" w:hanging="360"/>
      </w:pPr>
      <w:rPr>
        <w:rFonts w:ascii="Calibri" w:hAnsi="Calibri" w:hint="default"/>
      </w:rPr>
    </w:lvl>
    <w:lvl w:ilvl="1" w:tplc="0B6476DE" w:tentative="1">
      <w:start w:val="1"/>
      <w:numFmt w:val="bullet"/>
      <w:lvlText w:val="↑"/>
      <w:lvlJc w:val="left"/>
      <w:pPr>
        <w:tabs>
          <w:tab w:val="num" w:pos="1440"/>
        </w:tabs>
        <w:ind w:left="1440" w:hanging="360"/>
      </w:pPr>
      <w:rPr>
        <w:rFonts w:ascii="Calibri" w:hAnsi="Calibri" w:hint="default"/>
      </w:rPr>
    </w:lvl>
    <w:lvl w:ilvl="2" w:tplc="9126E732" w:tentative="1">
      <w:start w:val="1"/>
      <w:numFmt w:val="bullet"/>
      <w:lvlText w:val="↑"/>
      <w:lvlJc w:val="left"/>
      <w:pPr>
        <w:tabs>
          <w:tab w:val="num" w:pos="2160"/>
        </w:tabs>
        <w:ind w:left="2160" w:hanging="360"/>
      </w:pPr>
      <w:rPr>
        <w:rFonts w:ascii="Calibri" w:hAnsi="Calibri" w:hint="default"/>
      </w:rPr>
    </w:lvl>
    <w:lvl w:ilvl="3" w:tplc="031CAC00" w:tentative="1">
      <w:start w:val="1"/>
      <w:numFmt w:val="bullet"/>
      <w:lvlText w:val="↑"/>
      <w:lvlJc w:val="left"/>
      <w:pPr>
        <w:tabs>
          <w:tab w:val="num" w:pos="2880"/>
        </w:tabs>
        <w:ind w:left="2880" w:hanging="360"/>
      </w:pPr>
      <w:rPr>
        <w:rFonts w:ascii="Calibri" w:hAnsi="Calibri" w:hint="default"/>
      </w:rPr>
    </w:lvl>
    <w:lvl w:ilvl="4" w:tplc="2FAC2012" w:tentative="1">
      <w:start w:val="1"/>
      <w:numFmt w:val="bullet"/>
      <w:lvlText w:val="↑"/>
      <w:lvlJc w:val="left"/>
      <w:pPr>
        <w:tabs>
          <w:tab w:val="num" w:pos="3600"/>
        </w:tabs>
        <w:ind w:left="3600" w:hanging="360"/>
      </w:pPr>
      <w:rPr>
        <w:rFonts w:ascii="Calibri" w:hAnsi="Calibri" w:hint="default"/>
      </w:rPr>
    </w:lvl>
    <w:lvl w:ilvl="5" w:tplc="C156787E" w:tentative="1">
      <w:start w:val="1"/>
      <w:numFmt w:val="bullet"/>
      <w:lvlText w:val="↑"/>
      <w:lvlJc w:val="left"/>
      <w:pPr>
        <w:tabs>
          <w:tab w:val="num" w:pos="4320"/>
        </w:tabs>
        <w:ind w:left="4320" w:hanging="360"/>
      </w:pPr>
      <w:rPr>
        <w:rFonts w:ascii="Calibri" w:hAnsi="Calibri" w:hint="default"/>
      </w:rPr>
    </w:lvl>
    <w:lvl w:ilvl="6" w:tplc="027A7BB8" w:tentative="1">
      <w:start w:val="1"/>
      <w:numFmt w:val="bullet"/>
      <w:lvlText w:val="↑"/>
      <w:lvlJc w:val="left"/>
      <w:pPr>
        <w:tabs>
          <w:tab w:val="num" w:pos="5040"/>
        </w:tabs>
        <w:ind w:left="5040" w:hanging="360"/>
      </w:pPr>
      <w:rPr>
        <w:rFonts w:ascii="Calibri" w:hAnsi="Calibri" w:hint="default"/>
      </w:rPr>
    </w:lvl>
    <w:lvl w:ilvl="7" w:tplc="E3607758" w:tentative="1">
      <w:start w:val="1"/>
      <w:numFmt w:val="bullet"/>
      <w:lvlText w:val="↑"/>
      <w:lvlJc w:val="left"/>
      <w:pPr>
        <w:tabs>
          <w:tab w:val="num" w:pos="5760"/>
        </w:tabs>
        <w:ind w:left="5760" w:hanging="360"/>
      </w:pPr>
      <w:rPr>
        <w:rFonts w:ascii="Calibri" w:hAnsi="Calibri" w:hint="default"/>
      </w:rPr>
    </w:lvl>
    <w:lvl w:ilvl="8" w:tplc="FAE008A0" w:tentative="1">
      <w:start w:val="1"/>
      <w:numFmt w:val="bullet"/>
      <w:lvlText w:val="↑"/>
      <w:lvlJc w:val="left"/>
      <w:pPr>
        <w:tabs>
          <w:tab w:val="num" w:pos="6480"/>
        </w:tabs>
        <w:ind w:left="6480" w:hanging="360"/>
      </w:pPr>
      <w:rPr>
        <w:rFonts w:ascii="Calibri" w:hAnsi="Calibri" w:hint="default"/>
      </w:rPr>
    </w:lvl>
  </w:abstractNum>
  <w:abstractNum w:abstractNumId="11">
    <w:nsid w:val="1DAA2BD2"/>
    <w:multiLevelType w:val="hybridMultilevel"/>
    <w:tmpl w:val="B5E00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686A2C"/>
    <w:multiLevelType w:val="hybridMultilevel"/>
    <w:tmpl w:val="EB6E9A44"/>
    <w:lvl w:ilvl="0" w:tplc="CB8EC126">
      <w:start w:val="1"/>
      <w:numFmt w:val="bullet"/>
      <w:lvlText w:val="↓"/>
      <w:lvlJc w:val="left"/>
      <w:pPr>
        <w:tabs>
          <w:tab w:val="num" w:pos="720"/>
        </w:tabs>
        <w:ind w:left="720" w:hanging="360"/>
      </w:pPr>
      <w:rPr>
        <w:rFonts w:ascii="Calibri" w:hAnsi="Calibri" w:hint="default"/>
      </w:rPr>
    </w:lvl>
    <w:lvl w:ilvl="1" w:tplc="4ED83CF6" w:tentative="1">
      <w:start w:val="1"/>
      <w:numFmt w:val="bullet"/>
      <w:lvlText w:val="↓"/>
      <w:lvlJc w:val="left"/>
      <w:pPr>
        <w:tabs>
          <w:tab w:val="num" w:pos="1440"/>
        </w:tabs>
        <w:ind w:left="1440" w:hanging="360"/>
      </w:pPr>
      <w:rPr>
        <w:rFonts w:ascii="Calibri" w:hAnsi="Calibri" w:hint="default"/>
      </w:rPr>
    </w:lvl>
    <w:lvl w:ilvl="2" w:tplc="01348E80" w:tentative="1">
      <w:start w:val="1"/>
      <w:numFmt w:val="bullet"/>
      <w:lvlText w:val="↓"/>
      <w:lvlJc w:val="left"/>
      <w:pPr>
        <w:tabs>
          <w:tab w:val="num" w:pos="2160"/>
        </w:tabs>
        <w:ind w:left="2160" w:hanging="360"/>
      </w:pPr>
      <w:rPr>
        <w:rFonts w:ascii="Calibri" w:hAnsi="Calibri" w:hint="default"/>
      </w:rPr>
    </w:lvl>
    <w:lvl w:ilvl="3" w:tplc="417829E2" w:tentative="1">
      <w:start w:val="1"/>
      <w:numFmt w:val="bullet"/>
      <w:lvlText w:val="↓"/>
      <w:lvlJc w:val="left"/>
      <w:pPr>
        <w:tabs>
          <w:tab w:val="num" w:pos="2880"/>
        </w:tabs>
        <w:ind w:left="2880" w:hanging="360"/>
      </w:pPr>
      <w:rPr>
        <w:rFonts w:ascii="Calibri" w:hAnsi="Calibri" w:hint="default"/>
      </w:rPr>
    </w:lvl>
    <w:lvl w:ilvl="4" w:tplc="4DCE2C0A" w:tentative="1">
      <w:start w:val="1"/>
      <w:numFmt w:val="bullet"/>
      <w:lvlText w:val="↓"/>
      <w:lvlJc w:val="left"/>
      <w:pPr>
        <w:tabs>
          <w:tab w:val="num" w:pos="3600"/>
        </w:tabs>
        <w:ind w:left="3600" w:hanging="360"/>
      </w:pPr>
      <w:rPr>
        <w:rFonts w:ascii="Calibri" w:hAnsi="Calibri" w:hint="default"/>
      </w:rPr>
    </w:lvl>
    <w:lvl w:ilvl="5" w:tplc="C57A6850" w:tentative="1">
      <w:start w:val="1"/>
      <w:numFmt w:val="bullet"/>
      <w:lvlText w:val="↓"/>
      <w:lvlJc w:val="left"/>
      <w:pPr>
        <w:tabs>
          <w:tab w:val="num" w:pos="4320"/>
        </w:tabs>
        <w:ind w:left="4320" w:hanging="360"/>
      </w:pPr>
      <w:rPr>
        <w:rFonts w:ascii="Calibri" w:hAnsi="Calibri" w:hint="default"/>
      </w:rPr>
    </w:lvl>
    <w:lvl w:ilvl="6" w:tplc="400EC3FE" w:tentative="1">
      <w:start w:val="1"/>
      <w:numFmt w:val="bullet"/>
      <w:lvlText w:val="↓"/>
      <w:lvlJc w:val="left"/>
      <w:pPr>
        <w:tabs>
          <w:tab w:val="num" w:pos="5040"/>
        </w:tabs>
        <w:ind w:left="5040" w:hanging="360"/>
      </w:pPr>
      <w:rPr>
        <w:rFonts w:ascii="Calibri" w:hAnsi="Calibri" w:hint="default"/>
      </w:rPr>
    </w:lvl>
    <w:lvl w:ilvl="7" w:tplc="7B365C94" w:tentative="1">
      <w:start w:val="1"/>
      <w:numFmt w:val="bullet"/>
      <w:lvlText w:val="↓"/>
      <w:lvlJc w:val="left"/>
      <w:pPr>
        <w:tabs>
          <w:tab w:val="num" w:pos="5760"/>
        </w:tabs>
        <w:ind w:left="5760" w:hanging="360"/>
      </w:pPr>
      <w:rPr>
        <w:rFonts w:ascii="Calibri" w:hAnsi="Calibri" w:hint="default"/>
      </w:rPr>
    </w:lvl>
    <w:lvl w:ilvl="8" w:tplc="150A8452" w:tentative="1">
      <w:start w:val="1"/>
      <w:numFmt w:val="bullet"/>
      <w:lvlText w:val="↓"/>
      <w:lvlJc w:val="left"/>
      <w:pPr>
        <w:tabs>
          <w:tab w:val="num" w:pos="6480"/>
        </w:tabs>
        <w:ind w:left="6480" w:hanging="360"/>
      </w:pPr>
      <w:rPr>
        <w:rFonts w:ascii="Calibri" w:hAnsi="Calibri" w:hint="default"/>
      </w:rPr>
    </w:lvl>
  </w:abstractNum>
  <w:abstractNum w:abstractNumId="13">
    <w:nsid w:val="2BF938B7"/>
    <w:multiLevelType w:val="hybridMultilevel"/>
    <w:tmpl w:val="083AF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1C5D9E"/>
    <w:multiLevelType w:val="hybridMultilevel"/>
    <w:tmpl w:val="7B7A7E6C"/>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BB1FF4"/>
    <w:multiLevelType w:val="hybridMultilevel"/>
    <w:tmpl w:val="F1FE4E18"/>
    <w:lvl w:ilvl="0" w:tplc="6BE6D5E0">
      <w:start w:val="1"/>
      <w:numFmt w:val="bullet"/>
      <w:lvlText w:val="↑"/>
      <w:lvlJc w:val="left"/>
      <w:pPr>
        <w:tabs>
          <w:tab w:val="num" w:pos="720"/>
        </w:tabs>
        <w:ind w:left="720" w:hanging="360"/>
      </w:pPr>
      <w:rPr>
        <w:rFonts w:ascii="Calibri" w:hAnsi="Calibri" w:hint="default"/>
      </w:rPr>
    </w:lvl>
    <w:lvl w:ilvl="1" w:tplc="6A7A380A" w:tentative="1">
      <w:start w:val="1"/>
      <w:numFmt w:val="bullet"/>
      <w:lvlText w:val="↑"/>
      <w:lvlJc w:val="left"/>
      <w:pPr>
        <w:tabs>
          <w:tab w:val="num" w:pos="1440"/>
        </w:tabs>
        <w:ind w:left="1440" w:hanging="360"/>
      </w:pPr>
      <w:rPr>
        <w:rFonts w:ascii="Calibri" w:hAnsi="Calibri" w:hint="default"/>
      </w:rPr>
    </w:lvl>
    <w:lvl w:ilvl="2" w:tplc="530C71CC" w:tentative="1">
      <w:start w:val="1"/>
      <w:numFmt w:val="bullet"/>
      <w:lvlText w:val="↑"/>
      <w:lvlJc w:val="left"/>
      <w:pPr>
        <w:tabs>
          <w:tab w:val="num" w:pos="2160"/>
        </w:tabs>
        <w:ind w:left="2160" w:hanging="360"/>
      </w:pPr>
      <w:rPr>
        <w:rFonts w:ascii="Calibri" w:hAnsi="Calibri" w:hint="default"/>
      </w:rPr>
    </w:lvl>
    <w:lvl w:ilvl="3" w:tplc="14E60032" w:tentative="1">
      <w:start w:val="1"/>
      <w:numFmt w:val="bullet"/>
      <w:lvlText w:val="↑"/>
      <w:lvlJc w:val="left"/>
      <w:pPr>
        <w:tabs>
          <w:tab w:val="num" w:pos="2880"/>
        </w:tabs>
        <w:ind w:left="2880" w:hanging="360"/>
      </w:pPr>
      <w:rPr>
        <w:rFonts w:ascii="Calibri" w:hAnsi="Calibri" w:hint="default"/>
      </w:rPr>
    </w:lvl>
    <w:lvl w:ilvl="4" w:tplc="E20EC97E" w:tentative="1">
      <w:start w:val="1"/>
      <w:numFmt w:val="bullet"/>
      <w:lvlText w:val="↑"/>
      <w:lvlJc w:val="left"/>
      <w:pPr>
        <w:tabs>
          <w:tab w:val="num" w:pos="3600"/>
        </w:tabs>
        <w:ind w:left="3600" w:hanging="360"/>
      </w:pPr>
      <w:rPr>
        <w:rFonts w:ascii="Calibri" w:hAnsi="Calibri" w:hint="default"/>
      </w:rPr>
    </w:lvl>
    <w:lvl w:ilvl="5" w:tplc="A41C381C" w:tentative="1">
      <w:start w:val="1"/>
      <w:numFmt w:val="bullet"/>
      <w:lvlText w:val="↑"/>
      <w:lvlJc w:val="left"/>
      <w:pPr>
        <w:tabs>
          <w:tab w:val="num" w:pos="4320"/>
        </w:tabs>
        <w:ind w:left="4320" w:hanging="360"/>
      </w:pPr>
      <w:rPr>
        <w:rFonts w:ascii="Calibri" w:hAnsi="Calibri" w:hint="default"/>
      </w:rPr>
    </w:lvl>
    <w:lvl w:ilvl="6" w:tplc="E988959E" w:tentative="1">
      <w:start w:val="1"/>
      <w:numFmt w:val="bullet"/>
      <w:lvlText w:val="↑"/>
      <w:lvlJc w:val="left"/>
      <w:pPr>
        <w:tabs>
          <w:tab w:val="num" w:pos="5040"/>
        </w:tabs>
        <w:ind w:left="5040" w:hanging="360"/>
      </w:pPr>
      <w:rPr>
        <w:rFonts w:ascii="Calibri" w:hAnsi="Calibri" w:hint="default"/>
      </w:rPr>
    </w:lvl>
    <w:lvl w:ilvl="7" w:tplc="349A50D0" w:tentative="1">
      <w:start w:val="1"/>
      <w:numFmt w:val="bullet"/>
      <w:lvlText w:val="↑"/>
      <w:lvlJc w:val="left"/>
      <w:pPr>
        <w:tabs>
          <w:tab w:val="num" w:pos="5760"/>
        </w:tabs>
        <w:ind w:left="5760" w:hanging="360"/>
      </w:pPr>
      <w:rPr>
        <w:rFonts w:ascii="Calibri" w:hAnsi="Calibri" w:hint="default"/>
      </w:rPr>
    </w:lvl>
    <w:lvl w:ilvl="8" w:tplc="A1CEEFF6" w:tentative="1">
      <w:start w:val="1"/>
      <w:numFmt w:val="bullet"/>
      <w:lvlText w:val="↑"/>
      <w:lvlJc w:val="left"/>
      <w:pPr>
        <w:tabs>
          <w:tab w:val="num" w:pos="6480"/>
        </w:tabs>
        <w:ind w:left="6480" w:hanging="360"/>
      </w:pPr>
      <w:rPr>
        <w:rFonts w:ascii="Calibri" w:hAnsi="Calibri" w:hint="default"/>
      </w:rPr>
    </w:lvl>
  </w:abstractNum>
  <w:abstractNum w:abstractNumId="16">
    <w:nsid w:val="2DF555A9"/>
    <w:multiLevelType w:val="hybridMultilevel"/>
    <w:tmpl w:val="4C0CEF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883B39"/>
    <w:multiLevelType w:val="hybridMultilevel"/>
    <w:tmpl w:val="E1320122"/>
    <w:lvl w:ilvl="0" w:tplc="A0C8B854">
      <w:start w:val="1"/>
      <w:numFmt w:val="decimal"/>
      <w:lvlText w:val="%1."/>
      <w:lvlJc w:val="left"/>
      <w:pPr>
        <w:ind w:left="360" w:hanging="360"/>
      </w:pPr>
      <w:rPr>
        <w:rFonts w:eastAsiaTheme="minorHAns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00E4588"/>
    <w:multiLevelType w:val="hybridMultilevel"/>
    <w:tmpl w:val="66E85E40"/>
    <w:lvl w:ilvl="0" w:tplc="571059D6">
      <w:start w:val="1"/>
      <w:numFmt w:val="bullet"/>
      <w:lvlText w:val="↓"/>
      <w:lvlJc w:val="left"/>
      <w:pPr>
        <w:tabs>
          <w:tab w:val="num" w:pos="720"/>
        </w:tabs>
        <w:ind w:left="720" w:hanging="360"/>
      </w:pPr>
      <w:rPr>
        <w:rFonts w:ascii="Calibri" w:hAnsi="Calibri" w:hint="default"/>
      </w:rPr>
    </w:lvl>
    <w:lvl w:ilvl="1" w:tplc="EF3A4510" w:tentative="1">
      <w:start w:val="1"/>
      <w:numFmt w:val="bullet"/>
      <w:lvlText w:val="↓"/>
      <w:lvlJc w:val="left"/>
      <w:pPr>
        <w:tabs>
          <w:tab w:val="num" w:pos="1440"/>
        </w:tabs>
        <w:ind w:left="1440" w:hanging="360"/>
      </w:pPr>
      <w:rPr>
        <w:rFonts w:ascii="Calibri" w:hAnsi="Calibri" w:hint="default"/>
      </w:rPr>
    </w:lvl>
    <w:lvl w:ilvl="2" w:tplc="E5E40BA6" w:tentative="1">
      <w:start w:val="1"/>
      <w:numFmt w:val="bullet"/>
      <w:lvlText w:val="↓"/>
      <w:lvlJc w:val="left"/>
      <w:pPr>
        <w:tabs>
          <w:tab w:val="num" w:pos="2160"/>
        </w:tabs>
        <w:ind w:left="2160" w:hanging="360"/>
      </w:pPr>
      <w:rPr>
        <w:rFonts w:ascii="Calibri" w:hAnsi="Calibri" w:hint="default"/>
      </w:rPr>
    </w:lvl>
    <w:lvl w:ilvl="3" w:tplc="4A68D730" w:tentative="1">
      <w:start w:val="1"/>
      <w:numFmt w:val="bullet"/>
      <w:lvlText w:val="↓"/>
      <w:lvlJc w:val="left"/>
      <w:pPr>
        <w:tabs>
          <w:tab w:val="num" w:pos="2880"/>
        </w:tabs>
        <w:ind w:left="2880" w:hanging="360"/>
      </w:pPr>
      <w:rPr>
        <w:rFonts w:ascii="Calibri" w:hAnsi="Calibri" w:hint="default"/>
      </w:rPr>
    </w:lvl>
    <w:lvl w:ilvl="4" w:tplc="0B3405D8" w:tentative="1">
      <w:start w:val="1"/>
      <w:numFmt w:val="bullet"/>
      <w:lvlText w:val="↓"/>
      <w:lvlJc w:val="left"/>
      <w:pPr>
        <w:tabs>
          <w:tab w:val="num" w:pos="3600"/>
        </w:tabs>
        <w:ind w:left="3600" w:hanging="360"/>
      </w:pPr>
      <w:rPr>
        <w:rFonts w:ascii="Calibri" w:hAnsi="Calibri" w:hint="default"/>
      </w:rPr>
    </w:lvl>
    <w:lvl w:ilvl="5" w:tplc="97146E9E" w:tentative="1">
      <w:start w:val="1"/>
      <w:numFmt w:val="bullet"/>
      <w:lvlText w:val="↓"/>
      <w:lvlJc w:val="left"/>
      <w:pPr>
        <w:tabs>
          <w:tab w:val="num" w:pos="4320"/>
        </w:tabs>
        <w:ind w:left="4320" w:hanging="360"/>
      </w:pPr>
      <w:rPr>
        <w:rFonts w:ascii="Calibri" w:hAnsi="Calibri" w:hint="default"/>
      </w:rPr>
    </w:lvl>
    <w:lvl w:ilvl="6" w:tplc="251633E8" w:tentative="1">
      <w:start w:val="1"/>
      <w:numFmt w:val="bullet"/>
      <w:lvlText w:val="↓"/>
      <w:lvlJc w:val="left"/>
      <w:pPr>
        <w:tabs>
          <w:tab w:val="num" w:pos="5040"/>
        </w:tabs>
        <w:ind w:left="5040" w:hanging="360"/>
      </w:pPr>
      <w:rPr>
        <w:rFonts w:ascii="Calibri" w:hAnsi="Calibri" w:hint="default"/>
      </w:rPr>
    </w:lvl>
    <w:lvl w:ilvl="7" w:tplc="B3425B48" w:tentative="1">
      <w:start w:val="1"/>
      <w:numFmt w:val="bullet"/>
      <w:lvlText w:val="↓"/>
      <w:lvlJc w:val="left"/>
      <w:pPr>
        <w:tabs>
          <w:tab w:val="num" w:pos="5760"/>
        </w:tabs>
        <w:ind w:left="5760" w:hanging="360"/>
      </w:pPr>
      <w:rPr>
        <w:rFonts w:ascii="Calibri" w:hAnsi="Calibri" w:hint="default"/>
      </w:rPr>
    </w:lvl>
    <w:lvl w:ilvl="8" w:tplc="4C966E96" w:tentative="1">
      <w:start w:val="1"/>
      <w:numFmt w:val="bullet"/>
      <w:lvlText w:val="↓"/>
      <w:lvlJc w:val="left"/>
      <w:pPr>
        <w:tabs>
          <w:tab w:val="num" w:pos="6480"/>
        </w:tabs>
        <w:ind w:left="6480" w:hanging="360"/>
      </w:pPr>
      <w:rPr>
        <w:rFonts w:ascii="Calibri" w:hAnsi="Calibri" w:hint="default"/>
      </w:rPr>
    </w:lvl>
  </w:abstractNum>
  <w:abstractNum w:abstractNumId="19">
    <w:nsid w:val="30A96E86"/>
    <w:multiLevelType w:val="hybridMultilevel"/>
    <w:tmpl w:val="C1A20408"/>
    <w:lvl w:ilvl="0" w:tplc="08DE7AAA">
      <w:start w:val="1"/>
      <w:numFmt w:val="bullet"/>
      <w:lvlText w:val="↓"/>
      <w:lvlJc w:val="left"/>
      <w:pPr>
        <w:tabs>
          <w:tab w:val="num" w:pos="720"/>
        </w:tabs>
        <w:ind w:left="720" w:hanging="360"/>
      </w:pPr>
      <w:rPr>
        <w:rFonts w:ascii="Calibri" w:hAnsi="Calibri" w:hint="default"/>
      </w:rPr>
    </w:lvl>
    <w:lvl w:ilvl="1" w:tplc="5ED82150" w:tentative="1">
      <w:start w:val="1"/>
      <w:numFmt w:val="bullet"/>
      <w:lvlText w:val="↓"/>
      <w:lvlJc w:val="left"/>
      <w:pPr>
        <w:tabs>
          <w:tab w:val="num" w:pos="1440"/>
        </w:tabs>
        <w:ind w:left="1440" w:hanging="360"/>
      </w:pPr>
      <w:rPr>
        <w:rFonts w:ascii="Calibri" w:hAnsi="Calibri" w:hint="default"/>
      </w:rPr>
    </w:lvl>
    <w:lvl w:ilvl="2" w:tplc="5C522010" w:tentative="1">
      <w:start w:val="1"/>
      <w:numFmt w:val="bullet"/>
      <w:lvlText w:val="↓"/>
      <w:lvlJc w:val="left"/>
      <w:pPr>
        <w:tabs>
          <w:tab w:val="num" w:pos="2160"/>
        </w:tabs>
        <w:ind w:left="2160" w:hanging="360"/>
      </w:pPr>
      <w:rPr>
        <w:rFonts w:ascii="Calibri" w:hAnsi="Calibri" w:hint="default"/>
      </w:rPr>
    </w:lvl>
    <w:lvl w:ilvl="3" w:tplc="7E2AAB24" w:tentative="1">
      <w:start w:val="1"/>
      <w:numFmt w:val="bullet"/>
      <w:lvlText w:val="↓"/>
      <w:lvlJc w:val="left"/>
      <w:pPr>
        <w:tabs>
          <w:tab w:val="num" w:pos="2880"/>
        </w:tabs>
        <w:ind w:left="2880" w:hanging="360"/>
      </w:pPr>
      <w:rPr>
        <w:rFonts w:ascii="Calibri" w:hAnsi="Calibri" w:hint="default"/>
      </w:rPr>
    </w:lvl>
    <w:lvl w:ilvl="4" w:tplc="27B83608" w:tentative="1">
      <w:start w:val="1"/>
      <w:numFmt w:val="bullet"/>
      <w:lvlText w:val="↓"/>
      <w:lvlJc w:val="left"/>
      <w:pPr>
        <w:tabs>
          <w:tab w:val="num" w:pos="3600"/>
        </w:tabs>
        <w:ind w:left="3600" w:hanging="360"/>
      </w:pPr>
      <w:rPr>
        <w:rFonts w:ascii="Calibri" w:hAnsi="Calibri" w:hint="default"/>
      </w:rPr>
    </w:lvl>
    <w:lvl w:ilvl="5" w:tplc="62BEA778" w:tentative="1">
      <w:start w:val="1"/>
      <w:numFmt w:val="bullet"/>
      <w:lvlText w:val="↓"/>
      <w:lvlJc w:val="left"/>
      <w:pPr>
        <w:tabs>
          <w:tab w:val="num" w:pos="4320"/>
        </w:tabs>
        <w:ind w:left="4320" w:hanging="360"/>
      </w:pPr>
      <w:rPr>
        <w:rFonts w:ascii="Calibri" w:hAnsi="Calibri" w:hint="default"/>
      </w:rPr>
    </w:lvl>
    <w:lvl w:ilvl="6" w:tplc="1E2CE598" w:tentative="1">
      <w:start w:val="1"/>
      <w:numFmt w:val="bullet"/>
      <w:lvlText w:val="↓"/>
      <w:lvlJc w:val="left"/>
      <w:pPr>
        <w:tabs>
          <w:tab w:val="num" w:pos="5040"/>
        </w:tabs>
        <w:ind w:left="5040" w:hanging="360"/>
      </w:pPr>
      <w:rPr>
        <w:rFonts w:ascii="Calibri" w:hAnsi="Calibri" w:hint="default"/>
      </w:rPr>
    </w:lvl>
    <w:lvl w:ilvl="7" w:tplc="AF609B64" w:tentative="1">
      <w:start w:val="1"/>
      <w:numFmt w:val="bullet"/>
      <w:lvlText w:val="↓"/>
      <w:lvlJc w:val="left"/>
      <w:pPr>
        <w:tabs>
          <w:tab w:val="num" w:pos="5760"/>
        </w:tabs>
        <w:ind w:left="5760" w:hanging="360"/>
      </w:pPr>
      <w:rPr>
        <w:rFonts w:ascii="Calibri" w:hAnsi="Calibri" w:hint="default"/>
      </w:rPr>
    </w:lvl>
    <w:lvl w:ilvl="8" w:tplc="C5B68C60" w:tentative="1">
      <w:start w:val="1"/>
      <w:numFmt w:val="bullet"/>
      <w:lvlText w:val="↓"/>
      <w:lvlJc w:val="left"/>
      <w:pPr>
        <w:tabs>
          <w:tab w:val="num" w:pos="6480"/>
        </w:tabs>
        <w:ind w:left="6480" w:hanging="360"/>
      </w:pPr>
      <w:rPr>
        <w:rFonts w:ascii="Calibri" w:hAnsi="Calibri" w:hint="default"/>
      </w:rPr>
    </w:lvl>
  </w:abstractNum>
  <w:abstractNum w:abstractNumId="20">
    <w:nsid w:val="31887935"/>
    <w:multiLevelType w:val="hybridMultilevel"/>
    <w:tmpl w:val="8FA88F86"/>
    <w:lvl w:ilvl="0" w:tplc="9A0AEAEC">
      <w:start w:val="1"/>
      <w:numFmt w:val="bullet"/>
      <w:lvlText w:val="↓"/>
      <w:lvlJc w:val="left"/>
      <w:pPr>
        <w:tabs>
          <w:tab w:val="num" w:pos="720"/>
        </w:tabs>
        <w:ind w:left="720" w:hanging="360"/>
      </w:pPr>
      <w:rPr>
        <w:rFonts w:ascii="Calibri" w:hAnsi="Calibri" w:hint="default"/>
      </w:rPr>
    </w:lvl>
    <w:lvl w:ilvl="1" w:tplc="DE88BD72" w:tentative="1">
      <w:start w:val="1"/>
      <w:numFmt w:val="bullet"/>
      <w:lvlText w:val="↓"/>
      <w:lvlJc w:val="left"/>
      <w:pPr>
        <w:tabs>
          <w:tab w:val="num" w:pos="1440"/>
        </w:tabs>
        <w:ind w:left="1440" w:hanging="360"/>
      </w:pPr>
      <w:rPr>
        <w:rFonts w:ascii="Calibri" w:hAnsi="Calibri" w:hint="default"/>
      </w:rPr>
    </w:lvl>
    <w:lvl w:ilvl="2" w:tplc="525E447A" w:tentative="1">
      <w:start w:val="1"/>
      <w:numFmt w:val="bullet"/>
      <w:lvlText w:val="↓"/>
      <w:lvlJc w:val="left"/>
      <w:pPr>
        <w:tabs>
          <w:tab w:val="num" w:pos="2160"/>
        </w:tabs>
        <w:ind w:left="2160" w:hanging="360"/>
      </w:pPr>
      <w:rPr>
        <w:rFonts w:ascii="Calibri" w:hAnsi="Calibri" w:hint="default"/>
      </w:rPr>
    </w:lvl>
    <w:lvl w:ilvl="3" w:tplc="6772F63E" w:tentative="1">
      <w:start w:val="1"/>
      <w:numFmt w:val="bullet"/>
      <w:lvlText w:val="↓"/>
      <w:lvlJc w:val="left"/>
      <w:pPr>
        <w:tabs>
          <w:tab w:val="num" w:pos="2880"/>
        </w:tabs>
        <w:ind w:left="2880" w:hanging="360"/>
      </w:pPr>
      <w:rPr>
        <w:rFonts w:ascii="Calibri" w:hAnsi="Calibri" w:hint="default"/>
      </w:rPr>
    </w:lvl>
    <w:lvl w:ilvl="4" w:tplc="32F088F4" w:tentative="1">
      <w:start w:val="1"/>
      <w:numFmt w:val="bullet"/>
      <w:lvlText w:val="↓"/>
      <w:lvlJc w:val="left"/>
      <w:pPr>
        <w:tabs>
          <w:tab w:val="num" w:pos="3600"/>
        </w:tabs>
        <w:ind w:left="3600" w:hanging="360"/>
      </w:pPr>
      <w:rPr>
        <w:rFonts w:ascii="Calibri" w:hAnsi="Calibri" w:hint="default"/>
      </w:rPr>
    </w:lvl>
    <w:lvl w:ilvl="5" w:tplc="5946558A" w:tentative="1">
      <w:start w:val="1"/>
      <w:numFmt w:val="bullet"/>
      <w:lvlText w:val="↓"/>
      <w:lvlJc w:val="left"/>
      <w:pPr>
        <w:tabs>
          <w:tab w:val="num" w:pos="4320"/>
        </w:tabs>
        <w:ind w:left="4320" w:hanging="360"/>
      </w:pPr>
      <w:rPr>
        <w:rFonts w:ascii="Calibri" w:hAnsi="Calibri" w:hint="default"/>
      </w:rPr>
    </w:lvl>
    <w:lvl w:ilvl="6" w:tplc="F9EECBD2" w:tentative="1">
      <w:start w:val="1"/>
      <w:numFmt w:val="bullet"/>
      <w:lvlText w:val="↓"/>
      <w:lvlJc w:val="left"/>
      <w:pPr>
        <w:tabs>
          <w:tab w:val="num" w:pos="5040"/>
        </w:tabs>
        <w:ind w:left="5040" w:hanging="360"/>
      </w:pPr>
      <w:rPr>
        <w:rFonts w:ascii="Calibri" w:hAnsi="Calibri" w:hint="default"/>
      </w:rPr>
    </w:lvl>
    <w:lvl w:ilvl="7" w:tplc="B944100A" w:tentative="1">
      <w:start w:val="1"/>
      <w:numFmt w:val="bullet"/>
      <w:lvlText w:val="↓"/>
      <w:lvlJc w:val="left"/>
      <w:pPr>
        <w:tabs>
          <w:tab w:val="num" w:pos="5760"/>
        </w:tabs>
        <w:ind w:left="5760" w:hanging="360"/>
      </w:pPr>
      <w:rPr>
        <w:rFonts w:ascii="Calibri" w:hAnsi="Calibri" w:hint="default"/>
      </w:rPr>
    </w:lvl>
    <w:lvl w:ilvl="8" w:tplc="B62E9BC0" w:tentative="1">
      <w:start w:val="1"/>
      <w:numFmt w:val="bullet"/>
      <w:lvlText w:val="↓"/>
      <w:lvlJc w:val="left"/>
      <w:pPr>
        <w:tabs>
          <w:tab w:val="num" w:pos="6480"/>
        </w:tabs>
        <w:ind w:left="6480" w:hanging="360"/>
      </w:pPr>
      <w:rPr>
        <w:rFonts w:ascii="Calibri" w:hAnsi="Calibri" w:hint="default"/>
      </w:rPr>
    </w:lvl>
  </w:abstractNum>
  <w:abstractNum w:abstractNumId="21">
    <w:nsid w:val="330D3775"/>
    <w:multiLevelType w:val="hybridMultilevel"/>
    <w:tmpl w:val="26584EC6"/>
    <w:lvl w:ilvl="0" w:tplc="B372C68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D353AF"/>
    <w:multiLevelType w:val="hybridMultilevel"/>
    <w:tmpl w:val="58B22C0C"/>
    <w:lvl w:ilvl="0" w:tplc="16FE822E">
      <w:start w:val="1"/>
      <w:numFmt w:val="bullet"/>
      <w:lvlText w:val="↕"/>
      <w:lvlJc w:val="left"/>
      <w:pPr>
        <w:tabs>
          <w:tab w:val="num" w:pos="720"/>
        </w:tabs>
        <w:ind w:left="720" w:hanging="360"/>
      </w:pPr>
      <w:rPr>
        <w:rFonts w:ascii="Calibri" w:hAnsi="Calibri" w:hint="default"/>
      </w:rPr>
    </w:lvl>
    <w:lvl w:ilvl="1" w:tplc="B292068C" w:tentative="1">
      <w:start w:val="1"/>
      <w:numFmt w:val="bullet"/>
      <w:lvlText w:val="↕"/>
      <w:lvlJc w:val="left"/>
      <w:pPr>
        <w:tabs>
          <w:tab w:val="num" w:pos="1440"/>
        </w:tabs>
        <w:ind w:left="1440" w:hanging="360"/>
      </w:pPr>
      <w:rPr>
        <w:rFonts w:ascii="Calibri" w:hAnsi="Calibri" w:hint="default"/>
      </w:rPr>
    </w:lvl>
    <w:lvl w:ilvl="2" w:tplc="99026980" w:tentative="1">
      <w:start w:val="1"/>
      <w:numFmt w:val="bullet"/>
      <w:lvlText w:val="↕"/>
      <w:lvlJc w:val="left"/>
      <w:pPr>
        <w:tabs>
          <w:tab w:val="num" w:pos="2160"/>
        </w:tabs>
        <w:ind w:left="2160" w:hanging="360"/>
      </w:pPr>
      <w:rPr>
        <w:rFonts w:ascii="Calibri" w:hAnsi="Calibri" w:hint="default"/>
      </w:rPr>
    </w:lvl>
    <w:lvl w:ilvl="3" w:tplc="C38C5BE6" w:tentative="1">
      <w:start w:val="1"/>
      <w:numFmt w:val="bullet"/>
      <w:lvlText w:val="↕"/>
      <w:lvlJc w:val="left"/>
      <w:pPr>
        <w:tabs>
          <w:tab w:val="num" w:pos="2880"/>
        </w:tabs>
        <w:ind w:left="2880" w:hanging="360"/>
      </w:pPr>
      <w:rPr>
        <w:rFonts w:ascii="Calibri" w:hAnsi="Calibri" w:hint="default"/>
      </w:rPr>
    </w:lvl>
    <w:lvl w:ilvl="4" w:tplc="E45673B6" w:tentative="1">
      <w:start w:val="1"/>
      <w:numFmt w:val="bullet"/>
      <w:lvlText w:val="↕"/>
      <w:lvlJc w:val="left"/>
      <w:pPr>
        <w:tabs>
          <w:tab w:val="num" w:pos="3600"/>
        </w:tabs>
        <w:ind w:left="3600" w:hanging="360"/>
      </w:pPr>
      <w:rPr>
        <w:rFonts w:ascii="Calibri" w:hAnsi="Calibri" w:hint="default"/>
      </w:rPr>
    </w:lvl>
    <w:lvl w:ilvl="5" w:tplc="6A56F880" w:tentative="1">
      <w:start w:val="1"/>
      <w:numFmt w:val="bullet"/>
      <w:lvlText w:val="↕"/>
      <w:lvlJc w:val="left"/>
      <w:pPr>
        <w:tabs>
          <w:tab w:val="num" w:pos="4320"/>
        </w:tabs>
        <w:ind w:left="4320" w:hanging="360"/>
      </w:pPr>
      <w:rPr>
        <w:rFonts w:ascii="Calibri" w:hAnsi="Calibri" w:hint="default"/>
      </w:rPr>
    </w:lvl>
    <w:lvl w:ilvl="6" w:tplc="EC8069AA" w:tentative="1">
      <w:start w:val="1"/>
      <w:numFmt w:val="bullet"/>
      <w:lvlText w:val="↕"/>
      <w:lvlJc w:val="left"/>
      <w:pPr>
        <w:tabs>
          <w:tab w:val="num" w:pos="5040"/>
        </w:tabs>
        <w:ind w:left="5040" w:hanging="360"/>
      </w:pPr>
      <w:rPr>
        <w:rFonts w:ascii="Calibri" w:hAnsi="Calibri" w:hint="default"/>
      </w:rPr>
    </w:lvl>
    <w:lvl w:ilvl="7" w:tplc="37B6CDFE" w:tentative="1">
      <w:start w:val="1"/>
      <w:numFmt w:val="bullet"/>
      <w:lvlText w:val="↕"/>
      <w:lvlJc w:val="left"/>
      <w:pPr>
        <w:tabs>
          <w:tab w:val="num" w:pos="5760"/>
        </w:tabs>
        <w:ind w:left="5760" w:hanging="360"/>
      </w:pPr>
      <w:rPr>
        <w:rFonts w:ascii="Calibri" w:hAnsi="Calibri" w:hint="default"/>
      </w:rPr>
    </w:lvl>
    <w:lvl w:ilvl="8" w:tplc="2A2A0CAA" w:tentative="1">
      <w:start w:val="1"/>
      <w:numFmt w:val="bullet"/>
      <w:lvlText w:val="↕"/>
      <w:lvlJc w:val="left"/>
      <w:pPr>
        <w:tabs>
          <w:tab w:val="num" w:pos="6480"/>
        </w:tabs>
        <w:ind w:left="6480" w:hanging="360"/>
      </w:pPr>
      <w:rPr>
        <w:rFonts w:ascii="Calibri" w:hAnsi="Calibri" w:hint="default"/>
      </w:rPr>
    </w:lvl>
  </w:abstractNum>
  <w:abstractNum w:abstractNumId="23">
    <w:nsid w:val="39664E00"/>
    <w:multiLevelType w:val="hybridMultilevel"/>
    <w:tmpl w:val="5310FBFE"/>
    <w:lvl w:ilvl="0" w:tplc="F4E8246A">
      <w:start w:val="1"/>
      <w:numFmt w:val="bullet"/>
      <w:lvlText w:val="↕"/>
      <w:lvlJc w:val="left"/>
      <w:pPr>
        <w:tabs>
          <w:tab w:val="num" w:pos="720"/>
        </w:tabs>
        <w:ind w:left="720" w:hanging="360"/>
      </w:pPr>
      <w:rPr>
        <w:rFonts w:ascii="Calibri" w:hAnsi="Calibri" w:hint="default"/>
      </w:rPr>
    </w:lvl>
    <w:lvl w:ilvl="1" w:tplc="62584B26" w:tentative="1">
      <w:start w:val="1"/>
      <w:numFmt w:val="bullet"/>
      <w:lvlText w:val="↕"/>
      <w:lvlJc w:val="left"/>
      <w:pPr>
        <w:tabs>
          <w:tab w:val="num" w:pos="1440"/>
        </w:tabs>
        <w:ind w:left="1440" w:hanging="360"/>
      </w:pPr>
      <w:rPr>
        <w:rFonts w:ascii="Calibri" w:hAnsi="Calibri" w:hint="default"/>
      </w:rPr>
    </w:lvl>
    <w:lvl w:ilvl="2" w:tplc="6298FD5A" w:tentative="1">
      <w:start w:val="1"/>
      <w:numFmt w:val="bullet"/>
      <w:lvlText w:val="↕"/>
      <w:lvlJc w:val="left"/>
      <w:pPr>
        <w:tabs>
          <w:tab w:val="num" w:pos="2160"/>
        </w:tabs>
        <w:ind w:left="2160" w:hanging="360"/>
      </w:pPr>
      <w:rPr>
        <w:rFonts w:ascii="Calibri" w:hAnsi="Calibri" w:hint="default"/>
      </w:rPr>
    </w:lvl>
    <w:lvl w:ilvl="3" w:tplc="1F3CB2E8" w:tentative="1">
      <w:start w:val="1"/>
      <w:numFmt w:val="bullet"/>
      <w:lvlText w:val="↕"/>
      <w:lvlJc w:val="left"/>
      <w:pPr>
        <w:tabs>
          <w:tab w:val="num" w:pos="2880"/>
        </w:tabs>
        <w:ind w:left="2880" w:hanging="360"/>
      </w:pPr>
      <w:rPr>
        <w:rFonts w:ascii="Calibri" w:hAnsi="Calibri" w:hint="default"/>
      </w:rPr>
    </w:lvl>
    <w:lvl w:ilvl="4" w:tplc="E6F83A84" w:tentative="1">
      <w:start w:val="1"/>
      <w:numFmt w:val="bullet"/>
      <w:lvlText w:val="↕"/>
      <w:lvlJc w:val="left"/>
      <w:pPr>
        <w:tabs>
          <w:tab w:val="num" w:pos="3600"/>
        </w:tabs>
        <w:ind w:left="3600" w:hanging="360"/>
      </w:pPr>
      <w:rPr>
        <w:rFonts w:ascii="Calibri" w:hAnsi="Calibri" w:hint="default"/>
      </w:rPr>
    </w:lvl>
    <w:lvl w:ilvl="5" w:tplc="656E8526" w:tentative="1">
      <w:start w:val="1"/>
      <w:numFmt w:val="bullet"/>
      <w:lvlText w:val="↕"/>
      <w:lvlJc w:val="left"/>
      <w:pPr>
        <w:tabs>
          <w:tab w:val="num" w:pos="4320"/>
        </w:tabs>
        <w:ind w:left="4320" w:hanging="360"/>
      </w:pPr>
      <w:rPr>
        <w:rFonts w:ascii="Calibri" w:hAnsi="Calibri" w:hint="default"/>
      </w:rPr>
    </w:lvl>
    <w:lvl w:ilvl="6" w:tplc="6C3E0E5C" w:tentative="1">
      <w:start w:val="1"/>
      <w:numFmt w:val="bullet"/>
      <w:lvlText w:val="↕"/>
      <w:lvlJc w:val="left"/>
      <w:pPr>
        <w:tabs>
          <w:tab w:val="num" w:pos="5040"/>
        </w:tabs>
        <w:ind w:left="5040" w:hanging="360"/>
      </w:pPr>
      <w:rPr>
        <w:rFonts w:ascii="Calibri" w:hAnsi="Calibri" w:hint="default"/>
      </w:rPr>
    </w:lvl>
    <w:lvl w:ilvl="7" w:tplc="3C92F60A" w:tentative="1">
      <w:start w:val="1"/>
      <w:numFmt w:val="bullet"/>
      <w:lvlText w:val="↕"/>
      <w:lvlJc w:val="left"/>
      <w:pPr>
        <w:tabs>
          <w:tab w:val="num" w:pos="5760"/>
        </w:tabs>
        <w:ind w:left="5760" w:hanging="360"/>
      </w:pPr>
      <w:rPr>
        <w:rFonts w:ascii="Calibri" w:hAnsi="Calibri" w:hint="default"/>
      </w:rPr>
    </w:lvl>
    <w:lvl w:ilvl="8" w:tplc="9350F514" w:tentative="1">
      <w:start w:val="1"/>
      <w:numFmt w:val="bullet"/>
      <w:lvlText w:val="↕"/>
      <w:lvlJc w:val="left"/>
      <w:pPr>
        <w:tabs>
          <w:tab w:val="num" w:pos="6480"/>
        </w:tabs>
        <w:ind w:left="6480" w:hanging="360"/>
      </w:pPr>
      <w:rPr>
        <w:rFonts w:ascii="Calibri" w:hAnsi="Calibri" w:hint="default"/>
      </w:rPr>
    </w:lvl>
  </w:abstractNum>
  <w:abstractNum w:abstractNumId="24">
    <w:nsid w:val="3EE22BB2"/>
    <w:multiLevelType w:val="hybridMultilevel"/>
    <w:tmpl w:val="446EC5A8"/>
    <w:lvl w:ilvl="0" w:tplc="C1C40A66">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3F5264EC"/>
    <w:multiLevelType w:val="hybridMultilevel"/>
    <w:tmpl w:val="DD06C034"/>
    <w:lvl w:ilvl="0" w:tplc="39BC485A">
      <w:start w:val="1"/>
      <w:numFmt w:val="bullet"/>
      <w:lvlText w:val="↑"/>
      <w:lvlJc w:val="left"/>
      <w:pPr>
        <w:tabs>
          <w:tab w:val="num" w:pos="720"/>
        </w:tabs>
        <w:ind w:left="720" w:hanging="360"/>
      </w:pPr>
      <w:rPr>
        <w:rFonts w:ascii="Calibri" w:hAnsi="Calibri" w:hint="default"/>
      </w:rPr>
    </w:lvl>
    <w:lvl w:ilvl="1" w:tplc="3AFEA41A" w:tentative="1">
      <w:start w:val="1"/>
      <w:numFmt w:val="bullet"/>
      <w:lvlText w:val="↑"/>
      <w:lvlJc w:val="left"/>
      <w:pPr>
        <w:tabs>
          <w:tab w:val="num" w:pos="1440"/>
        </w:tabs>
        <w:ind w:left="1440" w:hanging="360"/>
      </w:pPr>
      <w:rPr>
        <w:rFonts w:ascii="Calibri" w:hAnsi="Calibri" w:hint="default"/>
      </w:rPr>
    </w:lvl>
    <w:lvl w:ilvl="2" w:tplc="21029BAA" w:tentative="1">
      <w:start w:val="1"/>
      <w:numFmt w:val="bullet"/>
      <w:lvlText w:val="↑"/>
      <w:lvlJc w:val="left"/>
      <w:pPr>
        <w:tabs>
          <w:tab w:val="num" w:pos="2160"/>
        </w:tabs>
        <w:ind w:left="2160" w:hanging="360"/>
      </w:pPr>
      <w:rPr>
        <w:rFonts w:ascii="Calibri" w:hAnsi="Calibri" w:hint="default"/>
      </w:rPr>
    </w:lvl>
    <w:lvl w:ilvl="3" w:tplc="4094CD26" w:tentative="1">
      <w:start w:val="1"/>
      <w:numFmt w:val="bullet"/>
      <w:lvlText w:val="↑"/>
      <w:lvlJc w:val="left"/>
      <w:pPr>
        <w:tabs>
          <w:tab w:val="num" w:pos="2880"/>
        </w:tabs>
        <w:ind w:left="2880" w:hanging="360"/>
      </w:pPr>
      <w:rPr>
        <w:rFonts w:ascii="Calibri" w:hAnsi="Calibri" w:hint="default"/>
      </w:rPr>
    </w:lvl>
    <w:lvl w:ilvl="4" w:tplc="A300ADAC" w:tentative="1">
      <w:start w:val="1"/>
      <w:numFmt w:val="bullet"/>
      <w:lvlText w:val="↑"/>
      <w:lvlJc w:val="left"/>
      <w:pPr>
        <w:tabs>
          <w:tab w:val="num" w:pos="3600"/>
        </w:tabs>
        <w:ind w:left="3600" w:hanging="360"/>
      </w:pPr>
      <w:rPr>
        <w:rFonts w:ascii="Calibri" w:hAnsi="Calibri" w:hint="default"/>
      </w:rPr>
    </w:lvl>
    <w:lvl w:ilvl="5" w:tplc="34B44CC8" w:tentative="1">
      <w:start w:val="1"/>
      <w:numFmt w:val="bullet"/>
      <w:lvlText w:val="↑"/>
      <w:lvlJc w:val="left"/>
      <w:pPr>
        <w:tabs>
          <w:tab w:val="num" w:pos="4320"/>
        </w:tabs>
        <w:ind w:left="4320" w:hanging="360"/>
      </w:pPr>
      <w:rPr>
        <w:rFonts w:ascii="Calibri" w:hAnsi="Calibri" w:hint="default"/>
      </w:rPr>
    </w:lvl>
    <w:lvl w:ilvl="6" w:tplc="1DB28A54" w:tentative="1">
      <w:start w:val="1"/>
      <w:numFmt w:val="bullet"/>
      <w:lvlText w:val="↑"/>
      <w:lvlJc w:val="left"/>
      <w:pPr>
        <w:tabs>
          <w:tab w:val="num" w:pos="5040"/>
        </w:tabs>
        <w:ind w:left="5040" w:hanging="360"/>
      </w:pPr>
      <w:rPr>
        <w:rFonts w:ascii="Calibri" w:hAnsi="Calibri" w:hint="default"/>
      </w:rPr>
    </w:lvl>
    <w:lvl w:ilvl="7" w:tplc="4F34D826" w:tentative="1">
      <w:start w:val="1"/>
      <w:numFmt w:val="bullet"/>
      <w:lvlText w:val="↑"/>
      <w:lvlJc w:val="left"/>
      <w:pPr>
        <w:tabs>
          <w:tab w:val="num" w:pos="5760"/>
        </w:tabs>
        <w:ind w:left="5760" w:hanging="360"/>
      </w:pPr>
      <w:rPr>
        <w:rFonts w:ascii="Calibri" w:hAnsi="Calibri" w:hint="default"/>
      </w:rPr>
    </w:lvl>
    <w:lvl w:ilvl="8" w:tplc="D84C54B4" w:tentative="1">
      <w:start w:val="1"/>
      <w:numFmt w:val="bullet"/>
      <w:lvlText w:val="↑"/>
      <w:lvlJc w:val="left"/>
      <w:pPr>
        <w:tabs>
          <w:tab w:val="num" w:pos="6480"/>
        </w:tabs>
        <w:ind w:left="6480" w:hanging="360"/>
      </w:pPr>
      <w:rPr>
        <w:rFonts w:ascii="Calibri" w:hAnsi="Calibri" w:hint="default"/>
      </w:rPr>
    </w:lvl>
  </w:abstractNum>
  <w:abstractNum w:abstractNumId="26">
    <w:nsid w:val="41761518"/>
    <w:multiLevelType w:val="hybridMultilevel"/>
    <w:tmpl w:val="F460B4EE"/>
    <w:lvl w:ilvl="0" w:tplc="AC884A82">
      <w:start w:val="1"/>
      <w:numFmt w:val="bullet"/>
      <w:lvlText w:val="↑"/>
      <w:lvlJc w:val="left"/>
      <w:pPr>
        <w:tabs>
          <w:tab w:val="num" w:pos="720"/>
        </w:tabs>
        <w:ind w:left="720" w:hanging="360"/>
      </w:pPr>
      <w:rPr>
        <w:rFonts w:ascii="Calibri" w:hAnsi="Calibri" w:hint="default"/>
      </w:rPr>
    </w:lvl>
    <w:lvl w:ilvl="1" w:tplc="ACA25210" w:tentative="1">
      <w:start w:val="1"/>
      <w:numFmt w:val="bullet"/>
      <w:lvlText w:val="↑"/>
      <w:lvlJc w:val="left"/>
      <w:pPr>
        <w:tabs>
          <w:tab w:val="num" w:pos="1440"/>
        </w:tabs>
        <w:ind w:left="1440" w:hanging="360"/>
      </w:pPr>
      <w:rPr>
        <w:rFonts w:ascii="Calibri" w:hAnsi="Calibri" w:hint="default"/>
      </w:rPr>
    </w:lvl>
    <w:lvl w:ilvl="2" w:tplc="817C0186" w:tentative="1">
      <w:start w:val="1"/>
      <w:numFmt w:val="bullet"/>
      <w:lvlText w:val="↑"/>
      <w:lvlJc w:val="left"/>
      <w:pPr>
        <w:tabs>
          <w:tab w:val="num" w:pos="2160"/>
        </w:tabs>
        <w:ind w:left="2160" w:hanging="360"/>
      </w:pPr>
      <w:rPr>
        <w:rFonts w:ascii="Calibri" w:hAnsi="Calibri" w:hint="default"/>
      </w:rPr>
    </w:lvl>
    <w:lvl w:ilvl="3" w:tplc="D31C5288" w:tentative="1">
      <w:start w:val="1"/>
      <w:numFmt w:val="bullet"/>
      <w:lvlText w:val="↑"/>
      <w:lvlJc w:val="left"/>
      <w:pPr>
        <w:tabs>
          <w:tab w:val="num" w:pos="2880"/>
        </w:tabs>
        <w:ind w:left="2880" w:hanging="360"/>
      </w:pPr>
      <w:rPr>
        <w:rFonts w:ascii="Calibri" w:hAnsi="Calibri" w:hint="default"/>
      </w:rPr>
    </w:lvl>
    <w:lvl w:ilvl="4" w:tplc="86503664" w:tentative="1">
      <w:start w:val="1"/>
      <w:numFmt w:val="bullet"/>
      <w:lvlText w:val="↑"/>
      <w:lvlJc w:val="left"/>
      <w:pPr>
        <w:tabs>
          <w:tab w:val="num" w:pos="3600"/>
        </w:tabs>
        <w:ind w:left="3600" w:hanging="360"/>
      </w:pPr>
      <w:rPr>
        <w:rFonts w:ascii="Calibri" w:hAnsi="Calibri" w:hint="default"/>
      </w:rPr>
    </w:lvl>
    <w:lvl w:ilvl="5" w:tplc="15FCCDAE" w:tentative="1">
      <w:start w:val="1"/>
      <w:numFmt w:val="bullet"/>
      <w:lvlText w:val="↑"/>
      <w:lvlJc w:val="left"/>
      <w:pPr>
        <w:tabs>
          <w:tab w:val="num" w:pos="4320"/>
        </w:tabs>
        <w:ind w:left="4320" w:hanging="360"/>
      </w:pPr>
      <w:rPr>
        <w:rFonts w:ascii="Calibri" w:hAnsi="Calibri" w:hint="default"/>
      </w:rPr>
    </w:lvl>
    <w:lvl w:ilvl="6" w:tplc="13227626" w:tentative="1">
      <w:start w:val="1"/>
      <w:numFmt w:val="bullet"/>
      <w:lvlText w:val="↑"/>
      <w:lvlJc w:val="left"/>
      <w:pPr>
        <w:tabs>
          <w:tab w:val="num" w:pos="5040"/>
        </w:tabs>
        <w:ind w:left="5040" w:hanging="360"/>
      </w:pPr>
      <w:rPr>
        <w:rFonts w:ascii="Calibri" w:hAnsi="Calibri" w:hint="default"/>
      </w:rPr>
    </w:lvl>
    <w:lvl w:ilvl="7" w:tplc="F4C4B364" w:tentative="1">
      <w:start w:val="1"/>
      <w:numFmt w:val="bullet"/>
      <w:lvlText w:val="↑"/>
      <w:lvlJc w:val="left"/>
      <w:pPr>
        <w:tabs>
          <w:tab w:val="num" w:pos="5760"/>
        </w:tabs>
        <w:ind w:left="5760" w:hanging="360"/>
      </w:pPr>
      <w:rPr>
        <w:rFonts w:ascii="Calibri" w:hAnsi="Calibri" w:hint="default"/>
      </w:rPr>
    </w:lvl>
    <w:lvl w:ilvl="8" w:tplc="83F6D540" w:tentative="1">
      <w:start w:val="1"/>
      <w:numFmt w:val="bullet"/>
      <w:lvlText w:val="↑"/>
      <w:lvlJc w:val="left"/>
      <w:pPr>
        <w:tabs>
          <w:tab w:val="num" w:pos="6480"/>
        </w:tabs>
        <w:ind w:left="6480" w:hanging="360"/>
      </w:pPr>
      <w:rPr>
        <w:rFonts w:ascii="Calibri" w:hAnsi="Calibri" w:hint="default"/>
      </w:rPr>
    </w:lvl>
  </w:abstractNum>
  <w:abstractNum w:abstractNumId="27">
    <w:nsid w:val="41E41178"/>
    <w:multiLevelType w:val="hybridMultilevel"/>
    <w:tmpl w:val="9B34AEAC"/>
    <w:lvl w:ilvl="0" w:tplc="793A40C8">
      <w:start w:val="1"/>
      <w:numFmt w:val="bullet"/>
      <w:lvlText w:val="↑"/>
      <w:lvlJc w:val="left"/>
      <w:pPr>
        <w:tabs>
          <w:tab w:val="num" w:pos="720"/>
        </w:tabs>
        <w:ind w:left="720" w:hanging="360"/>
      </w:pPr>
      <w:rPr>
        <w:rFonts w:ascii="Calibri" w:hAnsi="Calibri" w:hint="default"/>
      </w:rPr>
    </w:lvl>
    <w:lvl w:ilvl="1" w:tplc="A09C29BE" w:tentative="1">
      <w:start w:val="1"/>
      <w:numFmt w:val="bullet"/>
      <w:lvlText w:val="↑"/>
      <w:lvlJc w:val="left"/>
      <w:pPr>
        <w:tabs>
          <w:tab w:val="num" w:pos="1440"/>
        </w:tabs>
        <w:ind w:left="1440" w:hanging="360"/>
      </w:pPr>
      <w:rPr>
        <w:rFonts w:ascii="Calibri" w:hAnsi="Calibri" w:hint="default"/>
      </w:rPr>
    </w:lvl>
    <w:lvl w:ilvl="2" w:tplc="DD0819A0" w:tentative="1">
      <w:start w:val="1"/>
      <w:numFmt w:val="bullet"/>
      <w:lvlText w:val="↑"/>
      <w:lvlJc w:val="left"/>
      <w:pPr>
        <w:tabs>
          <w:tab w:val="num" w:pos="2160"/>
        </w:tabs>
        <w:ind w:left="2160" w:hanging="360"/>
      </w:pPr>
      <w:rPr>
        <w:rFonts w:ascii="Calibri" w:hAnsi="Calibri" w:hint="default"/>
      </w:rPr>
    </w:lvl>
    <w:lvl w:ilvl="3" w:tplc="6EEE0A42" w:tentative="1">
      <w:start w:val="1"/>
      <w:numFmt w:val="bullet"/>
      <w:lvlText w:val="↑"/>
      <w:lvlJc w:val="left"/>
      <w:pPr>
        <w:tabs>
          <w:tab w:val="num" w:pos="2880"/>
        </w:tabs>
        <w:ind w:left="2880" w:hanging="360"/>
      </w:pPr>
      <w:rPr>
        <w:rFonts w:ascii="Calibri" w:hAnsi="Calibri" w:hint="default"/>
      </w:rPr>
    </w:lvl>
    <w:lvl w:ilvl="4" w:tplc="C2BE8368" w:tentative="1">
      <w:start w:val="1"/>
      <w:numFmt w:val="bullet"/>
      <w:lvlText w:val="↑"/>
      <w:lvlJc w:val="left"/>
      <w:pPr>
        <w:tabs>
          <w:tab w:val="num" w:pos="3600"/>
        </w:tabs>
        <w:ind w:left="3600" w:hanging="360"/>
      </w:pPr>
      <w:rPr>
        <w:rFonts w:ascii="Calibri" w:hAnsi="Calibri" w:hint="default"/>
      </w:rPr>
    </w:lvl>
    <w:lvl w:ilvl="5" w:tplc="B40844B8" w:tentative="1">
      <w:start w:val="1"/>
      <w:numFmt w:val="bullet"/>
      <w:lvlText w:val="↑"/>
      <w:lvlJc w:val="left"/>
      <w:pPr>
        <w:tabs>
          <w:tab w:val="num" w:pos="4320"/>
        </w:tabs>
        <w:ind w:left="4320" w:hanging="360"/>
      </w:pPr>
      <w:rPr>
        <w:rFonts w:ascii="Calibri" w:hAnsi="Calibri" w:hint="default"/>
      </w:rPr>
    </w:lvl>
    <w:lvl w:ilvl="6" w:tplc="A3CC6D7E" w:tentative="1">
      <w:start w:val="1"/>
      <w:numFmt w:val="bullet"/>
      <w:lvlText w:val="↑"/>
      <w:lvlJc w:val="left"/>
      <w:pPr>
        <w:tabs>
          <w:tab w:val="num" w:pos="5040"/>
        </w:tabs>
        <w:ind w:left="5040" w:hanging="360"/>
      </w:pPr>
      <w:rPr>
        <w:rFonts w:ascii="Calibri" w:hAnsi="Calibri" w:hint="default"/>
      </w:rPr>
    </w:lvl>
    <w:lvl w:ilvl="7" w:tplc="FE245BE8" w:tentative="1">
      <w:start w:val="1"/>
      <w:numFmt w:val="bullet"/>
      <w:lvlText w:val="↑"/>
      <w:lvlJc w:val="left"/>
      <w:pPr>
        <w:tabs>
          <w:tab w:val="num" w:pos="5760"/>
        </w:tabs>
        <w:ind w:left="5760" w:hanging="360"/>
      </w:pPr>
      <w:rPr>
        <w:rFonts w:ascii="Calibri" w:hAnsi="Calibri" w:hint="default"/>
      </w:rPr>
    </w:lvl>
    <w:lvl w:ilvl="8" w:tplc="43903606" w:tentative="1">
      <w:start w:val="1"/>
      <w:numFmt w:val="bullet"/>
      <w:lvlText w:val="↑"/>
      <w:lvlJc w:val="left"/>
      <w:pPr>
        <w:tabs>
          <w:tab w:val="num" w:pos="6480"/>
        </w:tabs>
        <w:ind w:left="6480" w:hanging="360"/>
      </w:pPr>
      <w:rPr>
        <w:rFonts w:ascii="Calibri" w:hAnsi="Calibri" w:hint="default"/>
      </w:rPr>
    </w:lvl>
  </w:abstractNum>
  <w:abstractNum w:abstractNumId="28">
    <w:nsid w:val="433D2B20"/>
    <w:multiLevelType w:val="hybridMultilevel"/>
    <w:tmpl w:val="580C2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876EA2"/>
    <w:multiLevelType w:val="hybridMultilevel"/>
    <w:tmpl w:val="1CD205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53496D"/>
    <w:multiLevelType w:val="hybridMultilevel"/>
    <w:tmpl w:val="37866760"/>
    <w:lvl w:ilvl="0" w:tplc="262E00DE">
      <w:start w:val="1"/>
      <w:numFmt w:val="bullet"/>
      <w:lvlText w:val="↑"/>
      <w:lvlJc w:val="left"/>
      <w:pPr>
        <w:tabs>
          <w:tab w:val="num" w:pos="720"/>
        </w:tabs>
        <w:ind w:left="720" w:hanging="360"/>
      </w:pPr>
      <w:rPr>
        <w:rFonts w:ascii="Calibri" w:hAnsi="Calibri" w:hint="default"/>
      </w:rPr>
    </w:lvl>
    <w:lvl w:ilvl="1" w:tplc="A41C634A" w:tentative="1">
      <w:start w:val="1"/>
      <w:numFmt w:val="bullet"/>
      <w:lvlText w:val="↑"/>
      <w:lvlJc w:val="left"/>
      <w:pPr>
        <w:tabs>
          <w:tab w:val="num" w:pos="1440"/>
        </w:tabs>
        <w:ind w:left="1440" w:hanging="360"/>
      </w:pPr>
      <w:rPr>
        <w:rFonts w:ascii="Calibri" w:hAnsi="Calibri" w:hint="default"/>
      </w:rPr>
    </w:lvl>
    <w:lvl w:ilvl="2" w:tplc="6A70AC62" w:tentative="1">
      <w:start w:val="1"/>
      <w:numFmt w:val="bullet"/>
      <w:lvlText w:val="↑"/>
      <w:lvlJc w:val="left"/>
      <w:pPr>
        <w:tabs>
          <w:tab w:val="num" w:pos="2160"/>
        </w:tabs>
        <w:ind w:left="2160" w:hanging="360"/>
      </w:pPr>
      <w:rPr>
        <w:rFonts w:ascii="Calibri" w:hAnsi="Calibri" w:hint="default"/>
      </w:rPr>
    </w:lvl>
    <w:lvl w:ilvl="3" w:tplc="D750D758" w:tentative="1">
      <w:start w:val="1"/>
      <w:numFmt w:val="bullet"/>
      <w:lvlText w:val="↑"/>
      <w:lvlJc w:val="left"/>
      <w:pPr>
        <w:tabs>
          <w:tab w:val="num" w:pos="2880"/>
        </w:tabs>
        <w:ind w:left="2880" w:hanging="360"/>
      </w:pPr>
      <w:rPr>
        <w:rFonts w:ascii="Calibri" w:hAnsi="Calibri" w:hint="default"/>
      </w:rPr>
    </w:lvl>
    <w:lvl w:ilvl="4" w:tplc="EBF6C56E" w:tentative="1">
      <w:start w:val="1"/>
      <w:numFmt w:val="bullet"/>
      <w:lvlText w:val="↑"/>
      <w:lvlJc w:val="left"/>
      <w:pPr>
        <w:tabs>
          <w:tab w:val="num" w:pos="3600"/>
        </w:tabs>
        <w:ind w:left="3600" w:hanging="360"/>
      </w:pPr>
      <w:rPr>
        <w:rFonts w:ascii="Calibri" w:hAnsi="Calibri" w:hint="default"/>
      </w:rPr>
    </w:lvl>
    <w:lvl w:ilvl="5" w:tplc="B0AE8A16" w:tentative="1">
      <w:start w:val="1"/>
      <w:numFmt w:val="bullet"/>
      <w:lvlText w:val="↑"/>
      <w:lvlJc w:val="left"/>
      <w:pPr>
        <w:tabs>
          <w:tab w:val="num" w:pos="4320"/>
        </w:tabs>
        <w:ind w:left="4320" w:hanging="360"/>
      </w:pPr>
      <w:rPr>
        <w:rFonts w:ascii="Calibri" w:hAnsi="Calibri" w:hint="default"/>
      </w:rPr>
    </w:lvl>
    <w:lvl w:ilvl="6" w:tplc="F8E6137C" w:tentative="1">
      <w:start w:val="1"/>
      <w:numFmt w:val="bullet"/>
      <w:lvlText w:val="↑"/>
      <w:lvlJc w:val="left"/>
      <w:pPr>
        <w:tabs>
          <w:tab w:val="num" w:pos="5040"/>
        </w:tabs>
        <w:ind w:left="5040" w:hanging="360"/>
      </w:pPr>
      <w:rPr>
        <w:rFonts w:ascii="Calibri" w:hAnsi="Calibri" w:hint="default"/>
      </w:rPr>
    </w:lvl>
    <w:lvl w:ilvl="7" w:tplc="E688811C" w:tentative="1">
      <w:start w:val="1"/>
      <w:numFmt w:val="bullet"/>
      <w:lvlText w:val="↑"/>
      <w:lvlJc w:val="left"/>
      <w:pPr>
        <w:tabs>
          <w:tab w:val="num" w:pos="5760"/>
        </w:tabs>
        <w:ind w:left="5760" w:hanging="360"/>
      </w:pPr>
      <w:rPr>
        <w:rFonts w:ascii="Calibri" w:hAnsi="Calibri" w:hint="default"/>
      </w:rPr>
    </w:lvl>
    <w:lvl w:ilvl="8" w:tplc="92429426" w:tentative="1">
      <w:start w:val="1"/>
      <w:numFmt w:val="bullet"/>
      <w:lvlText w:val="↑"/>
      <w:lvlJc w:val="left"/>
      <w:pPr>
        <w:tabs>
          <w:tab w:val="num" w:pos="6480"/>
        </w:tabs>
        <w:ind w:left="6480" w:hanging="360"/>
      </w:pPr>
      <w:rPr>
        <w:rFonts w:ascii="Calibri" w:hAnsi="Calibri" w:hint="default"/>
      </w:rPr>
    </w:lvl>
  </w:abstractNum>
  <w:abstractNum w:abstractNumId="31">
    <w:nsid w:val="5D927623"/>
    <w:multiLevelType w:val="hybridMultilevel"/>
    <w:tmpl w:val="C542F4E2"/>
    <w:lvl w:ilvl="0" w:tplc="336C2E8E">
      <w:start w:val="1"/>
      <w:numFmt w:val="bullet"/>
      <w:lvlText w:val="↕"/>
      <w:lvlJc w:val="left"/>
      <w:pPr>
        <w:tabs>
          <w:tab w:val="num" w:pos="720"/>
        </w:tabs>
        <w:ind w:left="720" w:hanging="360"/>
      </w:pPr>
      <w:rPr>
        <w:rFonts w:ascii="Calibri" w:hAnsi="Calibri" w:hint="default"/>
      </w:rPr>
    </w:lvl>
    <w:lvl w:ilvl="1" w:tplc="74E6139A" w:tentative="1">
      <w:start w:val="1"/>
      <w:numFmt w:val="bullet"/>
      <w:lvlText w:val="↕"/>
      <w:lvlJc w:val="left"/>
      <w:pPr>
        <w:tabs>
          <w:tab w:val="num" w:pos="1440"/>
        </w:tabs>
        <w:ind w:left="1440" w:hanging="360"/>
      </w:pPr>
      <w:rPr>
        <w:rFonts w:ascii="Calibri" w:hAnsi="Calibri" w:hint="default"/>
      </w:rPr>
    </w:lvl>
    <w:lvl w:ilvl="2" w:tplc="3A5E737A" w:tentative="1">
      <w:start w:val="1"/>
      <w:numFmt w:val="bullet"/>
      <w:lvlText w:val="↕"/>
      <w:lvlJc w:val="left"/>
      <w:pPr>
        <w:tabs>
          <w:tab w:val="num" w:pos="2160"/>
        </w:tabs>
        <w:ind w:left="2160" w:hanging="360"/>
      </w:pPr>
      <w:rPr>
        <w:rFonts w:ascii="Calibri" w:hAnsi="Calibri" w:hint="default"/>
      </w:rPr>
    </w:lvl>
    <w:lvl w:ilvl="3" w:tplc="7720739C" w:tentative="1">
      <w:start w:val="1"/>
      <w:numFmt w:val="bullet"/>
      <w:lvlText w:val="↕"/>
      <w:lvlJc w:val="left"/>
      <w:pPr>
        <w:tabs>
          <w:tab w:val="num" w:pos="2880"/>
        </w:tabs>
        <w:ind w:left="2880" w:hanging="360"/>
      </w:pPr>
      <w:rPr>
        <w:rFonts w:ascii="Calibri" w:hAnsi="Calibri" w:hint="default"/>
      </w:rPr>
    </w:lvl>
    <w:lvl w:ilvl="4" w:tplc="A842875A" w:tentative="1">
      <w:start w:val="1"/>
      <w:numFmt w:val="bullet"/>
      <w:lvlText w:val="↕"/>
      <w:lvlJc w:val="left"/>
      <w:pPr>
        <w:tabs>
          <w:tab w:val="num" w:pos="3600"/>
        </w:tabs>
        <w:ind w:left="3600" w:hanging="360"/>
      </w:pPr>
      <w:rPr>
        <w:rFonts w:ascii="Calibri" w:hAnsi="Calibri" w:hint="default"/>
      </w:rPr>
    </w:lvl>
    <w:lvl w:ilvl="5" w:tplc="FCB8BE0C" w:tentative="1">
      <w:start w:val="1"/>
      <w:numFmt w:val="bullet"/>
      <w:lvlText w:val="↕"/>
      <w:lvlJc w:val="left"/>
      <w:pPr>
        <w:tabs>
          <w:tab w:val="num" w:pos="4320"/>
        </w:tabs>
        <w:ind w:left="4320" w:hanging="360"/>
      </w:pPr>
      <w:rPr>
        <w:rFonts w:ascii="Calibri" w:hAnsi="Calibri" w:hint="default"/>
      </w:rPr>
    </w:lvl>
    <w:lvl w:ilvl="6" w:tplc="51E425DE" w:tentative="1">
      <w:start w:val="1"/>
      <w:numFmt w:val="bullet"/>
      <w:lvlText w:val="↕"/>
      <w:lvlJc w:val="left"/>
      <w:pPr>
        <w:tabs>
          <w:tab w:val="num" w:pos="5040"/>
        </w:tabs>
        <w:ind w:left="5040" w:hanging="360"/>
      </w:pPr>
      <w:rPr>
        <w:rFonts w:ascii="Calibri" w:hAnsi="Calibri" w:hint="default"/>
      </w:rPr>
    </w:lvl>
    <w:lvl w:ilvl="7" w:tplc="1276C090" w:tentative="1">
      <w:start w:val="1"/>
      <w:numFmt w:val="bullet"/>
      <w:lvlText w:val="↕"/>
      <w:lvlJc w:val="left"/>
      <w:pPr>
        <w:tabs>
          <w:tab w:val="num" w:pos="5760"/>
        </w:tabs>
        <w:ind w:left="5760" w:hanging="360"/>
      </w:pPr>
      <w:rPr>
        <w:rFonts w:ascii="Calibri" w:hAnsi="Calibri" w:hint="default"/>
      </w:rPr>
    </w:lvl>
    <w:lvl w:ilvl="8" w:tplc="0E68F306" w:tentative="1">
      <w:start w:val="1"/>
      <w:numFmt w:val="bullet"/>
      <w:lvlText w:val="↕"/>
      <w:lvlJc w:val="left"/>
      <w:pPr>
        <w:tabs>
          <w:tab w:val="num" w:pos="6480"/>
        </w:tabs>
        <w:ind w:left="6480" w:hanging="360"/>
      </w:pPr>
      <w:rPr>
        <w:rFonts w:ascii="Calibri" w:hAnsi="Calibri" w:hint="default"/>
      </w:rPr>
    </w:lvl>
  </w:abstractNum>
  <w:abstractNum w:abstractNumId="32">
    <w:nsid w:val="5FA806D2"/>
    <w:multiLevelType w:val="hybridMultilevel"/>
    <w:tmpl w:val="A7DACFD2"/>
    <w:lvl w:ilvl="0" w:tplc="3C281726">
      <w:start w:val="1"/>
      <w:numFmt w:val="bullet"/>
      <w:lvlText w:val="↑"/>
      <w:lvlJc w:val="left"/>
      <w:pPr>
        <w:tabs>
          <w:tab w:val="num" w:pos="720"/>
        </w:tabs>
        <w:ind w:left="720" w:hanging="360"/>
      </w:pPr>
      <w:rPr>
        <w:rFonts w:ascii="Calibri" w:hAnsi="Calibri" w:hint="default"/>
      </w:rPr>
    </w:lvl>
    <w:lvl w:ilvl="1" w:tplc="724C2866" w:tentative="1">
      <w:start w:val="1"/>
      <w:numFmt w:val="bullet"/>
      <w:lvlText w:val="↑"/>
      <w:lvlJc w:val="left"/>
      <w:pPr>
        <w:tabs>
          <w:tab w:val="num" w:pos="1440"/>
        </w:tabs>
        <w:ind w:left="1440" w:hanging="360"/>
      </w:pPr>
      <w:rPr>
        <w:rFonts w:ascii="Calibri" w:hAnsi="Calibri" w:hint="default"/>
      </w:rPr>
    </w:lvl>
    <w:lvl w:ilvl="2" w:tplc="429A90E0" w:tentative="1">
      <w:start w:val="1"/>
      <w:numFmt w:val="bullet"/>
      <w:lvlText w:val="↑"/>
      <w:lvlJc w:val="left"/>
      <w:pPr>
        <w:tabs>
          <w:tab w:val="num" w:pos="2160"/>
        </w:tabs>
        <w:ind w:left="2160" w:hanging="360"/>
      </w:pPr>
      <w:rPr>
        <w:rFonts w:ascii="Calibri" w:hAnsi="Calibri" w:hint="default"/>
      </w:rPr>
    </w:lvl>
    <w:lvl w:ilvl="3" w:tplc="83BA1EF4" w:tentative="1">
      <w:start w:val="1"/>
      <w:numFmt w:val="bullet"/>
      <w:lvlText w:val="↑"/>
      <w:lvlJc w:val="left"/>
      <w:pPr>
        <w:tabs>
          <w:tab w:val="num" w:pos="2880"/>
        </w:tabs>
        <w:ind w:left="2880" w:hanging="360"/>
      </w:pPr>
      <w:rPr>
        <w:rFonts w:ascii="Calibri" w:hAnsi="Calibri" w:hint="default"/>
      </w:rPr>
    </w:lvl>
    <w:lvl w:ilvl="4" w:tplc="FB709F8E" w:tentative="1">
      <w:start w:val="1"/>
      <w:numFmt w:val="bullet"/>
      <w:lvlText w:val="↑"/>
      <w:lvlJc w:val="left"/>
      <w:pPr>
        <w:tabs>
          <w:tab w:val="num" w:pos="3600"/>
        </w:tabs>
        <w:ind w:left="3600" w:hanging="360"/>
      </w:pPr>
      <w:rPr>
        <w:rFonts w:ascii="Calibri" w:hAnsi="Calibri" w:hint="default"/>
      </w:rPr>
    </w:lvl>
    <w:lvl w:ilvl="5" w:tplc="9EE06AE2" w:tentative="1">
      <w:start w:val="1"/>
      <w:numFmt w:val="bullet"/>
      <w:lvlText w:val="↑"/>
      <w:lvlJc w:val="left"/>
      <w:pPr>
        <w:tabs>
          <w:tab w:val="num" w:pos="4320"/>
        </w:tabs>
        <w:ind w:left="4320" w:hanging="360"/>
      </w:pPr>
      <w:rPr>
        <w:rFonts w:ascii="Calibri" w:hAnsi="Calibri" w:hint="default"/>
      </w:rPr>
    </w:lvl>
    <w:lvl w:ilvl="6" w:tplc="0038AFE8" w:tentative="1">
      <w:start w:val="1"/>
      <w:numFmt w:val="bullet"/>
      <w:lvlText w:val="↑"/>
      <w:lvlJc w:val="left"/>
      <w:pPr>
        <w:tabs>
          <w:tab w:val="num" w:pos="5040"/>
        </w:tabs>
        <w:ind w:left="5040" w:hanging="360"/>
      </w:pPr>
      <w:rPr>
        <w:rFonts w:ascii="Calibri" w:hAnsi="Calibri" w:hint="default"/>
      </w:rPr>
    </w:lvl>
    <w:lvl w:ilvl="7" w:tplc="D06655D2" w:tentative="1">
      <w:start w:val="1"/>
      <w:numFmt w:val="bullet"/>
      <w:lvlText w:val="↑"/>
      <w:lvlJc w:val="left"/>
      <w:pPr>
        <w:tabs>
          <w:tab w:val="num" w:pos="5760"/>
        </w:tabs>
        <w:ind w:left="5760" w:hanging="360"/>
      </w:pPr>
      <w:rPr>
        <w:rFonts w:ascii="Calibri" w:hAnsi="Calibri" w:hint="default"/>
      </w:rPr>
    </w:lvl>
    <w:lvl w:ilvl="8" w:tplc="C846D4C8" w:tentative="1">
      <w:start w:val="1"/>
      <w:numFmt w:val="bullet"/>
      <w:lvlText w:val="↑"/>
      <w:lvlJc w:val="left"/>
      <w:pPr>
        <w:tabs>
          <w:tab w:val="num" w:pos="6480"/>
        </w:tabs>
        <w:ind w:left="6480" w:hanging="360"/>
      </w:pPr>
      <w:rPr>
        <w:rFonts w:ascii="Calibri" w:hAnsi="Calibri" w:hint="default"/>
      </w:rPr>
    </w:lvl>
  </w:abstractNum>
  <w:abstractNum w:abstractNumId="33">
    <w:nsid w:val="64073770"/>
    <w:multiLevelType w:val="hybridMultilevel"/>
    <w:tmpl w:val="E86AB372"/>
    <w:lvl w:ilvl="0" w:tplc="C026E4C0">
      <w:start w:val="1"/>
      <w:numFmt w:val="bullet"/>
      <w:lvlText w:val="↕"/>
      <w:lvlJc w:val="left"/>
      <w:pPr>
        <w:tabs>
          <w:tab w:val="num" w:pos="720"/>
        </w:tabs>
        <w:ind w:left="720" w:hanging="360"/>
      </w:pPr>
      <w:rPr>
        <w:rFonts w:ascii="Calibri" w:hAnsi="Calibri" w:hint="default"/>
      </w:rPr>
    </w:lvl>
    <w:lvl w:ilvl="1" w:tplc="5DEA35BE" w:tentative="1">
      <w:start w:val="1"/>
      <w:numFmt w:val="bullet"/>
      <w:lvlText w:val="↕"/>
      <w:lvlJc w:val="left"/>
      <w:pPr>
        <w:tabs>
          <w:tab w:val="num" w:pos="1440"/>
        </w:tabs>
        <w:ind w:left="1440" w:hanging="360"/>
      </w:pPr>
      <w:rPr>
        <w:rFonts w:ascii="Calibri" w:hAnsi="Calibri" w:hint="default"/>
      </w:rPr>
    </w:lvl>
    <w:lvl w:ilvl="2" w:tplc="17D80A6A" w:tentative="1">
      <w:start w:val="1"/>
      <w:numFmt w:val="bullet"/>
      <w:lvlText w:val="↕"/>
      <w:lvlJc w:val="left"/>
      <w:pPr>
        <w:tabs>
          <w:tab w:val="num" w:pos="2160"/>
        </w:tabs>
        <w:ind w:left="2160" w:hanging="360"/>
      </w:pPr>
      <w:rPr>
        <w:rFonts w:ascii="Calibri" w:hAnsi="Calibri" w:hint="default"/>
      </w:rPr>
    </w:lvl>
    <w:lvl w:ilvl="3" w:tplc="DB1E8618" w:tentative="1">
      <w:start w:val="1"/>
      <w:numFmt w:val="bullet"/>
      <w:lvlText w:val="↕"/>
      <w:lvlJc w:val="left"/>
      <w:pPr>
        <w:tabs>
          <w:tab w:val="num" w:pos="2880"/>
        </w:tabs>
        <w:ind w:left="2880" w:hanging="360"/>
      </w:pPr>
      <w:rPr>
        <w:rFonts w:ascii="Calibri" w:hAnsi="Calibri" w:hint="default"/>
      </w:rPr>
    </w:lvl>
    <w:lvl w:ilvl="4" w:tplc="E7067E78" w:tentative="1">
      <w:start w:val="1"/>
      <w:numFmt w:val="bullet"/>
      <w:lvlText w:val="↕"/>
      <w:lvlJc w:val="left"/>
      <w:pPr>
        <w:tabs>
          <w:tab w:val="num" w:pos="3600"/>
        </w:tabs>
        <w:ind w:left="3600" w:hanging="360"/>
      </w:pPr>
      <w:rPr>
        <w:rFonts w:ascii="Calibri" w:hAnsi="Calibri" w:hint="default"/>
      </w:rPr>
    </w:lvl>
    <w:lvl w:ilvl="5" w:tplc="1E283492" w:tentative="1">
      <w:start w:val="1"/>
      <w:numFmt w:val="bullet"/>
      <w:lvlText w:val="↕"/>
      <w:lvlJc w:val="left"/>
      <w:pPr>
        <w:tabs>
          <w:tab w:val="num" w:pos="4320"/>
        </w:tabs>
        <w:ind w:left="4320" w:hanging="360"/>
      </w:pPr>
      <w:rPr>
        <w:rFonts w:ascii="Calibri" w:hAnsi="Calibri" w:hint="default"/>
      </w:rPr>
    </w:lvl>
    <w:lvl w:ilvl="6" w:tplc="1E004DE8" w:tentative="1">
      <w:start w:val="1"/>
      <w:numFmt w:val="bullet"/>
      <w:lvlText w:val="↕"/>
      <w:lvlJc w:val="left"/>
      <w:pPr>
        <w:tabs>
          <w:tab w:val="num" w:pos="5040"/>
        </w:tabs>
        <w:ind w:left="5040" w:hanging="360"/>
      </w:pPr>
      <w:rPr>
        <w:rFonts w:ascii="Calibri" w:hAnsi="Calibri" w:hint="default"/>
      </w:rPr>
    </w:lvl>
    <w:lvl w:ilvl="7" w:tplc="0E566214" w:tentative="1">
      <w:start w:val="1"/>
      <w:numFmt w:val="bullet"/>
      <w:lvlText w:val="↕"/>
      <w:lvlJc w:val="left"/>
      <w:pPr>
        <w:tabs>
          <w:tab w:val="num" w:pos="5760"/>
        </w:tabs>
        <w:ind w:left="5760" w:hanging="360"/>
      </w:pPr>
      <w:rPr>
        <w:rFonts w:ascii="Calibri" w:hAnsi="Calibri" w:hint="default"/>
      </w:rPr>
    </w:lvl>
    <w:lvl w:ilvl="8" w:tplc="0BCCDB86" w:tentative="1">
      <w:start w:val="1"/>
      <w:numFmt w:val="bullet"/>
      <w:lvlText w:val="↕"/>
      <w:lvlJc w:val="left"/>
      <w:pPr>
        <w:tabs>
          <w:tab w:val="num" w:pos="6480"/>
        </w:tabs>
        <w:ind w:left="6480" w:hanging="360"/>
      </w:pPr>
      <w:rPr>
        <w:rFonts w:ascii="Calibri" w:hAnsi="Calibri" w:hint="default"/>
      </w:rPr>
    </w:lvl>
  </w:abstractNum>
  <w:abstractNum w:abstractNumId="34">
    <w:nsid w:val="6AE066E2"/>
    <w:multiLevelType w:val="hybridMultilevel"/>
    <w:tmpl w:val="83BE9F30"/>
    <w:lvl w:ilvl="0" w:tplc="733E8198">
      <w:start w:val="1"/>
      <w:numFmt w:val="bullet"/>
      <w:lvlText w:val="↑"/>
      <w:lvlJc w:val="left"/>
      <w:pPr>
        <w:tabs>
          <w:tab w:val="num" w:pos="720"/>
        </w:tabs>
        <w:ind w:left="720" w:hanging="360"/>
      </w:pPr>
      <w:rPr>
        <w:rFonts w:ascii="Calibri" w:hAnsi="Calibri" w:hint="default"/>
      </w:rPr>
    </w:lvl>
    <w:lvl w:ilvl="1" w:tplc="49468D6C" w:tentative="1">
      <w:start w:val="1"/>
      <w:numFmt w:val="bullet"/>
      <w:lvlText w:val="↑"/>
      <w:lvlJc w:val="left"/>
      <w:pPr>
        <w:tabs>
          <w:tab w:val="num" w:pos="1440"/>
        </w:tabs>
        <w:ind w:left="1440" w:hanging="360"/>
      </w:pPr>
      <w:rPr>
        <w:rFonts w:ascii="Calibri" w:hAnsi="Calibri" w:hint="default"/>
      </w:rPr>
    </w:lvl>
    <w:lvl w:ilvl="2" w:tplc="F4120AC4" w:tentative="1">
      <w:start w:val="1"/>
      <w:numFmt w:val="bullet"/>
      <w:lvlText w:val="↑"/>
      <w:lvlJc w:val="left"/>
      <w:pPr>
        <w:tabs>
          <w:tab w:val="num" w:pos="2160"/>
        </w:tabs>
        <w:ind w:left="2160" w:hanging="360"/>
      </w:pPr>
      <w:rPr>
        <w:rFonts w:ascii="Calibri" w:hAnsi="Calibri" w:hint="default"/>
      </w:rPr>
    </w:lvl>
    <w:lvl w:ilvl="3" w:tplc="5A0E39C8" w:tentative="1">
      <w:start w:val="1"/>
      <w:numFmt w:val="bullet"/>
      <w:lvlText w:val="↑"/>
      <w:lvlJc w:val="left"/>
      <w:pPr>
        <w:tabs>
          <w:tab w:val="num" w:pos="2880"/>
        </w:tabs>
        <w:ind w:left="2880" w:hanging="360"/>
      </w:pPr>
      <w:rPr>
        <w:rFonts w:ascii="Calibri" w:hAnsi="Calibri" w:hint="default"/>
      </w:rPr>
    </w:lvl>
    <w:lvl w:ilvl="4" w:tplc="12C0B1A0" w:tentative="1">
      <w:start w:val="1"/>
      <w:numFmt w:val="bullet"/>
      <w:lvlText w:val="↑"/>
      <w:lvlJc w:val="left"/>
      <w:pPr>
        <w:tabs>
          <w:tab w:val="num" w:pos="3600"/>
        </w:tabs>
        <w:ind w:left="3600" w:hanging="360"/>
      </w:pPr>
      <w:rPr>
        <w:rFonts w:ascii="Calibri" w:hAnsi="Calibri" w:hint="default"/>
      </w:rPr>
    </w:lvl>
    <w:lvl w:ilvl="5" w:tplc="CB3071E4" w:tentative="1">
      <w:start w:val="1"/>
      <w:numFmt w:val="bullet"/>
      <w:lvlText w:val="↑"/>
      <w:lvlJc w:val="left"/>
      <w:pPr>
        <w:tabs>
          <w:tab w:val="num" w:pos="4320"/>
        </w:tabs>
        <w:ind w:left="4320" w:hanging="360"/>
      </w:pPr>
      <w:rPr>
        <w:rFonts w:ascii="Calibri" w:hAnsi="Calibri" w:hint="default"/>
      </w:rPr>
    </w:lvl>
    <w:lvl w:ilvl="6" w:tplc="CACA2460" w:tentative="1">
      <w:start w:val="1"/>
      <w:numFmt w:val="bullet"/>
      <w:lvlText w:val="↑"/>
      <w:lvlJc w:val="left"/>
      <w:pPr>
        <w:tabs>
          <w:tab w:val="num" w:pos="5040"/>
        </w:tabs>
        <w:ind w:left="5040" w:hanging="360"/>
      </w:pPr>
      <w:rPr>
        <w:rFonts w:ascii="Calibri" w:hAnsi="Calibri" w:hint="default"/>
      </w:rPr>
    </w:lvl>
    <w:lvl w:ilvl="7" w:tplc="DA103108" w:tentative="1">
      <w:start w:val="1"/>
      <w:numFmt w:val="bullet"/>
      <w:lvlText w:val="↑"/>
      <w:lvlJc w:val="left"/>
      <w:pPr>
        <w:tabs>
          <w:tab w:val="num" w:pos="5760"/>
        </w:tabs>
        <w:ind w:left="5760" w:hanging="360"/>
      </w:pPr>
      <w:rPr>
        <w:rFonts w:ascii="Calibri" w:hAnsi="Calibri" w:hint="default"/>
      </w:rPr>
    </w:lvl>
    <w:lvl w:ilvl="8" w:tplc="8F5074E4" w:tentative="1">
      <w:start w:val="1"/>
      <w:numFmt w:val="bullet"/>
      <w:lvlText w:val="↑"/>
      <w:lvlJc w:val="left"/>
      <w:pPr>
        <w:tabs>
          <w:tab w:val="num" w:pos="6480"/>
        </w:tabs>
        <w:ind w:left="6480" w:hanging="360"/>
      </w:pPr>
      <w:rPr>
        <w:rFonts w:ascii="Calibri" w:hAnsi="Calibri" w:hint="default"/>
      </w:rPr>
    </w:lvl>
  </w:abstractNum>
  <w:abstractNum w:abstractNumId="35">
    <w:nsid w:val="785A613D"/>
    <w:multiLevelType w:val="hybridMultilevel"/>
    <w:tmpl w:val="4BC642BE"/>
    <w:lvl w:ilvl="0" w:tplc="05FCEF66">
      <w:start w:val="1"/>
      <w:numFmt w:val="bullet"/>
      <w:lvlText w:val="↓"/>
      <w:lvlJc w:val="left"/>
      <w:pPr>
        <w:tabs>
          <w:tab w:val="num" w:pos="720"/>
        </w:tabs>
        <w:ind w:left="720" w:hanging="360"/>
      </w:pPr>
      <w:rPr>
        <w:rFonts w:ascii="Calibri" w:hAnsi="Calibri" w:hint="default"/>
      </w:rPr>
    </w:lvl>
    <w:lvl w:ilvl="1" w:tplc="BA283ECA" w:tentative="1">
      <w:start w:val="1"/>
      <w:numFmt w:val="bullet"/>
      <w:lvlText w:val="↓"/>
      <w:lvlJc w:val="left"/>
      <w:pPr>
        <w:tabs>
          <w:tab w:val="num" w:pos="1440"/>
        </w:tabs>
        <w:ind w:left="1440" w:hanging="360"/>
      </w:pPr>
      <w:rPr>
        <w:rFonts w:ascii="Calibri" w:hAnsi="Calibri" w:hint="default"/>
      </w:rPr>
    </w:lvl>
    <w:lvl w:ilvl="2" w:tplc="520AB8B6" w:tentative="1">
      <w:start w:val="1"/>
      <w:numFmt w:val="bullet"/>
      <w:lvlText w:val="↓"/>
      <w:lvlJc w:val="left"/>
      <w:pPr>
        <w:tabs>
          <w:tab w:val="num" w:pos="2160"/>
        </w:tabs>
        <w:ind w:left="2160" w:hanging="360"/>
      </w:pPr>
      <w:rPr>
        <w:rFonts w:ascii="Calibri" w:hAnsi="Calibri" w:hint="default"/>
      </w:rPr>
    </w:lvl>
    <w:lvl w:ilvl="3" w:tplc="9E825176" w:tentative="1">
      <w:start w:val="1"/>
      <w:numFmt w:val="bullet"/>
      <w:lvlText w:val="↓"/>
      <w:lvlJc w:val="left"/>
      <w:pPr>
        <w:tabs>
          <w:tab w:val="num" w:pos="2880"/>
        </w:tabs>
        <w:ind w:left="2880" w:hanging="360"/>
      </w:pPr>
      <w:rPr>
        <w:rFonts w:ascii="Calibri" w:hAnsi="Calibri" w:hint="default"/>
      </w:rPr>
    </w:lvl>
    <w:lvl w:ilvl="4" w:tplc="9A2048C2" w:tentative="1">
      <w:start w:val="1"/>
      <w:numFmt w:val="bullet"/>
      <w:lvlText w:val="↓"/>
      <w:lvlJc w:val="left"/>
      <w:pPr>
        <w:tabs>
          <w:tab w:val="num" w:pos="3600"/>
        </w:tabs>
        <w:ind w:left="3600" w:hanging="360"/>
      </w:pPr>
      <w:rPr>
        <w:rFonts w:ascii="Calibri" w:hAnsi="Calibri" w:hint="default"/>
      </w:rPr>
    </w:lvl>
    <w:lvl w:ilvl="5" w:tplc="D2F0F72E" w:tentative="1">
      <w:start w:val="1"/>
      <w:numFmt w:val="bullet"/>
      <w:lvlText w:val="↓"/>
      <w:lvlJc w:val="left"/>
      <w:pPr>
        <w:tabs>
          <w:tab w:val="num" w:pos="4320"/>
        </w:tabs>
        <w:ind w:left="4320" w:hanging="360"/>
      </w:pPr>
      <w:rPr>
        <w:rFonts w:ascii="Calibri" w:hAnsi="Calibri" w:hint="default"/>
      </w:rPr>
    </w:lvl>
    <w:lvl w:ilvl="6" w:tplc="28A6E7BE" w:tentative="1">
      <w:start w:val="1"/>
      <w:numFmt w:val="bullet"/>
      <w:lvlText w:val="↓"/>
      <w:lvlJc w:val="left"/>
      <w:pPr>
        <w:tabs>
          <w:tab w:val="num" w:pos="5040"/>
        </w:tabs>
        <w:ind w:left="5040" w:hanging="360"/>
      </w:pPr>
      <w:rPr>
        <w:rFonts w:ascii="Calibri" w:hAnsi="Calibri" w:hint="default"/>
      </w:rPr>
    </w:lvl>
    <w:lvl w:ilvl="7" w:tplc="159EA478" w:tentative="1">
      <w:start w:val="1"/>
      <w:numFmt w:val="bullet"/>
      <w:lvlText w:val="↓"/>
      <w:lvlJc w:val="left"/>
      <w:pPr>
        <w:tabs>
          <w:tab w:val="num" w:pos="5760"/>
        </w:tabs>
        <w:ind w:left="5760" w:hanging="360"/>
      </w:pPr>
      <w:rPr>
        <w:rFonts w:ascii="Calibri" w:hAnsi="Calibri" w:hint="default"/>
      </w:rPr>
    </w:lvl>
    <w:lvl w:ilvl="8" w:tplc="2292BDE8" w:tentative="1">
      <w:start w:val="1"/>
      <w:numFmt w:val="bullet"/>
      <w:lvlText w:val="↓"/>
      <w:lvlJc w:val="left"/>
      <w:pPr>
        <w:tabs>
          <w:tab w:val="num" w:pos="6480"/>
        </w:tabs>
        <w:ind w:left="6480" w:hanging="360"/>
      </w:pPr>
      <w:rPr>
        <w:rFonts w:ascii="Calibri" w:hAnsi="Calibri" w:hint="default"/>
      </w:rPr>
    </w:lvl>
  </w:abstractNum>
  <w:abstractNum w:abstractNumId="36">
    <w:nsid w:val="7B8A36DE"/>
    <w:multiLevelType w:val="hybridMultilevel"/>
    <w:tmpl w:val="4BD490EE"/>
    <w:lvl w:ilvl="0" w:tplc="8034B5A4">
      <w:start w:val="1"/>
      <w:numFmt w:val="bullet"/>
      <w:lvlText w:val="↕"/>
      <w:lvlJc w:val="left"/>
      <w:pPr>
        <w:tabs>
          <w:tab w:val="num" w:pos="720"/>
        </w:tabs>
        <w:ind w:left="720" w:hanging="360"/>
      </w:pPr>
      <w:rPr>
        <w:rFonts w:ascii="Calibri" w:hAnsi="Calibri" w:hint="default"/>
      </w:rPr>
    </w:lvl>
    <w:lvl w:ilvl="1" w:tplc="CE5AFA90" w:tentative="1">
      <w:start w:val="1"/>
      <w:numFmt w:val="bullet"/>
      <w:lvlText w:val="↕"/>
      <w:lvlJc w:val="left"/>
      <w:pPr>
        <w:tabs>
          <w:tab w:val="num" w:pos="1440"/>
        </w:tabs>
        <w:ind w:left="1440" w:hanging="360"/>
      </w:pPr>
      <w:rPr>
        <w:rFonts w:ascii="Calibri" w:hAnsi="Calibri" w:hint="default"/>
      </w:rPr>
    </w:lvl>
    <w:lvl w:ilvl="2" w:tplc="0E1E037A" w:tentative="1">
      <w:start w:val="1"/>
      <w:numFmt w:val="bullet"/>
      <w:lvlText w:val="↕"/>
      <w:lvlJc w:val="left"/>
      <w:pPr>
        <w:tabs>
          <w:tab w:val="num" w:pos="2160"/>
        </w:tabs>
        <w:ind w:left="2160" w:hanging="360"/>
      </w:pPr>
      <w:rPr>
        <w:rFonts w:ascii="Calibri" w:hAnsi="Calibri" w:hint="default"/>
      </w:rPr>
    </w:lvl>
    <w:lvl w:ilvl="3" w:tplc="DED2A074" w:tentative="1">
      <w:start w:val="1"/>
      <w:numFmt w:val="bullet"/>
      <w:lvlText w:val="↕"/>
      <w:lvlJc w:val="left"/>
      <w:pPr>
        <w:tabs>
          <w:tab w:val="num" w:pos="2880"/>
        </w:tabs>
        <w:ind w:left="2880" w:hanging="360"/>
      </w:pPr>
      <w:rPr>
        <w:rFonts w:ascii="Calibri" w:hAnsi="Calibri" w:hint="default"/>
      </w:rPr>
    </w:lvl>
    <w:lvl w:ilvl="4" w:tplc="08DAF73E" w:tentative="1">
      <w:start w:val="1"/>
      <w:numFmt w:val="bullet"/>
      <w:lvlText w:val="↕"/>
      <w:lvlJc w:val="left"/>
      <w:pPr>
        <w:tabs>
          <w:tab w:val="num" w:pos="3600"/>
        </w:tabs>
        <w:ind w:left="3600" w:hanging="360"/>
      </w:pPr>
      <w:rPr>
        <w:rFonts w:ascii="Calibri" w:hAnsi="Calibri" w:hint="default"/>
      </w:rPr>
    </w:lvl>
    <w:lvl w:ilvl="5" w:tplc="8912072E" w:tentative="1">
      <w:start w:val="1"/>
      <w:numFmt w:val="bullet"/>
      <w:lvlText w:val="↕"/>
      <w:lvlJc w:val="left"/>
      <w:pPr>
        <w:tabs>
          <w:tab w:val="num" w:pos="4320"/>
        </w:tabs>
        <w:ind w:left="4320" w:hanging="360"/>
      </w:pPr>
      <w:rPr>
        <w:rFonts w:ascii="Calibri" w:hAnsi="Calibri" w:hint="default"/>
      </w:rPr>
    </w:lvl>
    <w:lvl w:ilvl="6" w:tplc="E3BE798A" w:tentative="1">
      <w:start w:val="1"/>
      <w:numFmt w:val="bullet"/>
      <w:lvlText w:val="↕"/>
      <w:lvlJc w:val="left"/>
      <w:pPr>
        <w:tabs>
          <w:tab w:val="num" w:pos="5040"/>
        </w:tabs>
        <w:ind w:left="5040" w:hanging="360"/>
      </w:pPr>
      <w:rPr>
        <w:rFonts w:ascii="Calibri" w:hAnsi="Calibri" w:hint="default"/>
      </w:rPr>
    </w:lvl>
    <w:lvl w:ilvl="7" w:tplc="1E02AB1C" w:tentative="1">
      <w:start w:val="1"/>
      <w:numFmt w:val="bullet"/>
      <w:lvlText w:val="↕"/>
      <w:lvlJc w:val="left"/>
      <w:pPr>
        <w:tabs>
          <w:tab w:val="num" w:pos="5760"/>
        </w:tabs>
        <w:ind w:left="5760" w:hanging="360"/>
      </w:pPr>
      <w:rPr>
        <w:rFonts w:ascii="Calibri" w:hAnsi="Calibri" w:hint="default"/>
      </w:rPr>
    </w:lvl>
    <w:lvl w:ilvl="8" w:tplc="CF00B81E" w:tentative="1">
      <w:start w:val="1"/>
      <w:numFmt w:val="bullet"/>
      <w:lvlText w:val="↕"/>
      <w:lvlJc w:val="left"/>
      <w:pPr>
        <w:tabs>
          <w:tab w:val="num" w:pos="6480"/>
        </w:tabs>
        <w:ind w:left="6480" w:hanging="360"/>
      </w:pPr>
      <w:rPr>
        <w:rFonts w:ascii="Calibri" w:hAnsi="Calibri" w:hint="default"/>
      </w:rPr>
    </w:lvl>
  </w:abstractNum>
  <w:abstractNum w:abstractNumId="37">
    <w:nsid w:val="7FA10CAE"/>
    <w:multiLevelType w:val="hybridMultilevel"/>
    <w:tmpl w:val="6B30AF66"/>
    <w:lvl w:ilvl="0" w:tplc="2F121426">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4"/>
  </w:num>
  <w:num w:numId="4">
    <w:abstractNumId w:val="2"/>
  </w:num>
  <w:num w:numId="5">
    <w:abstractNumId w:val="3"/>
  </w:num>
  <w:num w:numId="6">
    <w:abstractNumId w:val="13"/>
  </w:num>
  <w:num w:numId="7">
    <w:abstractNumId w:val="7"/>
  </w:num>
  <w:num w:numId="8">
    <w:abstractNumId w:val="29"/>
  </w:num>
  <w:num w:numId="9">
    <w:abstractNumId w:val="26"/>
  </w:num>
  <w:num w:numId="10">
    <w:abstractNumId w:val="36"/>
  </w:num>
  <w:num w:numId="11">
    <w:abstractNumId w:val="10"/>
  </w:num>
  <w:num w:numId="12">
    <w:abstractNumId w:val="19"/>
  </w:num>
  <w:num w:numId="13">
    <w:abstractNumId w:val="33"/>
  </w:num>
  <w:num w:numId="14">
    <w:abstractNumId w:val="15"/>
  </w:num>
  <w:num w:numId="15">
    <w:abstractNumId w:val="20"/>
  </w:num>
  <w:num w:numId="16">
    <w:abstractNumId w:val="4"/>
  </w:num>
  <w:num w:numId="17">
    <w:abstractNumId w:val="21"/>
  </w:num>
  <w:num w:numId="18">
    <w:abstractNumId w:val="37"/>
  </w:num>
  <w:num w:numId="19">
    <w:abstractNumId w:val="25"/>
  </w:num>
  <w:num w:numId="20">
    <w:abstractNumId w:val="22"/>
  </w:num>
  <w:num w:numId="21">
    <w:abstractNumId w:val="32"/>
  </w:num>
  <w:num w:numId="22">
    <w:abstractNumId w:val="5"/>
  </w:num>
  <w:num w:numId="23">
    <w:abstractNumId w:val="31"/>
  </w:num>
  <w:num w:numId="24">
    <w:abstractNumId w:val="27"/>
  </w:num>
  <w:num w:numId="25">
    <w:abstractNumId w:val="18"/>
  </w:num>
  <w:num w:numId="26">
    <w:abstractNumId w:val="34"/>
  </w:num>
  <w:num w:numId="27">
    <w:abstractNumId w:val="23"/>
  </w:num>
  <w:num w:numId="28">
    <w:abstractNumId w:val="30"/>
  </w:num>
  <w:num w:numId="29">
    <w:abstractNumId w:val="12"/>
  </w:num>
  <w:num w:numId="30">
    <w:abstractNumId w:val="9"/>
  </w:num>
  <w:num w:numId="31">
    <w:abstractNumId w:val="8"/>
  </w:num>
  <w:num w:numId="32">
    <w:abstractNumId w:val="35"/>
  </w:num>
  <w:num w:numId="33">
    <w:abstractNumId w:val="6"/>
  </w:num>
  <w:num w:numId="34">
    <w:abstractNumId w:val="14"/>
  </w:num>
  <w:num w:numId="35">
    <w:abstractNumId w:val="28"/>
  </w:num>
  <w:num w:numId="36">
    <w:abstractNumId w:val="1"/>
  </w:num>
  <w:num w:numId="37">
    <w:abstractNumId w:val="17"/>
  </w:num>
  <w:num w:numId="38">
    <w:abstractNumId w:val="11"/>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JASN&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zs0vevtfy9f0x2ew9t8vedvhvadwpaf2fs9s&quot;&gt;SONG-HD_clinicianinterview&lt;record-ids&gt;&lt;item&gt;1&lt;/item&gt;&lt;item&gt;2&lt;/item&gt;&lt;item&gt;3&lt;/item&gt;&lt;item&gt;4&lt;/item&gt;&lt;item&gt;5&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59&lt;/item&gt;&lt;item&gt;60&lt;/item&gt;&lt;item&gt;61&lt;/item&gt;&lt;item&gt;62&lt;/item&gt;&lt;item&gt;63&lt;/item&gt;&lt;item&gt;66&lt;/item&gt;&lt;item&gt;68&lt;/item&gt;&lt;item&gt;73&lt;/item&gt;&lt;item&gt;74&lt;/item&gt;&lt;/record-ids&gt;&lt;/item&gt;&lt;/Libraries&gt;"/>
  </w:docVars>
  <w:rsids>
    <w:rsidRoot w:val="00E46B08"/>
    <w:rsid w:val="000023F7"/>
    <w:rsid w:val="00002C6F"/>
    <w:rsid w:val="00003075"/>
    <w:rsid w:val="000033C9"/>
    <w:rsid w:val="0000372C"/>
    <w:rsid w:val="00003EE9"/>
    <w:rsid w:val="00004752"/>
    <w:rsid w:val="00004F8A"/>
    <w:rsid w:val="000067F3"/>
    <w:rsid w:val="00012245"/>
    <w:rsid w:val="00012D82"/>
    <w:rsid w:val="00013BAB"/>
    <w:rsid w:val="00014C9C"/>
    <w:rsid w:val="00020081"/>
    <w:rsid w:val="00020B05"/>
    <w:rsid w:val="0002341F"/>
    <w:rsid w:val="0002353C"/>
    <w:rsid w:val="0002475B"/>
    <w:rsid w:val="00025C75"/>
    <w:rsid w:val="00026E90"/>
    <w:rsid w:val="00027A4F"/>
    <w:rsid w:val="00027D58"/>
    <w:rsid w:val="0003060F"/>
    <w:rsid w:val="00031A66"/>
    <w:rsid w:val="00037188"/>
    <w:rsid w:val="00040996"/>
    <w:rsid w:val="00041A90"/>
    <w:rsid w:val="00044B9C"/>
    <w:rsid w:val="000501B6"/>
    <w:rsid w:val="0005074A"/>
    <w:rsid w:val="000550EA"/>
    <w:rsid w:val="00056B13"/>
    <w:rsid w:val="00057463"/>
    <w:rsid w:val="00060C4B"/>
    <w:rsid w:val="00061DCB"/>
    <w:rsid w:val="00062264"/>
    <w:rsid w:val="0006325B"/>
    <w:rsid w:val="000636ED"/>
    <w:rsid w:val="00063DA9"/>
    <w:rsid w:val="000643DC"/>
    <w:rsid w:val="00065262"/>
    <w:rsid w:val="0006690A"/>
    <w:rsid w:val="000669D3"/>
    <w:rsid w:val="00067026"/>
    <w:rsid w:val="00070D09"/>
    <w:rsid w:val="00071B15"/>
    <w:rsid w:val="00072C03"/>
    <w:rsid w:val="00072CB0"/>
    <w:rsid w:val="00074646"/>
    <w:rsid w:val="00075011"/>
    <w:rsid w:val="000761D3"/>
    <w:rsid w:val="0008254A"/>
    <w:rsid w:val="000840C2"/>
    <w:rsid w:val="000858CD"/>
    <w:rsid w:val="00085BCB"/>
    <w:rsid w:val="0008744E"/>
    <w:rsid w:val="00087EAA"/>
    <w:rsid w:val="00090B9D"/>
    <w:rsid w:val="00091916"/>
    <w:rsid w:val="0009203A"/>
    <w:rsid w:val="000931D5"/>
    <w:rsid w:val="00096223"/>
    <w:rsid w:val="000A0FFD"/>
    <w:rsid w:val="000A283A"/>
    <w:rsid w:val="000A362C"/>
    <w:rsid w:val="000A3E39"/>
    <w:rsid w:val="000A403A"/>
    <w:rsid w:val="000A583E"/>
    <w:rsid w:val="000A6404"/>
    <w:rsid w:val="000A784E"/>
    <w:rsid w:val="000B00FB"/>
    <w:rsid w:val="000B05EE"/>
    <w:rsid w:val="000B439D"/>
    <w:rsid w:val="000B4603"/>
    <w:rsid w:val="000B6C05"/>
    <w:rsid w:val="000B6CD1"/>
    <w:rsid w:val="000B7763"/>
    <w:rsid w:val="000C0DFA"/>
    <w:rsid w:val="000C2046"/>
    <w:rsid w:val="000C4088"/>
    <w:rsid w:val="000C63E4"/>
    <w:rsid w:val="000C6B58"/>
    <w:rsid w:val="000D02B8"/>
    <w:rsid w:val="000D2707"/>
    <w:rsid w:val="000D2D95"/>
    <w:rsid w:val="000D4C6E"/>
    <w:rsid w:val="000D5FB6"/>
    <w:rsid w:val="000D61DB"/>
    <w:rsid w:val="000D7474"/>
    <w:rsid w:val="000D7A89"/>
    <w:rsid w:val="000D7C06"/>
    <w:rsid w:val="000E0A2D"/>
    <w:rsid w:val="000E104C"/>
    <w:rsid w:val="000E49C7"/>
    <w:rsid w:val="000E65D9"/>
    <w:rsid w:val="000E66F4"/>
    <w:rsid w:val="000E67E2"/>
    <w:rsid w:val="000F0383"/>
    <w:rsid w:val="000F3262"/>
    <w:rsid w:val="000F3832"/>
    <w:rsid w:val="000F6D17"/>
    <w:rsid w:val="0010093F"/>
    <w:rsid w:val="00100C7B"/>
    <w:rsid w:val="0010124D"/>
    <w:rsid w:val="001013AA"/>
    <w:rsid w:val="001016F4"/>
    <w:rsid w:val="00102C59"/>
    <w:rsid w:val="00102FB9"/>
    <w:rsid w:val="00103A55"/>
    <w:rsid w:val="00103C75"/>
    <w:rsid w:val="00103DE6"/>
    <w:rsid w:val="00105D46"/>
    <w:rsid w:val="00107282"/>
    <w:rsid w:val="001104A5"/>
    <w:rsid w:val="0011114F"/>
    <w:rsid w:val="0011282D"/>
    <w:rsid w:val="001132BA"/>
    <w:rsid w:val="00113832"/>
    <w:rsid w:val="001140B5"/>
    <w:rsid w:val="001143E2"/>
    <w:rsid w:val="00115525"/>
    <w:rsid w:val="00117D6B"/>
    <w:rsid w:val="0012021F"/>
    <w:rsid w:val="00123031"/>
    <w:rsid w:val="00123512"/>
    <w:rsid w:val="001240D2"/>
    <w:rsid w:val="0012520F"/>
    <w:rsid w:val="00127FF4"/>
    <w:rsid w:val="001315CE"/>
    <w:rsid w:val="00133A30"/>
    <w:rsid w:val="00134B9B"/>
    <w:rsid w:val="0013736A"/>
    <w:rsid w:val="001373D0"/>
    <w:rsid w:val="00142630"/>
    <w:rsid w:val="00142CE8"/>
    <w:rsid w:val="00143CF0"/>
    <w:rsid w:val="00143FE3"/>
    <w:rsid w:val="00145150"/>
    <w:rsid w:val="00145645"/>
    <w:rsid w:val="00146582"/>
    <w:rsid w:val="00147056"/>
    <w:rsid w:val="00147682"/>
    <w:rsid w:val="00147C5B"/>
    <w:rsid w:val="00152FBF"/>
    <w:rsid w:val="00156E0E"/>
    <w:rsid w:val="00156E83"/>
    <w:rsid w:val="001579DB"/>
    <w:rsid w:val="00157AA6"/>
    <w:rsid w:val="0016022F"/>
    <w:rsid w:val="00160532"/>
    <w:rsid w:val="00161283"/>
    <w:rsid w:val="0016326B"/>
    <w:rsid w:val="001642C6"/>
    <w:rsid w:val="00165597"/>
    <w:rsid w:val="00173474"/>
    <w:rsid w:val="001753E2"/>
    <w:rsid w:val="00175A71"/>
    <w:rsid w:val="001771E0"/>
    <w:rsid w:val="001772BE"/>
    <w:rsid w:val="001817CB"/>
    <w:rsid w:val="00181F71"/>
    <w:rsid w:val="00182CE3"/>
    <w:rsid w:val="00184C66"/>
    <w:rsid w:val="00184DCD"/>
    <w:rsid w:val="00190253"/>
    <w:rsid w:val="00191275"/>
    <w:rsid w:val="00194127"/>
    <w:rsid w:val="00194197"/>
    <w:rsid w:val="00195397"/>
    <w:rsid w:val="00195DB8"/>
    <w:rsid w:val="001A1241"/>
    <w:rsid w:val="001A5753"/>
    <w:rsid w:val="001A5E77"/>
    <w:rsid w:val="001A7458"/>
    <w:rsid w:val="001B03F7"/>
    <w:rsid w:val="001B2B2B"/>
    <w:rsid w:val="001B3E2E"/>
    <w:rsid w:val="001B43A2"/>
    <w:rsid w:val="001B63D2"/>
    <w:rsid w:val="001B707C"/>
    <w:rsid w:val="001B7F43"/>
    <w:rsid w:val="001B7FA3"/>
    <w:rsid w:val="001C0390"/>
    <w:rsid w:val="001C261F"/>
    <w:rsid w:val="001C31EE"/>
    <w:rsid w:val="001C331F"/>
    <w:rsid w:val="001C43B0"/>
    <w:rsid w:val="001C675C"/>
    <w:rsid w:val="001D10A5"/>
    <w:rsid w:val="001D19AA"/>
    <w:rsid w:val="001D4ADB"/>
    <w:rsid w:val="001D4CD0"/>
    <w:rsid w:val="001D6798"/>
    <w:rsid w:val="001E0464"/>
    <w:rsid w:val="001E1BAD"/>
    <w:rsid w:val="001E2619"/>
    <w:rsid w:val="001E2D2E"/>
    <w:rsid w:val="001E4B14"/>
    <w:rsid w:val="001E4BD4"/>
    <w:rsid w:val="001E5213"/>
    <w:rsid w:val="001E58F7"/>
    <w:rsid w:val="001E5F15"/>
    <w:rsid w:val="001E6495"/>
    <w:rsid w:val="001E7ECF"/>
    <w:rsid w:val="001F047D"/>
    <w:rsid w:val="001F686F"/>
    <w:rsid w:val="00201F71"/>
    <w:rsid w:val="00202143"/>
    <w:rsid w:val="002028F9"/>
    <w:rsid w:val="002029F1"/>
    <w:rsid w:val="00202AC8"/>
    <w:rsid w:val="0020327B"/>
    <w:rsid w:val="002067C4"/>
    <w:rsid w:val="00210BDA"/>
    <w:rsid w:val="0021126E"/>
    <w:rsid w:val="002129B8"/>
    <w:rsid w:val="00213683"/>
    <w:rsid w:val="002147CD"/>
    <w:rsid w:val="0021683B"/>
    <w:rsid w:val="00220772"/>
    <w:rsid w:val="00227D24"/>
    <w:rsid w:val="00227D5E"/>
    <w:rsid w:val="002300F0"/>
    <w:rsid w:val="0023230A"/>
    <w:rsid w:val="002326D3"/>
    <w:rsid w:val="0023315A"/>
    <w:rsid w:val="00234BED"/>
    <w:rsid w:val="00234ECE"/>
    <w:rsid w:val="00235F25"/>
    <w:rsid w:val="00236967"/>
    <w:rsid w:val="00240473"/>
    <w:rsid w:val="00243DB3"/>
    <w:rsid w:val="00245D18"/>
    <w:rsid w:val="00245DAC"/>
    <w:rsid w:val="002460BB"/>
    <w:rsid w:val="00246690"/>
    <w:rsid w:val="002474C0"/>
    <w:rsid w:val="00252A00"/>
    <w:rsid w:val="00252AE8"/>
    <w:rsid w:val="00255C07"/>
    <w:rsid w:val="00256323"/>
    <w:rsid w:val="002572E4"/>
    <w:rsid w:val="00257EAF"/>
    <w:rsid w:val="0026134F"/>
    <w:rsid w:val="002615F5"/>
    <w:rsid w:val="00263147"/>
    <w:rsid w:val="00263868"/>
    <w:rsid w:val="00264226"/>
    <w:rsid w:val="00266857"/>
    <w:rsid w:val="0026755E"/>
    <w:rsid w:val="002706CD"/>
    <w:rsid w:val="00270715"/>
    <w:rsid w:val="002716F2"/>
    <w:rsid w:val="00271A1E"/>
    <w:rsid w:val="0027470D"/>
    <w:rsid w:val="002755F2"/>
    <w:rsid w:val="00276DE0"/>
    <w:rsid w:val="00282E74"/>
    <w:rsid w:val="00282EE8"/>
    <w:rsid w:val="00284120"/>
    <w:rsid w:val="0028454A"/>
    <w:rsid w:val="00284622"/>
    <w:rsid w:val="00284CBD"/>
    <w:rsid w:val="00285084"/>
    <w:rsid w:val="002854E1"/>
    <w:rsid w:val="002876D5"/>
    <w:rsid w:val="002902EB"/>
    <w:rsid w:val="00290F68"/>
    <w:rsid w:val="00291F9B"/>
    <w:rsid w:val="00293E37"/>
    <w:rsid w:val="00293E94"/>
    <w:rsid w:val="00293FE3"/>
    <w:rsid w:val="00294E2C"/>
    <w:rsid w:val="00295081"/>
    <w:rsid w:val="00295AD3"/>
    <w:rsid w:val="00295C40"/>
    <w:rsid w:val="002970DD"/>
    <w:rsid w:val="002978A8"/>
    <w:rsid w:val="002A0247"/>
    <w:rsid w:val="002A1002"/>
    <w:rsid w:val="002A2295"/>
    <w:rsid w:val="002A2E63"/>
    <w:rsid w:val="002A345B"/>
    <w:rsid w:val="002A4D91"/>
    <w:rsid w:val="002A67FB"/>
    <w:rsid w:val="002B2491"/>
    <w:rsid w:val="002B38D0"/>
    <w:rsid w:val="002B4A99"/>
    <w:rsid w:val="002B4E96"/>
    <w:rsid w:val="002C0060"/>
    <w:rsid w:val="002C2132"/>
    <w:rsid w:val="002C38FD"/>
    <w:rsid w:val="002C450E"/>
    <w:rsid w:val="002C57F5"/>
    <w:rsid w:val="002C78F9"/>
    <w:rsid w:val="002D1523"/>
    <w:rsid w:val="002D4C2E"/>
    <w:rsid w:val="002D4CB8"/>
    <w:rsid w:val="002D7E2F"/>
    <w:rsid w:val="002D7F4F"/>
    <w:rsid w:val="002E41BC"/>
    <w:rsid w:val="002E51A5"/>
    <w:rsid w:val="002E67BE"/>
    <w:rsid w:val="002F1B0B"/>
    <w:rsid w:val="002F2426"/>
    <w:rsid w:val="002F33ED"/>
    <w:rsid w:val="002F4078"/>
    <w:rsid w:val="002F5119"/>
    <w:rsid w:val="002F5265"/>
    <w:rsid w:val="002F5744"/>
    <w:rsid w:val="002F5CE9"/>
    <w:rsid w:val="002F61BE"/>
    <w:rsid w:val="002F63FE"/>
    <w:rsid w:val="002F6508"/>
    <w:rsid w:val="002F75E4"/>
    <w:rsid w:val="00300CDA"/>
    <w:rsid w:val="00300DCF"/>
    <w:rsid w:val="003014B5"/>
    <w:rsid w:val="00303273"/>
    <w:rsid w:val="0030525B"/>
    <w:rsid w:val="00305DB6"/>
    <w:rsid w:val="00306742"/>
    <w:rsid w:val="00306DF1"/>
    <w:rsid w:val="00310C5F"/>
    <w:rsid w:val="0031178B"/>
    <w:rsid w:val="0031579A"/>
    <w:rsid w:val="0031740F"/>
    <w:rsid w:val="00317481"/>
    <w:rsid w:val="0031797D"/>
    <w:rsid w:val="00321160"/>
    <w:rsid w:val="0032378C"/>
    <w:rsid w:val="00324172"/>
    <w:rsid w:val="003251AC"/>
    <w:rsid w:val="00327998"/>
    <w:rsid w:val="003320A2"/>
    <w:rsid w:val="003323A7"/>
    <w:rsid w:val="00333A8B"/>
    <w:rsid w:val="0033403A"/>
    <w:rsid w:val="00340905"/>
    <w:rsid w:val="00343455"/>
    <w:rsid w:val="00343ED3"/>
    <w:rsid w:val="00344A16"/>
    <w:rsid w:val="003459FB"/>
    <w:rsid w:val="003466DD"/>
    <w:rsid w:val="00346B1B"/>
    <w:rsid w:val="003477B1"/>
    <w:rsid w:val="00350F85"/>
    <w:rsid w:val="0035416F"/>
    <w:rsid w:val="003543EF"/>
    <w:rsid w:val="00360D26"/>
    <w:rsid w:val="00361CE8"/>
    <w:rsid w:val="00363BAB"/>
    <w:rsid w:val="00367533"/>
    <w:rsid w:val="00370434"/>
    <w:rsid w:val="0037086D"/>
    <w:rsid w:val="00371DAE"/>
    <w:rsid w:val="003738D9"/>
    <w:rsid w:val="003742BE"/>
    <w:rsid w:val="00374417"/>
    <w:rsid w:val="00374AB4"/>
    <w:rsid w:val="00374AF7"/>
    <w:rsid w:val="00381A89"/>
    <w:rsid w:val="00382245"/>
    <w:rsid w:val="00382FE2"/>
    <w:rsid w:val="003837A1"/>
    <w:rsid w:val="00385577"/>
    <w:rsid w:val="003860A4"/>
    <w:rsid w:val="00386CC8"/>
    <w:rsid w:val="003906FD"/>
    <w:rsid w:val="003923C0"/>
    <w:rsid w:val="0039400F"/>
    <w:rsid w:val="00394377"/>
    <w:rsid w:val="00394A4A"/>
    <w:rsid w:val="00395352"/>
    <w:rsid w:val="003963CF"/>
    <w:rsid w:val="00397699"/>
    <w:rsid w:val="003A05DF"/>
    <w:rsid w:val="003A0FD4"/>
    <w:rsid w:val="003A1129"/>
    <w:rsid w:val="003A196E"/>
    <w:rsid w:val="003A2196"/>
    <w:rsid w:val="003A28A4"/>
    <w:rsid w:val="003A3CA5"/>
    <w:rsid w:val="003A3DD5"/>
    <w:rsid w:val="003B2CB1"/>
    <w:rsid w:val="003B435C"/>
    <w:rsid w:val="003B4B89"/>
    <w:rsid w:val="003B73E2"/>
    <w:rsid w:val="003C38A6"/>
    <w:rsid w:val="003C53AD"/>
    <w:rsid w:val="003C61B4"/>
    <w:rsid w:val="003C6A6F"/>
    <w:rsid w:val="003C7872"/>
    <w:rsid w:val="003C7991"/>
    <w:rsid w:val="003D0BAD"/>
    <w:rsid w:val="003D10BD"/>
    <w:rsid w:val="003D1757"/>
    <w:rsid w:val="003D352D"/>
    <w:rsid w:val="003D39F8"/>
    <w:rsid w:val="003D3BB4"/>
    <w:rsid w:val="003D630B"/>
    <w:rsid w:val="003E11B3"/>
    <w:rsid w:val="003E1615"/>
    <w:rsid w:val="003E3CAA"/>
    <w:rsid w:val="003E3E25"/>
    <w:rsid w:val="003E58F8"/>
    <w:rsid w:val="003E7AAC"/>
    <w:rsid w:val="003E7CF5"/>
    <w:rsid w:val="003E7DCD"/>
    <w:rsid w:val="003F0D9C"/>
    <w:rsid w:val="003F141D"/>
    <w:rsid w:val="003F5604"/>
    <w:rsid w:val="003F5AFD"/>
    <w:rsid w:val="003F5E80"/>
    <w:rsid w:val="003F69E9"/>
    <w:rsid w:val="003F6D58"/>
    <w:rsid w:val="003F777C"/>
    <w:rsid w:val="0040208C"/>
    <w:rsid w:val="00403AFB"/>
    <w:rsid w:val="00403C2E"/>
    <w:rsid w:val="00405318"/>
    <w:rsid w:val="00406B53"/>
    <w:rsid w:val="0041153B"/>
    <w:rsid w:val="004136CB"/>
    <w:rsid w:val="00413CED"/>
    <w:rsid w:val="0041419C"/>
    <w:rsid w:val="004143D6"/>
    <w:rsid w:val="0041680F"/>
    <w:rsid w:val="00417BDB"/>
    <w:rsid w:val="00417D93"/>
    <w:rsid w:val="0042259F"/>
    <w:rsid w:val="0042474F"/>
    <w:rsid w:val="0043079A"/>
    <w:rsid w:val="00430E39"/>
    <w:rsid w:val="0043439D"/>
    <w:rsid w:val="00435142"/>
    <w:rsid w:val="004352E3"/>
    <w:rsid w:val="0044023D"/>
    <w:rsid w:val="00441C9F"/>
    <w:rsid w:val="0044240C"/>
    <w:rsid w:val="00443A6B"/>
    <w:rsid w:val="004504E1"/>
    <w:rsid w:val="00450F34"/>
    <w:rsid w:val="00452BDE"/>
    <w:rsid w:val="00452EF9"/>
    <w:rsid w:val="0045603E"/>
    <w:rsid w:val="00456F72"/>
    <w:rsid w:val="004614FD"/>
    <w:rsid w:val="0046172D"/>
    <w:rsid w:val="00461837"/>
    <w:rsid w:val="00461BE5"/>
    <w:rsid w:val="0046285C"/>
    <w:rsid w:val="00462FF3"/>
    <w:rsid w:val="004635C2"/>
    <w:rsid w:val="0046422E"/>
    <w:rsid w:val="0046570E"/>
    <w:rsid w:val="00465829"/>
    <w:rsid w:val="00465A7D"/>
    <w:rsid w:val="00467701"/>
    <w:rsid w:val="00471501"/>
    <w:rsid w:val="0047460A"/>
    <w:rsid w:val="00474F54"/>
    <w:rsid w:val="004821A1"/>
    <w:rsid w:val="004840EF"/>
    <w:rsid w:val="00484227"/>
    <w:rsid w:val="00485C6F"/>
    <w:rsid w:val="00486796"/>
    <w:rsid w:val="00486B66"/>
    <w:rsid w:val="00493367"/>
    <w:rsid w:val="00493A8E"/>
    <w:rsid w:val="004A0307"/>
    <w:rsid w:val="004A17D8"/>
    <w:rsid w:val="004A357A"/>
    <w:rsid w:val="004A44B5"/>
    <w:rsid w:val="004A4AE0"/>
    <w:rsid w:val="004A7242"/>
    <w:rsid w:val="004A78BF"/>
    <w:rsid w:val="004A7980"/>
    <w:rsid w:val="004B1CE8"/>
    <w:rsid w:val="004B29A6"/>
    <w:rsid w:val="004B370B"/>
    <w:rsid w:val="004B4127"/>
    <w:rsid w:val="004B7387"/>
    <w:rsid w:val="004C05DF"/>
    <w:rsid w:val="004C0B42"/>
    <w:rsid w:val="004C2654"/>
    <w:rsid w:val="004C2712"/>
    <w:rsid w:val="004C3E50"/>
    <w:rsid w:val="004C6607"/>
    <w:rsid w:val="004C7170"/>
    <w:rsid w:val="004C7658"/>
    <w:rsid w:val="004C774D"/>
    <w:rsid w:val="004D2A41"/>
    <w:rsid w:val="004D35B6"/>
    <w:rsid w:val="004D3EAC"/>
    <w:rsid w:val="004D4410"/>
    <w:rsid w:val="004D51F7"/>
    <w:rsid w:val="004E1ADA"/>
    <w:rsid w:val="004E1D1F"/>
    <w:rsid w:val="004E1E64"/>
    <w:rsid w:val="004E2839"/>
    <w:rsid w:val="004E65EA"/>
    <w:rsid w:val="004E6698"/>
    <w:rsid w:val="004E7F4D"/>
    <w:rsid w:val="004F1E6C"/>
    <w:rsid w:val="004F28EB"/>
    <w:rsid w:val="004F3E45"/>
    <w:rsid w:val="004F41A6"/>
    <w:rsid w:val="004F4A80"/>
    <w:rsid w:val="004F5317"/>
    <w:rsid w:val="004F5ADD"/>
    <w:rsid w:val="004F6107"/>
    <w:rsid w:val="004F6C73"/>
    <w:rsid w:val="00505D96"/>
    <w:rsid w:val="00506740"/>
    <w:rsid w:val="005076DD"/>
    <w:rsid w:val="00510D31"/>
    <w:rsid w:val="00511C12"/>
    <w:rsid w:val="0051287A"/>
    <w:rsid w:val="005129AA"/>
    <w:rsid w:val="00512DD5"/>
    <w:rsid w:val="00513F8F"/>
    <w:rsid w:val="00516D55"/>
    <w:rsid w:val="0051705C"/>
    <w:rsid w:val="005204DE"/>
    <w:rsid w:val="00521F90"/>
    <w:rsid w:val="00523FB6"/>
    <w:rsid w:val="00526DFC"/>
    <w:rsid w:val="005308A5"/>
    <w:rsid w:val="00531156"/>
    <w:rsid w:val="00534951"/>
    <w:rsid w:val="0053553C"/>
    <w:rsid w:val="00537AC6"/>
    <w:rsid w:val="00540121"/>
    <w:rsid w:val="00540308"/>
    <w:rsid w:val="00540A4B"/>
    <w:rsid w:val="0054131D"/>
    <w:rsid w:val="00542499"/>
    <w:rsid w:val="005427F5"/>
    <w:rsid w:val="00543994"/>
    <w:rsid w:val="00544715"/>
    <w:rsid w:val="00546648"/>
    <w:rsid w:val="005466BB"/>
    <w:rsid w:val="00546D3E"/>
    <w:rsid w:val="00547A4E"/>
    <w:rsid w:val="00551344"/>
    <w:rsid w:val="00551B00"/>
    <w:rsid w:val="00553806"/>
    <w:rsid w:val="005543B1"/>
    <w:rsid w:val="00556254"/>
    <w:rsid w:val="005573FA"/>
    <w:rsid w:val="00560A6F"/>
    <w:rsid w:val="00562B2D"/>
    <w:rsid w:val="00564105"/>
    <w:rsid w:val="005643A0"/>
    <w:rsid w:val="00570D84"/>
    <w:rsid w:val="00574592"/>
    <w:rsid w:val="00575AAF"/>
    <w:rsid w:val="00577310"/>
    <w:rsid w:val="005775FC"/>
    <w:rsid w:val="00577749"/>
    <w:rsid w:val="00582C9D"/>
    <w:rsid w:val="00582CDF"/>
    <w:rsid w:val="00583607"/>
    <w:rsid w:val="005846EA"/>
    <w:rsid w:val="00586EF7"/>
    <w:rsid w:val="00587087"/>
    <w:rsid w:val="00590875"/>
    <w:rsid w:val="0059307E"/>
    <w:rsid w:val="00593AF5"/>
    <w:rsid w:val="005943FF"/>
    <w:rsid w:val="005946F6"/>
    <w:rsid w:val="00594B2B"/>
    <w:rsid w:val="00597567"/>
    <w:rsid w:val="005A0F51"/>
    <w:rsid w:val="005A1E51"/>
    <w:rsid w:val="005A4BAE"/>
    <w:rsid w:val="005A4F38"/>
    <w:rsid w:val="005A6424"/>
    <w:rsid w:val="005A67A2"/>
    <w:rsid w:val="005A6B28"/>
    <w:rsid w:val="005B0FD5"/>
    <w:rsid w:val="005B3CBD"/>
    <w:rsid w:val="005B54B9"/>
    <w:rsid w:val="005C007B"/>
    <w:rsid w:val="005C0F4A"/>
    <w:rsid w:val="005C2ED3"/>
    <w:rsid w:val="005C4A07"/>
    <w:rsid w:val="005C4DD4"/>
    <w:rsid w:val="005C5C97"/>
    <w:rsid w:val="005D3276"/>
    <w:rsid w:val="005D368B"/>
    <w:rsid w:val="005D3D97"/>
    <w:rsid w:val="005D5420"/>
    <w:rsid w:val="005D658D"/>
    <w:rsid w:val="005E27F4"/>
    <w:rsid w:val="005E6F89"/>
    <w:rsid w:val="005E72C3"/>
    <w:rsid w:val="005F3823"/>
    <w:rsid w:val="005F667C"/>
    <w:rsid w:val="006010D7"/>
    <w:rsid w:val="006016D6"/>
    <w:rsid w:val="006021DB"/>
    <w:rsid w:val="006023EA"/>
    <w:rsid w:val="00602AE8"/>
    <w:rsid w:val="00603048"/>
    <w:rsid w:val="006056DA"/>
    <w:rsid w:val="0060650F"/>
    <w:rsid w:val="00606E52"/>
    <w:rsid w:val="006072D6"/>
    <w:rsid w:val="00611B8F"/>
    <w:rsid w:val="00616441"/>
    <w:rsid w:val="00620363"/>
    <w:rsid w:val="00620AE0"/>
    <w:rsid w:val="00621D91"/>
    <w:rsid w:val="00622460"/>
    <w:rsid w:val="0062276A"/>
    <w:rsid w:val="0062394D"/>
    <w:rsid w:val="006247C0"/>
    <w:rsid w:val="00626F6A"/>
    <w:rsid w:val="0062708B"/>
    <w:rsid w:val="00627177"/>
    <w:rsid w:val="006344AE"/>
    <w:rsid w:val="00634522"/>
    <w:rsid w:val="00635E11"/>
    <w:rsid w:val="006374F5"/>
    <w:rsid w:val="00637750"/>
    <w:rsid w:val="00637ACE"/>
    <w:rsid w:val="0064085E"/>
    <w:rsid w:val="00641878"/>
    <w:rsid w:val="00641A92"/>
    <w:rsid w:val="00642E67"/>
    <w:rsid w:val="00646ECB"/>
    <w:rsid w:val="006516BB"/>
    <w:rsid w:val="00653A82"/>
    <w:rsid w:val="006553A6"/>
    <w:rsid w:val="00656892"/>
    <w:rsid w:val="006618E3"/>
    <w:rsid w:val="0066314F"/>
    <w:rsid w:val="00666130"/>
    <w:rsid w:val="00666708"/>
    <w:rsid w:val="006668DD"/>
    <w:rsid w:val="006676FD"/>
    <w:rsid w:val="00670BBE"/>
    <w:rsid w:val="00671F94"/>
    <w:rsid w:val="00672E03"/>
    <w:rsid w:val="0068027A"/>
    <w:rsid w:val="0068131F"/>
    <w:rsid w:val="00681599"/>
    <w:rsid w:val="00685196"/>
    <w:rsid w:val="006860A8"/>
    <w:rsid w:val="006915E6"/>
    <w:rsid w:val="00691CFA"/>
    <w:rsid w:val="006925B0"/>
    <w:rsid w:val="006928EB"/>
    <w:rsid w:val="006953DB"/>
    <w:rsid w:val="00697684"/>
    <w:rsid w:val="006A48C1"/>
    <w:rsid w:val="006A5A1E"/>
    <w:rsid w:val="006B07DC"/>
    <w:rsid w:val="006B0867"/>
    <w:rsid w:val="006B1036"/>
    <w:rsid w:val="006B1434"/>
    <w:rsid w:val="006B1D14"/>
    <w:rsid w:val="006B21F3"/>
    <w:rsid w:val="006B2ECC"/>
    <w:rsid w:val="006B3054"/>
    <w:rsid w:val="006B325E"/>
    <w:rsid w:val="006B4FEC"/>
    <w:rsid w:val="006B554F"/>
    <w:rsid w:val="006B5895"/>
    <w:rsid w:val="006B71C9"/>
    <w:rsid w:val="006B72C4"/>
    <w:rsid w:val="006C05FF"/>
    <w:rsid w:val="006C0F20"/>
    <w:rsid w:val="006C1DB6"/>
    <w:rsid w:val="006C377B"/>
    <w:rsid w:val="006C4616"/>
    <w:rsid w:val="006C6585"/>
    <w:rsid w:val="006D094E"/>
    <w:rsid w:val="006D1D7F"/>
    <w:rsid w:val="006D3EB2"/>
    <w:rsid w:val="006E12E7"/>
    <w:rsid w:val="006E211E"/>
    <w:rsid w:val="006E265D"/>
    <w:rsid w:val="006E275C"/>
    <w:rsid w:val="006E3A8A"/>
    <w:rsid w:val="006E3F95"/>
    <w:rsid w:val="006E6BB6"/>
    <w:rsid w:val="006F0D71"/>
    <w:rsid w:val="006F2397"/>
    <w:rsid w:val="006F40E9"/>
    <w:rsid w:val="006F418B"/>
    <w:rsid w:val="006F42FB"/>
    <w:rsid w:val="006F4926"/>
    <w:rsid w:val="006F61AA"/>
    <w:rsid w:val="007001EA"/>
    <w:rsid w:val="007018C6"/>
    <w:rsid w:val="00702756"/>
    <w:rsid w:val="00702ABB"/>
    <w:rsid w:val="00703E49"/>
    <w:rsid w:val="007059E1"/>
    <w:rsid w:val="00711676"/>
    <w:rsid w:val="00712416"/>
    <w:rsid w:val="0071292E"/>
    <w:rsid w:val="00712B2B"/>
    <w:rsid w:val="00714312"/>
    <w:rsid w:val="007146D7"/>
    <w:rsid w:val="00715846"/>
    <w:rsid w:val="00715D63"/>
    <w:rsid w:val="0071624D"/>
    <w:rsid w:val="00716E0D"/>
    <w:rsid w:val="007174B2"/>
    <w:rsid w:val="00720361"/>
    <w:rsid w:val="00722205"/>
    <w:rsid w:val="0072258F"/>
    <w:rsid w:val="00722AC5"/>
    <w:rsid w:val="00723C69"/>
    <w:rsid w:val="00724FA4"/>
    <w:rsid w:val="007255F5"/>
    <w:rsid w:val="00726008"/>
    <w:rsid w:val="00726254"/>
    <w:rsid w:val="007305A0"/>
    <w:rsid w:val="00731545"/>
    <w:rsid w:val="00731D72"/>
    <w:rsid w:val="007344D1"/>
    <w:rsid w:val="0073619D"/>
    <w:rsid w:val="0073686B"/>
    <w:rsid w:val="007403F6"/>
    <w:rsid w:val="00740B85"/>
    <w:rsid w:val="00740CB4"/>
    <w:rsid w:val="00740E63"/>
    <w:rsid w:val="00744F62"/>
    <w:rsid w:val="007463A3"/>
    <w:rsid w:val="00747855"/>
    <w:rsid w:val="007520CB"/>
    <w:rsid w:val="00753683"/>
    <w:rsid w:val="00753E7A"/>
    <w:rsid w:val="00756840"/>
    <w:rsid w:val="007604BC"/>
    <w:rsid w:val="0076325D"/>
    <w:rsid w:val="00764B80"/>
    <w:rsid w:val="00764CE2"/>
    <w:rsid w:val="00764E0E"/>
    <w:rsid w:val="0076536B"/>
    <w:rsid w:val="00765442"/>
    <w:rsid w:val="00765A07"/>
    <w:rsid w:val="0076638D"/>
    <w:rsid w:val="007678C0"/>
    <w:rsid w:val="00767FAC"/>
    <w:rsid w:val="00770875"/>
    <w:rsid w:val="00773C78"/>
    <w:rsid w:val="007775B2"/>
    <w:rsid w:val="0077774F"/>
    <w:rsid w:val="00780D9C"/>
    <w:rsid w:val="00781D49"/>
    <w:rsid w:val="007833EE"/>
    <w:rsid w:val="00785D79"/>
    <w:rsid w:val="00786ACC"/>
    <w:rsid w:val="0078758A"/>
    <w:rsid w:val="00790DC5"/>
    <w:rsid w:val="00791127"/>
    <w:rsid w:val="00791825"/>
    <w:rsid w:val="00792573"/>
    <w:rsid w:val="00794DA7"/>
    <w:rsid w:val="00795C62"/>
    <w:rsid w:val="00795DFD"/>
    <w:rsid w:val="00797763"/>
    <w:rsid w:val="007A0CF4"/>
    <w:rsid w:val="007A1BC8"/>
    <w:rsid w:val="007A32CE"/>
    <w:rsid w:val="007A4A9A"/>
    <w:rsid w:val="007A508E"/>
    <w:rsid w:val="007A6A98"/>
    <w:rsid w:val="007A6FF2"/>
    <w:rsid w:val="007A7100"/>
    <w:rsid w:val="007A745E"/>
    <w:rsid w:val="007B05CA"/>
    <w:rsid w:val="007B0F13"/>
    <w:rsid w:val="007B494C"/>
    <w:rsid w:val="007C05ED"/>
    <w:rsid w:val="007C5888"/>
    <w:rsid w:val="007C70BB"/>
    <w:rsid w:val="007D1624"/>
    <w:rsid w:val="007D1DB8"/>
    <w:rsid w:val="007D43B8"/>
    <w:rsid w:val="007D47D9"/>
    <w:rsid w:val="007D5493"/>
    <w:rsid w:val="007D5ADD"/>
    <w:rsid w:val="007E0590"/>
    <w:rsid w:val="007E1B80"/>
    <w:rsid w:val="007E30E0"/>
    <w:rsid w:val="007E505B"/>
    <w:rsid w:val="007E59B4"/>
    <w:rsid w:val="007E67BB"/>
    <w:rsid w:val="007E710D"/>
    <w:rsid w:val="007E7E84"/>
    <w:rsid w:val="007F0B1F"/>
    <w:rsid w:val="007F185E"/>
    <w:rsid w:val="007F20D6"/>
    <w:rsid w:val="007F4B6A"/>
    <w:rsid w:val="007F62B5"/>
    <w:rsid w:val="007F6B8D"/>
    <w:rsid w:val="0080347C"/>
    <w:rsid w:val="0080404A"/>
    <w:rsid w:val="008042F2"/>
    <w:rsid w:val="0080615C"/>
    <w:rsid w:val="00806553"/>
    <w:rsid w:val="00806C52"/>
    <w:rsid w:val="008076E7"/>
    <w:rsid w:val="0081016F"/>
    <w:rsid w:val="00811D35"/>
    <w:rsid w:val="008122E2"/>
    <w:rsid w:val="00812DB2"/>
    <w:rsid w:val="00813D5E"/>
    <w:rsid w:val="008142C7"/>
    <w:rsid w:val="00814717"/>
    <w:rsid w:val="00814D01"/>
    <w:rsid w:val="00814DAE"/>
    <w:rsid w:val="00814E65"/>
    <w:rsid w:val="00815405"/>
    <w:rsid w:val="00815B32"/>
    <w:rsid w:val="00815DBD"/>
    <w:rsid w:val="00816297"/>
    <w:rsid w:val="00820569"/>
    <w:rsid w:val="008206C4"/>
    <w:rsid w:val="00820886"/>
    <w:rsid w:val="00820AB0"/>
    <w:rsid w:val="00823880"/>
    <w:rsid w:val="00824578"/>
    <w:rsid w:val="00827720"/>
    <w:rsid w:val="0083019B"/>
    <w:rsid w:val="00833C92"/>
    <w:rsid w:val="0083451E"/>
    <w:rsid w:val="00834A94"/>
    <w:rsid w:val="00837A14"/>
    <w:rsid w:val="00841165"/>
    <w:rsid w:val="00841436"/>
    <w:rsid w:val="0084403C"/>
    <w:rsid w:val="008470B2"/>
    <w:rsid w:val="00850B74"/>
    <w:rsid w:val="00852F5E"/>
    <w:rsid w:val="00853FC5"/>
    <w:rsid w:val="008579C1"/>
    <w:rsid w:val="00857A56"/>
    <w:rsid w:val="00860041"/>
    <w:rsid w:val="0086137A"/>
    <w:rsid w:val="0086204D"/>
    <w:rsid w:val="00862D06"/>
    <w:rsid w:val="0086317E"/>
    <w:rsid w:val="0086547A"/>
    <w:rsid w:val="008664B3"/>
    <w:rsid w:val="00866C62"/>
    <w:rsid w:val="00867261"/>
    <w:rsid w:val="00867A5A"/>
    <w:rsid w:val="00867EC3"/>
    <w:rsid w:val="00870345"/>
    <w:rsid w:val="0087089B"/>
    <w:rsid w:val="00870A12"/>
    <w:rsid w:val="00870A7A"/>
    <w:rsid w:val="00870FAF"/>
    <w:rsid w:val="0087118F"/>
    <w:rsid w:val="008717B0"/>
    <w:rsid w:val="00872513"/>
    <w:rsid w:val="008767C8"/>
    <w:rsid w:val="00880084"/>
    <w:rsid w:val="00881F4D"/>
    <w:rsid w:val="00884F56"/>
    <w:rsid w:val="00887410"/>
    <w:rsid w:val="00890A48"/>
    <w:rsid w:val="00892CF3"/>
    <w:rsid w:val="00892EC0"/>
    <w:rsid w:val="00892F79"/>
    <w:rsid w:val="008949D3"/>
    <w:rsid w:val="008953D9"/>
    <w:rsid w:val="008972BE"/>
    <w:rsid w:val="00897730"/>
    <w:rsid w:val="008A1411"/>
    <w:rsid w:val="008A364E"/>
    <w:rsid w:val="008A3F05"/>
    <w:rsid w:val="008A4462"/>
    <w:rsid w:val="008A5175"/>
    <w:rsid w:val="008A5B36"/>
    <w:rsid w:val="008A682A"/>
    <w:rsid w:val="008A6B19"/>
    <w:rsid w:val="008B23E8"/>
    <w:rsid w:val="008B2EEF"/>
    <w:rsid w:val="008B33DD"/>
    <w:rsid w:val="008B3ACF"/>
    <w:rsid w:val="008B5A30"/>
    <w:rsid w:val="008C29EC"/>
    <w:rsid w:val="008C3152"/>
    <w:rsid w:val="008D0353"/>
    <w:rsid w:val="008D5E4F"/>
    <w:rsid w:val="008D6A38"/>
    <w:rsid w:val="008E0FD4"/>
    <w:rsid w:val="008E43E6"/>
    <w:rsid w:val="008E710B"/>
    <w:rsid w:val="008F09E9"/>
    <w:rsid w:val="008F38F0"/>
    <w:rsid w:val="008F4360"/>
    <w:rsid w:val="008F46A2"/>
    <w:rsid w:val="008F7B7B"/>
    <w:rsid w:val="00900BE8"/>
    <w:rsid w:val="0090168B"/>
    <w:rsid w:val="00901FF8"/>
    <w:rsid w:val="00902274"/>
    <w:rsid w:val="00902446"/>
    <w:rsid w:val="00902A1C"/>
    <w:rsid w:val="009113B8"/>
    <w:rsid w:val="00912579"/>
    <w:rsid w:val="0091352B"/>
    <w:rsid w:val="00913ABC"/>
    <w:rsid w:val="00914106"/>
    <w:rsid w:val="00914A9F"/>
    <w:rsid w:val="00914FA5"/>
    <w:rsid w:val="00915455"/>
    <w:rsid w:val="009158DA"/>
    <w:rsid w:val="00915EC4"/>
    <w:rsid w:val="00920338"/>
    <w:rsid w:val="0092092C"/>
    <w:rsid w:val="00922CB8"/>
    <w:rsid w:val="009245CF"/>
    <w:rsid w:val="00924BCC"/>
    <w:rsid w:val="00924C19"/>
    <w:rsid w:val="00924C26"/>
    <w:rsid w:val="00924FC2"/>
    <w:rsid w:val="00925E06"/>
    <w:rsid w:val="00930591"/>
    <w:rsid w:val="00933FB6"/>
    <w:rsid w:val="00934A91"/>
    <w:rsid w:val="009359A2"/>
    <w:rsid w:val="00935E80"/>
    <w:rsid w:val="00935EB9"/>
    <w:rsid w:val="00940188"/>
    <w:rsid w:val="00942376"/>
    <w:rsid w:val="00942701"/>
    <w:rsid w:val="00942795"/>
    <w:rsid w:val="00943205"/>
    <w:rsid w:val="00944D3A"/>
    <w:rsid w:val="00945309"/>
    <w:rsid w:val="00945BCA"/>
    <w:rsid w:val="00952798"/>
    <w:rsid w:val="009528BC"/>
    <w:rsid w:val="00952C26"/>
    <w:rsid w:val="00952C9C"/>
    <w:rsid w:val="009538CA"/>
    <w:rsid w:val="00955E80"/>
    <w:rsid w:val="00961FA7"/>
    <w:rsid w:val="00963E4C"/>
    <w:rsid w:val="00964211"/>
    <w:rsid w:val="009660C3"/>
    <w:rsid w:val="0097026E"/>
    <w:rsid w:val="00970FE2"/>
    <w:rsid w:val="009730AF"/>
    <w:rsid w:val="00973906"/>
    <w:rsid w:val="009761FD"/>
    <w:rsid w:val="00977765"/>
    <w:rsid w:val="00980C18"/>
    <w:rsid w:val="00980DD7"/>
    <w:rsid w:val="00982746"/>
    <w:rsid w:val="009853F9"/>
    <w:rsid w:val="00986AE7"/>
    <w:rsid w:val="00987217"/>
    <w:rsid w:val="00990271"/>
    <w:rsid w:val="009915D3"/>
    <w:rsid w:val="00991AEF"/>
    <w:rsid w:val="00991B96"/>
    <w:rsid w:val="00993529"/>
    <w:rsid w:val="00993826"/>
    <w:rsid w:val="00993D8F"/>
    <w:rsid w:val="0099419F"/>
    <w:rsid w:val="009957D7"/>
    <w:rsid w:val="009A5F9E"/>
    <w:rsid w:val="009A69DC"/>
    <w:rsid w:val="009A72BD"/>
    <w:rsid w:val="009B1FCE"/>
    <w:rsid w:val="009B4237"/>
    <w:rsid w:val="009C0B38"/>
    <w:rsid w:val="009C2223"/>
    <w:rsid w:val="009C341F"/>
    <w:rsid w:val="009C527E"/>
    <w:rsid w:val="009C56CC"/>
    <w:rsid w:val="009C6988"/>
    <w:rsid w:val="009C78F3"/>
    <w:rsid w:val="009D1799"/>
    <w:rsid w:val="009D60D6"/>
    <w:rsid w:val="009D626E"/>
    <w:rsid w:val="009E0C31"/>
    <w:rsid w:val="009E0CA2"/>
    <w:rsid w:val="009E0D90"/>
    <w:rsid w:val="009E3AD0"/>
    <w:rsid w:val="009E472E"/>
    <w:rsid w:val="009E4E18"/>
    <w:rsid w:val="009E5577"/>
    <w:rsid w:val="009E783C"/>
    <w:rsid w:val="009F221E"/>
    <w:rsid w:val="009F304E"/>
    <w:rsid w:val="009F3EDB"/>
    <w:rsid w:val="009F4763"/>
    <w:rsid w:val="009F593E"/>
    <w:rsid w:val="009F6402"/>
    <w:rsid w:val="009F6465"/>
    <w:rsid w:val="00A034EE"/>
    <w:rsid w:val="00A03B55"/>
    <w:rsid w:val="00A056F1"/>
    <w:rsid w:val="00A05D85"/>
    <w:rsid w:val="00A106C2"/>
    <w:rsid w:val="00A12854"/>
    <w:rsid w:val="00A1460F"/>
    <w:rsid w:val="00A14E9E"/>
    <w:rsid w:val="00A15015"/>
    <w:rsid w:val="00A15E9B"/>
    <w:rsid w:val="00A16A4C"/>
    <w:rsid w:val="00A17E78"/>
    <w:rsid w:val="00A21839"/>
    <w:rsid w:val="00A22D54"/>
    <w:rsid w:val="00A231D3"/>
    <w:rsid w:val="00A2369F"/>
    <w:rsid w:val="00A2734E"/>
    <w:rsid w:val="00A27D23"/>
    <w:rsid w:val="00A3107B"/>
    <w:rsid w:val="00A32BBD"/>
    <w:rsid w:val="00A331C5"/>
    <w:rsid w:val="00A34077"/>
    <w:rsid w:val="00A348BE"/>
    <w:rsid w:val="00A34FD0"/>
    <w:rsid w:val="00A400A9"/>
    <w:rsid w:val="00A4119C"/>
    <w:rsid w:val="00A4233E"/>
    <w:rsid w:val="00A43665"/>
    <w:rsid w:val="00A442D3"/>
    <w:rsid w:val="00A45B4E"/>
    <w:rsid w:val="00A46874"/>
    <w:rsid w:val="00A47A96"/>
    <w:rsid w:val="00A525EB"/>
    <w:rsid w:val="00A52957"/>
    <w:rsid w:val="00A545C2"/>
    <w:rsid w:val="00A5733F"/>
    <w:rsid w:val="00A62A2A"/>
    <w:rsid w:val="00A62C2C"/>
    <w:rsid w:val="00A632C7"/>
    <w:rsid w:val="00A63E7A"/>
    <w:rsid w:val="00A65A3B"/>
    <w:rsid w:val="00A65AFA"/>
    <w:rsid w:val="00A672FA"/>
    <w:rsid w:val="00A677EA"/>
    <w:rsid w:val="00A70C4F"/>
    <w:rsid w:val="00A713A8"/>
    <w:rsid w:val="00A71964"/>
    <w:rsid w:val="00A71A4D"/>
    <w:rsid w:val="00A74408"/>
    <w:rsid w:val="00A756BD"/>
    <w:rsid w:val="00A7626A"/>
    <w:rsid w:val="00A7653E"/>
    <w:rsid w:val="00A76FD8"/>
    <w:rsid w:val="00A80577"/>
    <w:rsid w:val="00A81012"/>
    <w:rsid w:val="00A816FC"/>
    <w:rsid w:val="00A848E7"/>
    <w:rsid w:val="00A85322"/>
    <w:rsid w:val="00A855C5"/>
    <w:rsid w:val="00A856F4"/>
    <w:rsid w:val="00A87189"/>
    <w:rsid w:val="00A873F8"/>
    <w:rsid w:val="00A87E3A"/>
    <w:rsid w:val="00A90F19"/>
    <w:rsid w:val="00A93769"/>
    <w:rsid w:val="00A93F51"/>
    <w:rsid w:val="00A960A3"/>
    <w:rsid w:val="00A97394"/>
    <w:rsid w:val="00A97420"/>
    <w:rsid w:val="00AA3846"/>
    <w:rsid w:val="00AA590A"/>
    <w:rsid w:val="00AA73AC"/>
    <w:rsid w:val="00AB2342"/>
    <w:rsid w:val="00AB3A1A"/>
    <w:rsid w:val="00AB3DDC"/>
    <w:rsid w:val="00AB6198"/>
    <w:rsid w:val="00AB7361"/>
    <w:rsid w:val="00AB7816"/>
    <w:rsid w:val="00AC0808"/>
    <w:rsid w:val="00AC0C6E"/>
    <w:rsid w:val="00AC2A53"/>
    <w:rsid w:val="00AC3180"/>
    <w:rsid w:val="00AC79D9"/>
    <w:rsid w:val="00AD0138"/>
    <w:rsid w:val="00AD0BCB"/>
    <w:rsid w:val="00AD1445"/>
    <w:rsid w:val="00AD174C"/>
    <w:rsid w:val="00AD3715"/>
    <w:rsid w:val="00AD38DE"/>
    <w:rsid w:val="00AD40E0"/>
    <w:rsid w:val="00AE0195"/>
    <w:rsid w:val="00AE0293"/>
    <w:rsid w:val="00AE0C3B"/>
    <w:rsid w:val="00AE18CC"/>
    <w:rsid w:val="00AE1BF8"/>
    <w:rsid w:val="00AE30F2"/>
    <w:rsid w:val="00AE353A"/>
    <w:rsid w:val="00AE3B7A"/>
    <w:rsid w:val="00AE3DD9"/>
    <w:rsid w:val="00AE439B"/>
    <w:rsid w:val="00AE45C5"/>
    <w:rsid w:val="00AE6CD4"/>
    <w:rsid w:val="00AE7BB0"/>
    <w:rsid w:val="00AF2A3C"/>
    <w:rsid w:val="00AF51AF"/>
    <w:rsid w:val="00AF61DE"/>
    <w:rsid w:val="00AF66A0"/>
    <w:rsid w:val="00AF773D"/>
    <w:rsid w:val="00B01657"/>
    <w:rsid w:val="00B0213D"/>
    <w:rsid w:val="00B0282E"/>
    <w:rsid w:val="00B11059"/>
    <w:rsid w:val="00B12408"/>
    <w:rsid w:val="00B1359B"/>
    <w:rsid w:val="00B14019"/>
    <w:rsid w:val="00B16552"/>
    <w:rsid w:val="00B16D1D"/>
    <w:rsid w:val="00B1728A"/>
    <w:rsid w:val="00B22AB9"/>
    <w:rsid w:val="00B23679"/>
    <w:rsid w:val="00B239D9"/>
    <w:rsid w:val="00B23A20"/>
    <w:rsid w:val="00B24B3A"/>
    <w:rsid w:val="00B26E6C"/>
    <w:rsid w:val="00B30644"/>
    <w:rsid w:val="00B321CD"/>
    <w:rsid w:val="00B325F9"/>
    <w:rsid w:val="00B33535"/>
    <w:rsid w:val="00B3384E"/>
    <w:rsid w:val="00B34542"/>
    <w:rsid w:val="00B34713"/>
    <w:rsid w:val="00B36A85"/>
    <w:rsid w:val="00B40DCF"/>
    <w:rsid w:val="00B4161E"/>
    <w:rsid w:val="00B41D3A"/>
    <w:rsid w:val="00B43FD8"/>
    <w:rsid w:val="00B44307"/>
    <w:rsid w:val="00B45FA2"/>
    <w:rsid w:val="00B46C05"/>
    <w:rsid w:val="00B46D96"/>
    <w:rsid w:val="00B51B20"/>
    <w:rsid w:val="00B53B02"/>
    <w:rsid w:val="00B553B4"/>
    <w:rsid w:val="00B56509"/>
    <w:rsid w:val="00B565A4"/>
    <w:rsid w:val="00B5667F"/>
    <w:rsid w:val="00B603BB"/>
    <w:rsid w:val="00B6067D"/>
    <w:rsid w:val="00B60F93"/>
    <w:rsid w:val="00B6310D"/>
    <w:rsid w:val="00B641F7"/>
    <w:rsid w:val="00B651C8"/>
    <w:rsid w:val="00B65A02"/>
    <w:rsid w:val="00B66432"/>
    <w:rsid w:val="00B67508"/>
    <w:rsid w:val="00B6782B"/>
    <w:rsid w:val="00B67A98"/>
    <w:rsid w:val="00B75719"/>
    <w:rsid w:val="00B76CF9"/>
    <w:rsid w:val="00B77091"/>
    <w:rsid w:val="00B81D48"/>
    <w:rsid w:val="00B84F38"/>
    <w:rsid w:val="00B8730B"/>
    <w:rsid w:val="00B91850"/>
    <w:rsid w:val="00B919B4"/>
    <w:rsid w:val="00B927CC"/>
    <w:rsid w:val="00B94A00"/>
    <w:rsid w:val="00B97901"/>
    <w:rsid w:val="00B97B30"/>
    <w:rsid w:val="00B97FCC"/>
    <w:rsid w:val="00BA0EA6"/>
    <w:rsid w:val="00BA5838"/>
    <w:rsid w:val="00BA65B3"/>
    <w:rsid w:val="00BA75DD"/>
    <w:rsid w:val="00BA7742"/>
    <w:rsid w:val="00BA7E8A"/>
    <w:rsid w:val="00BB17EE"/>
    <w:rsid w:val="00BB1882"/>
    <w:rsid w:val="00BB3067"/>
    <w:rsid w:val="00BB3DC8"/>
    <w:rsid w:val="00BB58BA"/>
    <w:rsid w:val="00BC1E2C"/>
    <w:rsid w:val="00BC23D9"/>
    <w:rsid w:val="00BC5731"/>
    <w:rsid w:val="00BC6204"/>
    <w:rsid w:val="00BC69D9"/>
    <w:rsid w:val="00BD20AE"/>
    <w:rsid w:val="00BD20E7"/>
    <w:rsid w:val="00BD293E"/>
    <w:rsid w:val="00BD2C3A"/>
    <w:rsid w:val="00BD5F2A"/>
    <w:rsid w:val="00BD6A92"/>
    <w:rsid w:val="00BE003D"/>
    <w:rsid w:val="00BE0444"/>
    <w:rsid w:val="00BE0A79"/>
    <w:rsid w:val="00BE5830"/>
    <w:rsid w:val="00BE58B8"/>
    <w:rsid w:val="00BF1611"/>
    <w:rsid w:val="00BF598B"/>
    <w:rsid w:val="00BF5D31"/>
    <w:rsid w:val="00BF61C1"/>
    <w:rsid w:val="00BF6E4E"/>
    <w:rsid w:val="00C00909"/>
    <w:rsid w:val="00C011DE"/>
    <w:rsid w:val="00C055EC"/>
    <w:rsid w:val="00C0582A"/>
    <w:rsid w:val="00C06FA4"/>
    <w:rsid w:val="00C07182"/>
    <w:rsid w:val="00C07A3E"/>
    <w:rsid w:val="00C11EC6"/>
    <w:rsid w:val="00C136FA"/>
    <w:rsid w:val="00C143ED"/>
    <w:rsid w:val="00C1457A"/>
    <w:rsid w:val="00C15F46"/>
    <w:rsid w:val="00C17C22"/>
    <w:rsid w:val="00C2174B"/>
    <w:rsid w:val="00C21E01"/>
    <w:rsid w:val="00C23766"/>
    <w:rsid w:val="00C24641"/>
    <w:rsid w:val="00C25972"/>
    <w:rsid w:val="00C26729"/>
    <w:rsid w:val="00C269DB"/>
    <w:rsid w:val="00C302CA"/>
    <w:rsid w:val="00C31F0B"/>
    <w:rsid w:val="00C34BC1"/>
    <w:rsid w:val="00C42840"/>
    <w:rsid w:val="00C42969"/>
    <w:rsid w:val="00C435B3"/>
    <w:rsid w:val="00C448AD"/>
    <w:rsid w:val="00C4515A"/>
    <w:rsid w:val="00C4659E"/>
    <w:rsid w:val="00C47EEF"/>
    <w:rsid w:val="00C501BC"/>
    <w:rsid w:val="00C5310B"/>
    <w:rsid w:val="00C53E09"/>
    <w:rsid w:val="00C558B4"/>
    <w:rsid w:val="00C56B74"/>
    <w:rsid w:val="00C60ADF"/>
    <w:rsid w:val="00C61965"/>
    <w:rsid w:val="00C62A05"/>
    <w:rsid w:val="00C63BD8"/>
    <w:rsid w:val="00C72B20"/>
    <w:rsid w:val="00C7433B"/>
    <w:rsid w:val="00C74402"/>
    <w:rsid w:val="00C7597A"/>
    <w:rsid w:val="00C77D00"/>
    <w:rsid w:val="00C8007C"/>
    <w:rsid w:val="00C80083"/>
    <w:rsid w:val="00C800BE"/>
    <w:rsid w:val="00C81369"/>
    <w:rsid w:val="00C81ABA"/>
    <w:rsid w:val="00C821BF"/>
    <w:rsid w:val="00C82212"/>
    <w:rsid w:val="00C85E57"/>
    <w:rsid w:val="00C86263"/>
    <w:rsid w:val="00C871B9"/>
    <w:rsid w:val="00C937D7"/>
    <w:rsid w:val="00C94E85"/>
    <w:rsid w:val="00CA10A6"/>
    <w:rsid w:val="00CA10A7"/>
    <w:rsid w:val="00CA1351"/>
    <w:rsid w:val="00CA13E6"/>
    <w:rsid w:val="00CA2C7C"/>
    <w:rsid w:val="00CA422F"/>
    <w:rsid w:val="00CA43BD"/>
    <w:rsid w:val="00CA5B86"/>
    <w:rsid w:val="00CA5FA0"/>
    <w:rsid w:val="00CB17D8"/>
    <w:rsid w:val="00CB1933"/>
    <w:rsid w:val="00CB1E3B"/>
    <w:rsid w:val="00CB27B9"/>
    <w:rsid w:val="00CB6FF1"/>
    <w:rsid w:val="00CC46AB"/>
    <w:rsid w:val="00CC5325"/>
    <w:rsid w:val="00CC7693"/>
    <w:rsid w:val="00CD0A10"/>
    <w:rsid w:val="00CD0FF5"/>
    <w:rsid w:val="00CD1175"/>
    <w:rsid w:val="00CD11E4"/>
    <w:rsid w:val="00CD1542"/>
    <w:rsid w:val="00CD16DA"/>
    <w:rsid w:val="00CD1EB6"/>
    <w:rsid w:val="00CD493B"/>
    <w:rsid w:val="00CD59AE"/>
    <w:rsid w:val="00CD6329"/>
    <w:rsid w:val="00CD6E17"/>
    <w:rsid w:val="00CE0392"/>
    <w:rsid w:val="00CE1399"/>
    <w:rsid w:val="00CE140F"/>
    <w:rsid w:val="00CE354F"/>
    <w:rsid w:val="00CE3561"/>
    <w:rsid w:val="00CE5777"/>
    <w:rsid w:val="00CE5DF9"/>
    <w:rsid w:val="00CE72B3"/>
    <w:rsid w:val="00CF1168"/>
    <w:rsid w:val="00CF3643"/>
    <w:rsid w:val="00CF3EAF"/>
    <w:rsid w:val="00CF40DC"/>
    <w:rsid w:val="00CF5403"/>
    <w:rsid w:val="00CF5C72"/>
    <w:rsid w:val="00D01DDD"/>
    <w:rsid w:val="00D02479"/>
    <w:rsid w:val="00D02A7D"/>
    <w:rsid w:val="00D040EC"/>
    <w:rsid w:val="00D0505C"/>
    <w:rsid w:val="00D05122"/>
    <w:rsid w:val="00D0582A"/>
    <w:rsid w:val="00D06BB3"/>
    <w:rsid w:val="00D06C94"/>
    <w:rsid w:val="00D11459"/>
    <w:rsid w:val="00D115D5"/>
    <w:rsid w:val="00D1526D"/>
    <w:rsid w:val="00D154CB"/>
    <w:rsid w:val="00D20079"/>
    <w:rsid w:val="00D21FF7"/>
    <w:rsid w:val="00D247D8"/>
    <w:rsid w:val="00D261AD"/>
    <w:rsid w:val="00D2691F"/>
    <w:rsid w:val="00D30A7C"/>
    <w:rsid w:val="00D317EB"/>
    <w:rsid w:val="00D350E4"/>
    <w:rsid w:val="00D36195"/>
    <w:rsid w:val="00D370A2"/>
    <w:rsid w:val="00D375DF"/>
    <w:rsid w:val="00D415E0"/>
    <w:rsid w:val="00D42182"/>
    <w:rsid w:val="00D4262F"/>
    <w:rsid w:val="00D4357F"/>
    <w:rsid w:val="00D51FC8"/>
    <w:rsid w:val="00D569E9"/>
    <w:rsid w:val="00D57FC9"/>
    <w:rsid w:val="00D6107B"/>
    <w:rsid w:val="00D61942"/>
    <w:rsid w:val="00D64512"/>
    <w:rsid w:val="00D65D10"/>
    <w:rsid w:val="00D67BF7"/>
    <w:rsid w:val="00D71FA9"/>
    <w:rsid w:val="00D73079"/>
    <w:rsid w:val="00D7376B"/>
    <w:rsid w:val="00D743D9"/>
    <w:rsid w:val="00D747FC"/>
    <w:rsid w:val="00D75762"/>
    <w:rsid w:val="00D7745E"/>
    <w:rsid w:val="00D774FB"/>
    <w:rsid w:val="00D77527"/>
    <w:rsid w:val="00D77A05"/>
    <w:rsid w:val="00D80091"/>
    <w:rsid w:val="00D82A33"/>
    <w:rsid w:val="00D83207"/>
    <w:rsid w:val="00D86066"/>
    <w:rsid w:val="00D8778D"/>
    <w:rsid w:val="00D90F70"/>
    <w:rsid w:val="00D94188"/>
    <w:rsid w:val="00D94849"/>
    <w:rsid w:val="00D952E0"/>
    <w:rsid w:val="00D95A66"/>
    <w:rsid w:val="00D9724A"/>
    <w:rsid w:val="00D97C74"/>
    <w:rsid w:val="00DA012F"/>
    <w:rsid w:val="00DA17D0"/>
    <w:rsid w:val="00DA18F8"/>
    <w:rsid w:val="00DA20BF"/>
    <w:rsid w:val="00DA3904"/>
    <w:rsid w:val="00DA4B30"/>
    <w:rsid w:val="00DA4BEE"/>
    <w:rsid w:val="00DA5E71"/>
    <w:rsid w:val="00DA7897"/>
    <w:rsid w:val="00DB0147"/>
    <w:rsid w:val="00DB265A"/>
    <w:rsid w:val="00DB4682"/>
    <w:rsid w:val="00DB469B"/>
    <w:rsid w:val="00DB4C4F"/>
    <w:rsid w:val="00DB63A7"/>
    <w:rsid w:val="00DB6749"/>
    <w:rsid w:val="00DB78C3"/>
    <w:rsid w:val="00DC215E"/>
    <w:rsid w:val="00DC43CE"/>
    <w:rsid w:val="00DC46AE"/>
    <w:rsid w:val="00DC4DA9"/>
    <w:rsid w:val="00DC4F62"/>
    <w:rsid w:val="00DC5C35"/>
    <w:rsid w:val="00DC6307"/>
    <w:rsid w:val="00DD02DE"/>
    <w:rsid w:val="00DD31E1"/>
    <w:rsid w:val="00DD3EA7"/>
    <w:rsid w:val="00DD51C0"/>
    <w:rsid w:val="00DD52C9"/>
    <w:rsid w:val="00DD6052"/>
    <w:rsid w:val="00DE03E1"/>
    <w:rsid w:val="00DE3264"/>
    <w:rsid w:val="00DE4194"/>
    <w:rsid w:val="00DE5F97"/>
    <w:rsid w:val="00DE6E7D"/>
    <w:rsid w:val="00DF0F11"/>
    <w:rsid w:val="00DF103E"/>
    <w:rsid w:val="00DF1334"/>
    <w:rsid w:val="00DF2F0D"/>
    <w:rsid w:val="00DF41AE"/>
    <w:rsid w:val="00E00019"/>
    <w:rsid w:val="00E023ED"/>
    <w:rsid w:val="00E06038"/>
    <w:rsid w:val="00E069E2"/>
    <w:rsid w:val="00E10EFE"/>
    <w:rsid w:val="00E122AE"/>
    <w:rsid w:val="00E13131"/>
    <w:rsid w:val="00E1396C"/>
    <w:rsid w:val="00E14C09"/>
    <w:rsid w:val="00E16035"/>
    <w:rsid w:val="00E16DAF"/>
    <w:rsid w:val="00E16E2E"/>
    <w:rsid w:val="00E1707F"/>
    <w:rsid w:val="00E23CD7"/>
    <w:rsid w:val="00E2437E"/>
    <w:rsid w:val="00E25174"/>
    <w:rsid w:val="00E26106"/>
    <w:rsid w:val="00E26583"/>
    <w:rsid w:val="00E26B2B"/>
    <w:rsid w:val="00E273DC"/>
    <w:rsid w:val="00E319A0"/>
    <w:rsid w:val="00E31AEF"/>
    <w:rsid w:val="00E34ED1"/>
    <w:rsid w:val="00E361FF"/>
    <w:rsid w:val="00E3635D"/>
    <w:rsid w:val="00E37D08"/>
    <w:rsid w:val="00E400B0"/>
    <w:rsid w:val="00E40EA5"/>
    <w:rsid w:val="00E410D5"/>
    <w:rsid w:val="00E4321C"/>
    <w:rsid w:val="00E43958"/>
    <w:rsid w:val="00E456FC"/>
    <w:rsid w:val="00E46B08"/>
    <w:rsid w:val="00E4709D"/>
    <w:rsid w:val="00E5235D"/>
    <w:rsid w:val="00E525DC"/>
    <w:rsid w:val="00E54E97"/>
    <w:rsid w:val="00E60629"/>
    <w:rsid w:val="00E61154"/>
    <w:rsid w:val="00E6189E"/>
    <w:rsid w:val="00E62A0F"/>
    <w:rsid w:val="00E62C45"/>
    <w:rsid w:val="00E65CE7"/>
    <w:rsid w:val="00E65EF8"/>
    <w:rsid w:val="00E66BE4"/>
    <w:rsid w:val="00E70D9A"/>
    <w:rsid w:val="00E70EA2"/>
    <w:rsid w:val="00E7266F"/>
    <w:rsid w:val="00E7281E"/>
    <w:rsid w:val="00E730A2"/>
    <w:rsid w:val="00E73DD7"/>
    <w:rsid w:val="00E75011"/>
    <w:rsid w:val="00E76C50"/>
    <w:rsid w:val="00E77621"/>
    <w:rsid w:val="00E77981"/>
    <w:rsid w:val="00E8382A"/>
    <w:rsid w:val="00E83C2F"/>
    <w:rsid w:val="00E858D0"/>
    <w:rsid w:val="00E859B2"/>
    <w:rsid w:val="00E90BF8"/>
    <w:rsid w:val="00E9254D"/>
    <w:rsid w:val="00E9348C"/>
    <w:rsid w:val="00E93BEF"/>
    <w:rsid w:val="00E93E02"/>
    <w:rsid w:val="00E95711"/>
    <w:rsid w:val="00EA0665"/>
    <w:rsid w:val="00EA2354"/>
    <w:rsid w:val="00EA2E52"/>
    <w:rsid w:val="00EA5163"/>
    <w:rsid w:val="00EA5277"/>
    <w:rsid w:val="00EA6801"/>
    <w:rsid w:val="00EA6AE3"/>
    <w:rsid w:val="00EB0BFC"/>
    <w:rsid w:val="00EB0C92"/>
    <w:rsid w:val="00EB3291"/>
    <w:rsid w:val="00EB4B49"/>
    <w:rsid w:val="00EB7A77"/>
    <w:rsid w:val="00ED33AD"/>
    <w:rsid w:val="00ED3485"/>
    <w:rsid w:val="00ED3608"/>
    <w:rsid w:val="00ED42FA"/>
    <w:rsid w:val="00ED517A"/>
    <w:rsid w:val="00ED5D4F"/>
    <w:rsid w:val="00ED6CAE"/>
    <w:rsid w:val="00ED6E39"/>
    <w:rsid w:val="00EE0ACA"/>
    <w:rsid w:val="00EE1CED"/>
    <w:rsid w:val="00EE1FCA"/>
    <w:rsid w:val="00EE2BB8"/>
    <w:rsid w:val="00EE2BE7"/>
    <w:rsid w:val="00EE30D1"/>
    <w:rsid w:val="00EE355B"/>
    <w:rsid w:val="00EE6506"/>
    <w:rsid w:val="00EF6564"/>
    <w:rsid w:val="00F01087"/>
    <w:rsid w:val="00F02CCC"/>
    <w:rsid w:val="00F059BA"/>
    <w:rsid w:val="00F0698C"/>
    <w:rsid w:val="00F06A35"/>
    <w:rsid w:val="00F10420"/>
    <w:rsid w:val="00F110C0"/>
    <w:rsid w:val="00F11429"/>
    <w:rsid w:val="00F115F5"/>
    <w:rsid w:val="00F11D20"/>
    <w:rsid w:val="00F126CB"/>
    <w:rsid w:val="00F13D6E"/>
    <w:rsid w:val="00F142AD"/>
    <w:rsid w:val="00F17049"/>
    <w:rsid w:val="00F236B4"/>
    <w:rsid w:val="00F25D21"/>
    <w:rsid w:val="00F300F2"/>
    <w:rsid w:val="00F308BD"/>
    <w:rsid w:val="00F31812"/>
    <w:rsid w:val="00F31E50"/>
    <w:rsid w:val="00F33AD0"/>
    <w:rsid w:val="00F33BAE"/>
    <w:rsid w:val="00F34C18"/>
    <w:rsid w:val="00F37635"/>
    <w:rsid w:val="00F405AC"/>
    <w:rsid w:val="00F40E20"/>
    <w:rsid w:val="00F43CCD"/>
    <w:rsid w:val="00F44B7E"/>
    <w:rsid w:val="00F45305"/>
    <w:rsid w:val="00F4539B"/>
    <w:rsid w:val="00F47A77"/>
    <w:rsid w:val="00F502C7"/>
    <w:rsid w:val="00F51219"/>
    <w:rsid w:val="00F534D7"/>
    <w:rsid w:val="00F54372"/>
    <w:rsid w:val="00F54EDB"/>
    <w:rsid w:val="00F56F88"/>
    <w:rsid w:val="00F603B6"/>
    <w:rsid w:val="00F604B2"/>
    <w:rsid w:val="00F62F89"/>
    <w:rsid w:val="00F63A1E"/>
    <w:rsid w:val="00F65AAD"/>
    <w:rsid w:val="00F67C18"/>
    <w:rsid w:val="00F7110F"/>
    <w:rsid w:val="00F7194A"/>
    <w:rsid w:val="00F722DF"/>
    <w:rsid w:val="00F724F3"/>
    <w:rsid w:val="00F73F31"/>
    <w:rsid w:val="00F75082"/>
    <w:rsid w:val="00F76D29"/>
    <w:rsid w:val="00F76F18"/>
    <w:rsid w:val="00F77F03"/>
    <w:rsid w:val="00F802BA"/>
    <w:rsid w:val="00F82E0D"/>
    <w:rsid w:val="00F8323D"/>
    <w:rsid w:val="00F84F0F"/>
    <w:rsid w:val="00F86685"/>
    <w:rsid w:val="00F8778A"/>
    <w:rsid w:val="00F87BB6"/>
    <w:rsid w:val="00F95005"/>
    <w:rsid w:val="00F9574D"/>
    <w:rsid w:val="00F95B29"/>
    <w:rsid w:val="00F9686A"/>
    <w:rsid w:val="00F97677"/>
    <w:rsid w:val="00FA01AF"/>
    <w:rsid w:val="00FA1617"/>
    <w:rsid w:val="00FA1B4D"/>
    <w:rsid w:val="00FA26DB"/>
    <w:rsid w:val="00FA4762"/>
    <w:rsid w:val="00FA4F42"/>
    <w:rsid w:val="00FA568C"/>
    <w:rsid w:val="00FA65D5"/>
    <w:rsid w:val="00FA6AFE"/>
    <w:rsid w:val="00FA7A45"/>
    <w:rsid w:val="00FB11DC"/>
    <w:rsid w:val="00FB148E"/>
    <w:rsid w:val="00FB45A4"/>
    <w:rsid w:val="00FB4DB6"/>
    <w:rsid w:val="00FB6631"/>
    <w:rsid w:val="00FB79D0"/>
    <w:rsid w:val="00FC2A91"/>
    <w:rsid w:val="00FC2F69"/>
    <w:rsid w:val="00FC3888"/>
    <w:rsid w:val="00FC3D05"/>
    <w:rsid w:val="00FC405A"/>
    <w:rsid w:val="00FC561C"/>
    <w:rsid w:val="00FC601D"/>
    <w:rsid w:val="00FD22EE"/>
    <w:rsid w:val="00FD2A1A"/>
    <w:rsid w:val="00FD538E"/>
    <w:rsid w:val="00FD5E86"/>
    <w:rsid w:val="00FD6E91"/>
    <w:rsid w:val="00FE0A87"/>
    <w:rsid w:val="00FE0BF3"/>
    <w:rsid w:val="00FE25B2"/>
    <w:rsid w:val="00FE2B22"/>
    <w:rsid w:val="00FE34D1"/>
    <w:rsid w:val="00FE40AF"/>
    <w:rsid w:val="00FE46F8"/>
    <w:rsid w:val="00FE5E76"/>
    <w:rsid w:val="00FE696F"/>
    <w:rsid w:val="00FE69B7"/>
    <w:rsid w:val="00FE7DDE"/>
    <w:rsid w:val="00FF0D7B"/>
    <w:rsid w:val="00FF26D6"/>
    <w:rsid w:val="00FF2D05"/>
    <w:rsid w:val="00FF3C6E"/>
    <w:rsid w:val="00FF7B1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2D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B3"/>
    <w:pPr>
      <w:spacing w:after="0" w:line="240" w:lineRule="auto"/>
    </w:pPr>
    <w:rPr>
      <w:rFonts w:ascii="Times New Roman" w:eastAsia="Times New Roman" w:hAnsi="Times New Roman" w:cs="Times New Roman"/>
      <w:sz w:val="24"/>
      <w:szCs w:val="24"/>
      <w:lang w:val="en-US" w:eastAsia="en-AU"/>
    </w:rPr>
  </w:style>
  <w:style w:type="paragraph" w:styleId="Heading1">
    <w:name w:val="heading 1"/>
    <w:basedOn w:val="Normal"/>
    <w:next w:val="Normal"/>
    <w:link w:val="Heading1Char"/>
    <w:qFormat/>
    <w:rsid w:val="00E46B08"/>
    <w:pPr>
      <w:keepNext/>
      <w:outlineLvl w:val="0"/>
    </w:pPr>
    <w:rPr>
      <w:rFonts w:ascii="Arial" w:eastAsia="SimSun" w:hAnsi="Arial"/>
      <w:b/>
      <w:sz w:val="20"/>
      <w:szCs w:val="20"/>
    </w:rPr>
  </w:style>
  <w:style w:type="paragraph" w:styleId="Heading2">
    <w:name w:val="heading 2"/>
    <w:basedOn w:val="Normal"/>
    <w:next w:val="Normal"/>
    <w:link w:val="Heading2Char"/>
    <w:qFormat/>
    <w:rsid w:val="00E46B08"/>
    <w:pPr>
      <w:keepNext/>
      <w:spacing w:line="480" w:lineRule="auto"/>
      <w:outlineLvl w:val="1"/>
    </w:pPr>
    <w:rPr>
      <w:rFonts w:eastAsia="SimSun"/>
      <w:i/>
    </w:rPr>
  </w:style>
  <w:style w:type="paragraph" w:styleId="Heading3">
    <w:name w:val="heading 3"/>
    <w:basedOn w:val="Normal"/>
    <w:next w:val="Normal"/>
    <w:link w:val="Heading3Char"/>
    <w:qFormat/>
    <w:rsid w:val="00E46B08"/>
    <w:pPr>
      <w:keepNext/>
      <w:spacing w:line="480" w:lineRule="auto"/>
      <w:outlineLvl w:val="2"/>
    </w:pPr>
    <w:rPr>
      <w:rFonts w:eastAsia="SimSun"/>
    </w:rPr>
  </w:style>
  <w:style w:type="paragraph" w:styleId="Heading4">
    <w:name w:val="heading 4"/>
    <w:basedOn w:val="Normal"/>
    <w:next w:val="Normal"/>
    <w:link w:val="Heading4Char"/>
    <w:qFormat/>
    <w:rsid w:val="00E46B08"/>
    <w:pPr>
      <w:keepNext/>
      <w:spacing w:line="480" w:lineRule="auto"/>
      <w:outlineLvl w:val="3"/>
    </w:pPr>
    <w:rPr>
      <w:rFonts w:eastAsia="SimSun"/>
      <w:b/>
      <w:bCs/>
    </w:rPr>
  </w:style>
  <w:style w:type="paragraph" w:styleId="Heading5">
    <w:name w:val="heading 5"/>
    <w:basedOn w:val="Normal"/>
    <w:next w:val="Normal"/>
    <w:link w:val="Heading5Char"/>
    <w:qFormat/>
    <w:rsid w:val="00E46B08"/>
    <w:pPr>
      <w:keepNext/>
      <w:outlineLvl w:val="4"/>
    </w:pPr>
    <w:rPr>
      <w:rFonts w:ascii="Arial" w:eastAsia="SimSun" w:hAnsi="Arial" w:cs="Arial"/>
      <w:b/>
      <w:sz w:val="16"/>
      <w:szCs w:val="22"/>
    </w:rPr>
  </w:style>
  <w:style w:type="paragraph" w:styleId="Heading6">
    <w:name w:val="heading 6"/>
    <w:basedOn w:val="Normal"/>
    <w:next w:val="Normal"/>
    <w:link w:val="Heading6Char"/>
    <w:qFormat/>
    <w:rsid w:val="00E46B08"/>
    <w:pPr>
      <w:keepNext/>
      <w:spacing w:before="20"/>
      <w:outlineLvl w:val="5"/>
    </w:pPr>
    <w:rPr>
      <w:rFonts w:ascii="Arial" w:eastAsia="SimSu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B08"/>
    <w:rPr>
      <w:rFonts w:ascii="Arial" w:eastAsia="SimSun" w:hAnsi="Arial" w:cs="Times New Roman"/>
      <w:b/>
      <w:sz w:val="20"/>
      <w:szCs w:val="20"/>
      <w:lang w:eastAsia="en-AU"/>
    </w:rPr>
  </w:style>
  <w:style w:type="character" w:customStyle="1" w:styleId="Heading2Char">
    <w:name w:val="Heading 2 Char"/>
    <w:basedOn w:val="DefaultParagraphFont"/>
    <w:link w:val="Heading2"/>
    <w:rsid w:val="00E46B08"/>
    <w:rPr>
      <w:rFonts w:ascii="Times New Roman" w:eastAsia="SimSun" w:hAnsi="Times New Roman" w:cs="Times New Roman"/>
      <w:i/>
      <w:sz w:val="24"/>
      <w:szCs w:val="24"/>
      <w:lang w:eastAsia="en-AU"/>
    </w:rPr>
  </w:style>
  <w:style w:type="character" w:customStyle="1" w:styleId="Heading3Char">
    <w:name w:val="Heading 3 Char"/>
    <w:basedOn w:val="DefaultParagraphFont"/>
    <w:link w:val="Heading3"/>
    <w:rsid w:val="00E46B08"/>
    <w:rPr>
      <w:rFonts w:ascii="Times New Roman" w:eastAsia="SimSun" w:hAnsi="Times New Roman" w:cs="Times New Roman"/>
      <w:sz w:val="24"/>
      <w:szCs w:val="24"/>
      <w:lang w:eastAsia="en-AU"/>
    </w:rPr>
  </w:style>
  <w:style w:type="character" w:customStyle="1" w:styleId="Heading4Char">
    <w:name w:val="Heading 4 Char"/>
    <w:basedOn w:val="DefaultParagraphFont"/>
    <w:link w:val="Heading4"/>
    <w:rsid w:val="00E46B08"/>
    <w:rPr>
      <w:rFonts w:ascii="Times New Roman" w:eastAsia="SimSun" w:hAnsi="Times New Roman" w:cs="Times New Roman"/>
      <w:b/>
      <w:bCs/>
      <w:sz w:val="24"/>
      <w:szCs w:val="24"/>
      <w:lang w:eastAsia="en-AU"/>
    </w:rPr>
  </w:style>
  <w:style w:type="character" w:customStyle="1" w:styleId="Heading5Char">
    <w:name w:val="Heading 5 Char"/>
    <w:basedOn w:val="DefaultParagraphFont"/>
    <w:link w:val="Heading5"/>
    <w:rsid w:val="00E46B08"/>
    <w:rPr>
      <w:rFonts w:ascii="Arial" w:eastAsia="SimSun" w:hAnsi="Arial" w:cs="Arial"/>
      <w:b/>
      <w:sz w:val="16"/>
      <w:lang w:eastAsia="en-AU"/>
    </w:rPr>
  </w:style>
  <w:style w:type="character" w:customStyle="1" w:styleId="Heading6Char">
    <w:name w:val="Heading 6 Char"/>
    <w:basedOn w:val="DefaultParagraphFont"/>
    <w:link w:val="Heading6"/>
    <w:rsid w:val="00E46B08"/>
    <w:rPr>
      <w:rFonts w:ascii="Arial" w:eastAsia="SimSun" w:hAnsi="Arial" w:cs="Arial"/>
      <w:b/>
      <w:bCs/>
      <w:sz w:val="18"/>
      <w:szCs w:val="18"/>
      <w:lang w:eastAsia="en-AU"/>
    </w:rPr>
  </w:style>
  <w:style w:type="paragraph" w:styleId="Header">
    <w:name w:val="header"/>
    <w:basedOn w:val="Normal"/>
    <w:link w:val="HeaderChar"/>
    <w:uiPriority w:val="99"/>
    <w:rsid w:val="00E46B08"/>
    <w:pPr>
      <w:tabs>
        <w:tab w:val="center" w:pos="4153"/>
        <w:tab w:val="right" w:pos="8306"/>
      </w:tabs>
    </w:pPr>
    <w:rPr>
      <w:rFonts w:eastAsia="SimSun"/>
      <w:sz w:val="20"/>
      <w:szCs w:val="20"/>
    </w:rPr>
  </w:style>
  <w:style w:type="character" w:customStyle="1" w:styleId="HeaderChar">
    <w:name w:val="Header Char"/>
    <w:basedOn w:val="DefaultParagraphFont"/>
    <w:link w:val="Header"/>
    <w:uiPriority w:val="99"/>
    <w:rsid w:val="00E46B08"/>
    <w:rPr>
      <w:rFonts w:ascii="Times New Roman" w:eastAsia="SimSun" w:hAnsi="Times New Roman" w:cs="Times New Roman"/>
      <w:sz w:val="20"/>
      <w:szCs w:val="20"/>
      <w:lang w:eastAsia="en-AU"/>
    </w:rPr>
  </w:style>
  <w:style w:type="paragraph" w:styleId="BodyText">
    <w:name w:val="Body Text"/>
    <w:basedOn w:val="Normal"/>
    <w:link w:val="BodyTextChar"/>
    <w:rsid w:val="00E46B08"/>
    <w:rPr>
      <w:rFonts w:ascii="Arial" w:eastAsia="SimSun" w:hAnsi="Arial"/>
      <w:sz w:val="28"/>
      <w:szCs w:val="20"/>
    </w:rPr>
  </w:style>
  <w:style w:type="character" w:customStyle="1" w:styleId="BodyTextChar">
    <w:name w:val="Body Text Char"/>
    <w:basedOn w:val="DefaultParagraphFont"/>
    <w:link w:val="BodyText"/>
    <w:rsid w:val="00E46B08"/>
    <w:rPr>
      <w:rFonts w:ascii="Arial" w:eastAsia="SimSun" w:hAnsi="Arial" w:cs="Times New Roman"/>
      <w:sz w:val="28"/>
      <w:szCs w:val="20"/>
      <w:lang w:eastAsia="en-AU"/>
    </w:rPr>
  </w:style>
  <w:style w:type="paragraph" w:styleId="Footer">
    <w:name w:val="footer"/>
    <w:basedOn w:val="Normal"/>
    <w:link w:val="FooterChar"/>
    <w:uiPriority w:val="99"/>
    <w:rsid w:val="00E46B08"/>
    <w:pPr>
      <w:tabs>
        <w:tab w:val="center" w:pos="4153"/>
        <w:tab w:val="right" w:pos="8306"/>
      </w:tabs>
    </w:pPr>
    <w:rPr>
      <w:rFonts w:eastAsia="SimSun"/>
      <w:sz w:val="20"/>
      <w:szCs w:val="20"/>
    </w:rPr>
  </w:style>
  <w:style w:type="character" w:customStyle="1" w:styleId="FooterChar">
    <w:name w:val="Footer Char"/>
    <w:basedOn w:val="DefaultParagraphFont"/>
    <w:link w:val="Footer"/>
    <w:uiPriority w:val="99"/>
    <w:rsid w:val="00E46B08"/>
    <w:rPr>
      <w:rFonts w:ascii="Times New Roman" w:eastAsia="SimSun" w:hAnsi="Times New Roman" w:cs="Times New Roman"/>
      <w:sz w:val="20"/>
      <w:szCs w:val="20"/>
      <w:lang w:eastAsia="en-AU"/>
    </w:rPr>
  </w:style>
  <w:style w:type="paragraph" w:styleId="BalloonText">
    <w:name w:val="Balloon Text"/>
    <w:basedOn w:val="Normal"/>
    <w:link w:val="BalloonTextChar"/>
    <w:semiHidden/>
    <w:rsid w:val="00E46B08"/>
    <w:rPr>
      <w:rFonts w:ascii="Tahoma" w:eastAsia="SimSun" w:hAnsi="Tahoma" w:cs="Tahoma"/>
      <w:sz w:val="16"/>
      <w:szCs w:val="16"/>
    </w:rPr>
  </w:style>
  <w:style w:type="character" w:customStyle="1" w:styleId="BalloonTextChar">
    <w:name w:val="Balloon Text Char"/>
    <w:basedOn w:val="DefaultParagraphFont"/>
    <w:link w:val="BalloonText"/>
    <w:semiHidden/>
    <w:rsid w:val="00E46B08"/>
    <w:rPr>
      <w:rFonts w:ascii="Tahoma" w:eastAsia="SimSun" w:hAnsi="Tahoma" w:cs="Tahoma"/>
      <w:sz w:val="16"/>
      <w:szCs w:val="16"/>
      <w:lang w:eastAsia="en-AU"/>
    </w:rPr>
  </w:style>
  <w:style w:type="character" w:styleId="Hyperlink">
    <w:name w:val="Hyperlink"/>
    <w:rsid w:val="00E46B08"/>
    <w:rPr>
      <w:color w:val="0000FF"/>
      <w:u w:val="single"/>
    </w:rPr>
  </w:style>
  <w:style w:type="character" w:styleId="CommentReference">
    <w:name w:val="annotation reference"/>
    <w:uiPriority w:val="99"/>
    <w:semiHidden/>
    <w:rsid w:val="00E46B08"/>
    <w:rPr>
      <w:sz w:val="16"/>
      <w:szCs w:val="16"/>
    </w:rPr>
  </w:style>
  <w:style w:type="paragraph" w:styleId="CommentText">
    <w:name w:val="annotation text"/>
    <w:basedOn w:val="Normal"/>
    <w:link w:val="CommentTextChar"/>
    <w:uiPriority w:val="99"/>
    <w:semiHidden/>
    <w:rsid w:val="00E46B08"/>
    <w:rPr>
      <w:rFonts w:eastAsia="SimSun"/>
      <w:sz w:val="20"/>
      <w:szCs w:val="20"/>
    </w:rPr>
  </w:style>
  <w:style w:type="character" w:customStyle="1" w:styleId="CommentTextChar">
    <w:name w:val="Comment Text Char"/>
    <w:basedOn w:val="DefaultParagraphFont"/>
    <w:link w:val="CommentText"/>
    <w:uiPriority w:val="99"/>
    <w:semiHidden/>
    <w:rsid w:val="00E46B08"/>
    <w:rPr>
      <w:rFonts w:ascii="Times New Roman" w:eastAsia="SimSun" w:hAnsi="Times New Roman" w:cs="Times New Roman"/>
      <w:sz w:val="20"/>
      <w:szCs w:val="20"/>
      <w:lang w:eastAsia="en-AU"/>
    </w:rPr>
  </w:style>
  <w:style w:type="paragraph" w:styleId="CommentSubject">
    <w:name w:val="annotation subject"/>
    <w:basedOn w:val="CommentText"/>
    <w:next w:val="CommentText"/>
    <w:link w:val="CommentSubjectChar"/>
    <w:semiHidden/>
    <w:rsid w:val="00E46B08"/>
    <w:rPr>
      <w:b/>
      <w:bCs/>
    </w:rPr>
  </w:style>
  <w:style w:type="character" w:customStyle="1" w:styleId="CommentSubjectChar">
    <w:name w:val="Comment Subject Char"/>
    <w:basedOn w:val="CommentTextChar"/>
    <w:link w:val="CommentSubject"/>
    <w:semiHidden/>
    <w:rsid w:val="00E46B08"/>
    <w:rPr>
      <w:rFonts w:ascii="Times New Roman" w:eastAsia="SimSun" w:hAnsi="Times New Roman" w:cs="Times New Roman"/>
      <w:b/>
      <w:bCs/>
      <w:sz w:val="20"/>
      <w:szCs w:val="20"/>
      <w:lang w:eastAsia="en-AU"/>
    </w:rPr>
  </w:style>
  <w:style w:type="paragraph" w:styleId="Caption">
    <w:name w:val="caption"/>
    <w:basedOn w:val="Normal"/>
    <w:next w:val="Normal"/>
    <w:qFormat/>
    <w:rsid w:val="00E46B08"/>
    <w:pPr>
      <w:spacing w:before="120" w:after="120"/>
    </w:pPr>
    <w:rPr>
      <w:rFonts w:eastAsia="SimSun"/>
      <w:b/>
      <w:bCs/>
      <w:sz w:val="20"/>
      <w:szCs w:val="20"/>
    </w:rPr>
  </w:style>
  <w:style w:type="character" w:styleId="Strong">
    <w:name w:val="Strong"/>
    <w:uiPriority w:val="22"/>
    <w:qFormat/>
    <w:rsid w:val="00E46B08"/>
    <w:rPr>
      <w:b/>
      <w:bCs/>
    </w:rPr>
  </w:style>
  <w:style w:type="paragraph" w:styleId="NormalWeb">
    <w:name w:val="Normal (Web)"/>
    <w:basedOn w:val="Normal"/>
    <w:uiPriority w:val="99"/>
    <w:rsid w:val="00E46B08"/>
    <w:pPr>
      <w:spacing w:before="100" w:beforeAutospacing="1" w:after="100" w:afterAutospacing="1"/>
    </w:pPr>
    <w:rPr>
      <w:color w:val="000000"/>
    </w:rPr>
  </w:style>
  <w:style w:type="paragraph" w:styleId="BodyText2">
    <w:name w:val="Body Text 2"/>
    <w:basedOn w:val="Normal"/>
    <w:link w:val="BodyText2Char"/>
    <w:rsid w:val="00E46B08"/>
    <w:pPr>
      <w:spacing w:line="480" w:lineRule="auto"/>
    </w:pPr>
    <w:rPr>
      <w:rFonts w:eastAsia="SimSun"/>
    </w:rPr>
  </w:style>
  <w:style w:type="character" w:customStyle="1" w:styleId="BodyText2Char">
    <w:name w:val="Body Text 2 Char"/>
    <w:basedOn w:val="DefaultParagraphFont"/>
    <w:link w:val="BodyText2"/>
    <w:rsid w:val="00E46B08"/>
    <w:rPr>
      <w:rFonts w:ascii="Times New Roman" w:eastAsia="SimSun" w:hAnsi="Times New Roman" w:cs="Times New Roman"/>
      <w:sz w:val="24"/>
      <w:szCs w:val="24"/>
      <w:lang w:eastAsia="en-AU"/>
    </w:rPr>
  </w:style>
  <w:style w:type="paragraph" w:styleId="BodyText3">
    <w:name w:val="Body Text 3"/>
    <w:basedOn w:val="Normal"/>
    <w:link w:val="BodyText3Char"/>
    <w:rsid w:val="00E46B08"/>
    <w:pPr>
      <w:spacing w:line="480" w:lineRule="auto"/>
    </w:pPr>
    <w:rPr>
      <w:rFonts w:eastAsia="SimSun"/>
      <w:color w:val="FF0000"/>
    </w:rPr>
  </w:style>
  <w:style w:type="character" w:customStyle="1" w:styleId="BodyText3Char">
    <w:name w:val="Body Text 3 Char"/>
    <w:basedOn w:val="DefaultParagraphFont"/>
    <w:link w:val="BodyText3"/>
    <w:rsid w:val="00E46B08"/>
    <w:rPr>
      <w:rFonts w:ascii="Times New Roman" w:eastAsia="SimSun" w:hAnsi="Times New Roman" w:cs="Times New Roman"/>
      <w:color w:val="FF0000"/>
      <w:sz w:val="24"/>
      <w:szCs w:val="24"/>
      <w:lang w:eastAsia="en-AU"/>
    </w:rPr>
  </w:style>
  <w:style w:type="character" w:styleId="FollowedHyperlink">
    <w:name w:val="FollowedHyperlink"/>
    <w:rsid w:val="00E46B08"/>
    <w:rPr>
      <w:color w:val="800080"/>
      <w:u w:val="single"/>
    </w:rPr>
  </w:style>
  <w:style w:type="paragraph" w:customStyle="1" w:styleId="ColorfulList-Accent11">
    <w:name w:val="Colorful List - Accent 11"/>
    <w:basedOn w:val="Normal"/>
    <w:uiPriority w:val="34"/>
    <w:qFormat/>
    <w:rsid w:val="00E46B08"/>
    <w:pPr>
      <w:spacing w:after="200"/>
      <w:ind w:left="720"/>
      <w:contextualSpacing/>
    </w:pPr>
    <w:rPr>
      <w:rFonts w:ascii="Cambria" w:eastAsia="Cambria" w:hAnsi="Cambria"/>
      <w:lang w:eastAsia="en-US"/>
    </w:rPr>
  </w:style>
  <w:style w:type="table" w:styleId="TableGrid">
    <w:name w:val="Table Grid"/>
    <w:basedOn w:val="TableNormal"/>
    <w:uiPriority w:val="59"/>
    <w:rsid w:val="00E46B08"/>
    <w:pPr>
      <w:spacing w:after="0" w:line="240" w:lineRule="auto"/>
    </w:pPr>
    <w:rPr>
      <w:rFonts w:ascii="Times New Roman" w:eastAsia="SimSu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1">
    <w:name w:val="Medium Grid 31"/>
    <w:basedOn w:val="TableNormal"/>
    <w:uiPriority w:val="60"/>
    <w:rsid w:val="00E46B08"/>
    <w:pPr>
      <w:spacing w:after="0" w:line="240" w:lineRule="auto"/>
    </w:pPr>
    <w:rPr>
      <w:rFonts w:ascii="Times New Roman" w:eastAsia="SimSun" w:hAnsi="Times New Roman" w:cs="Times New Roman"/>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5">
    <w:name w:val="Medium Shading 1 Accent 5"/>
    <w:basedOn w:val="TableNormal"/>
    <w:uiPriority w:val="60"/>
    <w:rsid w:val="00E46B08"/>
    <w:pPr>
      <w:spacing w:after="0" w:line="240" w:lineRule="auto"/>
    </w:pPr>
    <w:rPr>
      <w:rFonts w:ascii="Times New Roman" w:eastAsia="SimSun" w:hAnsi="Times New Roman" w:cs="Times New Roman"/>
      <w:color w:val="943634"/>
      <w:sz w:val="20"/>
      <w:szCs w:val="20"/>
      <w:lang w:eastAsia="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60"/>
    <w:qFormat/>
    <w:rsid w:val="00E46B08"/>
    <w:pPr>
      <w:spacing w:after="0" w:line="240" w:lineRule="auto"/>
    </w:pPr>
    <w:rPr>
      <w:rFonts w:ascii="Times New Roman" w:eastAsia="SimSun" w:hAnsi="Times New Roman" w:cs="Times New Roman"/>
      <w:color w:val="365F91"/>
      <w:sz w:val="20"/>
      <w:szCs w:val="2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DarkList1">
    <w:name w:val="Dark List1"/>
    <w:basedOn w:val="TableNormal"/>
    <w:uiPriority w:val="61"/>
    <w:rsid w:val="00E46B08"/>
    <w:pPr>
      <w:spacing w:after="0" w:line="240" w:lineRule="auto"/>
    </w:pPr>
    <w:rPr>
      <w:rFonts w:ascii="Times New Roman" w:eastAsia="SimSun" w:hAnsi="Times New Roman" w:cs="Times New Roman"/>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6"/>
    <w:rsid w:val="00E46B08"/>
    <w:pPr>
      <w:spacing w:after="0" w:line="240" w:lineRule="auto"/>
    </w:pPr>
    <w:rPr>
      <w:rFonts w:ascii="Calibri" w:eastAsia="MS Gothic" w:hAnsi="Calibri" w:cs="Times New Roman"/>
      <w:color w:val="000000"/>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EndNoteBibliographyTitle">
    <w:name w:val="EndNote Bibliography Title"/>
    <w:basedOn w:val="Normal"/>
    <w:link w:val="EndNoteBibliographyTitleChar"/>
    <w:rsid w:val="00E46B08"/>
    <w:pPr>
      <w:jc w:val="center"/>
    </w:pPr>
    <w:rPr>
      <w:rFonts w:eastAsia="SimSun"/>
      <w:noProof/>
      <w:szCs w:val="20"/>
    </w:rPr>
  </w:style>
  <w:style w:type="character" w:customStyle="1" w:styleId="EndNoteBibliographyTitleChar">
    <w:name w:val="EndNote Bibliography Title Char"/>
    <w:link w:val="EndNoteBibliographyTitle"/>
    <w:rsid w:val="00E46B08"/>
    <w:rPr>
      <w:rFonts w:ascii="Times New Roman" w:eastAsia="SimSun" w:hAnsi="Times New Roman" w:cs="Times New Roman"/>
      <w:noProof/>
      <w:sz w:val="24"/>
      <w:szCs w:val="20"/>
      <w:lang w:val="en-US" w:eastAsia="en-AU"/>
    </w:rPr>
  </w:style>
  <w:style w:type="paragraph" w:customStyle="1" w:styleId="EndNoteBibliography">
    <w:name w:val="EndNote Bibliography"/>
    <w:basedOn w:val="Normal"/>
    <w:link w:val="EndNoteBibliographyChar"/>
    <w:rsid w:val="00E46B08"/>
    <w:pPr>
      <w:spacing w:line="480" w:lineRule="auto"/>
    </w:pPr>
    <w:rPr>
      <w:rFonts w:eastAsia="SimSun"/>
      <w:noProof/>
      <w:szCs w:val="20"/>
    </w:rPr>
  </w:style>
  <w:style w:type="character" w:customStyle="1" w:styleId="EndNoteBibliographyChar">
    <w:name w:val="EndNote Bibliography Char"/>
    <w:link w:val="EndNoteBibliography"/>
    <w:rsid w:val="00E46B08"/>
    <w:rPr>
      <w:rFonts w:ascii="Times New Roman" w:eastAsia="SimSun" w:hAnsi="Times New Roman" w:cs="Times New Roman"/>
      <w:noProof/>
      <w:sz w:val="24"/>
      <w:szCs w:val="20"/>
      <w:lang w:val="en-US" w:eastAsia="en-AU"/>
    </w:rPr>
  </w:style>
  <w:style w:type="character" w:styleId="Emphasis">
    <w:name w:val="Emphasis"/>
    <w:uiPriority w:val="20"/>
    <w:qFormat/>
    <w:rsid w:val="00E46B08"/>
    <w:rPr>
      <w:i/>
      <w:iCs/>
    </w:rPr>
  </w:style>
  <w:style w:type="paragraph" w:styleId="ListBullet">
    <w:name w:val="List Bullet"/>
    <w:basedOn w:val="Normal"/>
    <w:uiPriority w:val="99"/>
    <w:unhideWhenUsed/>
    <w:rsid w:val="008A364E"/>
    <w:pPr>
      <w:numPr>
        <w:numId w:val="1"/>
      </w:numPr>
      <w:contextualSpacing/>
    </w:pPr>
    <w:rPr>
      <w:rFonts w:eastAsia="SimSun"/>
      <w:sz w:val="20"/>
      <w:szCs w:val="20"/>
    </w:rPr>
  </w:style>
  <w:style w:type="paragraph" w:styleId="ListParagraph">
    <w:name w:val="List Paragraph"/>
    <w:basedOn w:val="Normal"/>
    <w:uiPriority w:val="34"/>
    <w:qFormat/>
    <w:rsid w:val="009C6988"/>
    <w:pPr>
      <w:ind w:left="720"/>
      <w:contextualSpacing/>
    </w:pPr>
    <w:rPr>
      <w:rFonts w:eastAsia="SimSun"/>
      <w:sz w:val="20"/>
      <w:szCs w:val="20"/>
    </w:rPr>
  </w:style>
  <w:style w:type="paragraph" w:styleId="Revision">
    <w:name w:val="Revision"/>
    <w:hidden/>
    <w:uiPriority w:val="99"/>
    <w:semiHidden/>
    <w:rsid w:val="00C25972"/>
    <w:pPr>
      <w:spacing w:after="0" w:line="240" w:lineRule="auto"/>
    </w:pPr>
    <w:rPr>
      <w:rFonts w:ascii="Times New Roman" w:eastAsia="SimSun" w:hAnsi="Times New Roman" w:cs="Times New Roman"/>
      <w:sz w:val="20"/>
      <w:szCs w:val="20"/>
      <w:lang w:eastAsia="en-AU"/>
    </w:rPr>
  </w:style>
  <w:style w:type="table" w:styleId="LightShading">
    <w:name w:val="Light Shading"/>
    <w:basedOn w:val="TableNormal"/>
    <w:uiPriority w:val="60"/>
    <w:rsid w:val="002A4D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1E7ECF"/>
  </w:style>
  <w:style w:type="character" w:customStyle="1" w:styleId="EndnoteTextChar">
    <w:name w:val="Endnote Text Char"/>
    <w:basedOn w:val="DefaultParagraphFont"/>
    <w:link w:val="EndnoteText"/>
    <w:uiPriority w:val="99"/>
    <w:rsid w:val="001E7ECF"/>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1E7ECF"/>
    <w:rPr>
      <w:vertAlign w:val="superscript"/>
    </w:rPr>
  </w:style>
  <w:style w:type="character" w:customStyle="1" w:styleId="apple-converted-space">
    <w:name w:val="apple-converted-space"/>
    <w:basedOn w:val="DefaultParagraphFont"/>
    <w:rsid w:val="00ED33AD"/>
  </w:style>
  <w:style w:type="paragraph" w:styleId="FootnoteText">
    <w:name w:val="footnote text"/>
    <w:basedOn w:val="Normal"/>
    <w:link w:val="FootnoteTextChar"/>
    <w:uiPriority w:val="99"/>
    <w:semiHidden/>
    <w:unhideWhenUsed/>
    <w:rsid w:val="00E93E02"/>
    <w:rPr>
      <w:sz w:val="20"/>
      <w:szCs w:val="20"/>
    </w:rPr>
  </w:style>
  <w:style w:type="character" w:customStyle="1" w:styleId="FootnoteTextChar">
    <w:name w:val="Footnote Text Char"/>
    <w:basedOn w:val="DefaultParagraphFont"/>
    <w:link w:val="FootnoteText"/>
    <w:uiPriority w:val="99"/>
    <w:semiHidden/>
    <w:rsid w:val="00E93E02"/>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93E02"/>
    <w:rPr>
      <w:vertAlign w:val="superscript"/>
    </w:rPr>
  </w:style>
  <w:style w:type="paragraph" w:customStyle="1" w:styleId="Default">
    <w:name w:val="Default"/>
    <w:rsid w:val="00A80577"/>
    <w:pPr>
      <w:autoSpaceDE w:val="0"/>
      <w:autoSpaceDN w:val="0"/>
      <w:adjustRightInd w:val="0"/>
      <w:spacing w:after="0" w:line="240" w:lineRule="auto"/>
    </w:pPr>
    <w:rPr>
      <w:rFonts w:ascii="Verdana" w:hAnsi="Verdana" w:cs="Verdana"/>
      <w:color w:val="000000"/>
      <w:sz w:val="24"/>
      <w:szCs w:val="24"/>
    </w:rPr>
  </w:style>
  <w:style w:type="character" w:customStyle="1" w:styleId="rwrro">
    <w:name w:val="rwrro"/>
    <w:basedOn w:val="DefaultParagraphFont"/>
    <w:rsid w:val="00881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5B3"/>
    <w:pPr>
      <w:spacing w:after="0" w:line="240" w:lineRule="auto"/>
    </w:pPr>
    <w:rPr>
      <w:rFonts w:ascii="Times New Roman" w:eastAsia="Times New Roman" w:hAnsi="Times New Roman" w:cs="Times New Roman"/>
      <w:sz w:val="24"/>
      <w:szCs w:val="24"/>
      <w:lang w:val="en-US" w:eastAsia="en-AU"/>
    </w:rPr>
  </w:style>
  <w:style w:type="paragraph" w:styleId="Heading1">
    <w:name w:val="heading 1"/>
    <w:basedOn w:val="Normal"/>
    <w:next w:val="Normal"/>
    <w:link w:val="Heading1Char"/>
    <w:qFormat/>
    <w:rsid w:val="00E46B08"/>
    <w:pPr>
      <w:keepNext/>
      <w:outlineLvl w:val="0"/>
    </w:pPr>
    <w:rPr>
      <w:rFonts w:ascii="Arial" w:eastAsia="SimSun" w:hAnsi="Arial"/>
      <w:b/>
      <w:sz w:val="20"/>
      <w:szCs w:val="20"/>
    </w:rPr>
  </w:style>
  <w:style w:type="paragraph" w:styleId="Heading2">
    <w:name w:val="heading 2"/>
    <w:basedOn w:val="Normal"/>
    <w:next w:val="Normal"/>
    <w:link w:val="Heading2Char"/>
    <w:qFormat/>
    <w:rsid w:val="00E46B08"/>
    <w:pPr>
      <w:keepNext/>
      <w:spacing w:line="480" w:lineRule="auto"/>
      <w:outlineLvl w:val="1"/>
    </w:pPr>
    <w:rPr>
      <w:rFonts w:eastAsia="SimSun"/>
      <w:i/>
    </w:rPr>
  </w:style>
  <w:style w:type="paragraph" w:styleId="Heading3">
    <w:name w:val="heading 3"/>
    <w:basedOn w:val="Normal"/>
    <w:next w:val="Normal"/>
    <w:link w:val="Heading3Char"/>
    <w:qFormat/>
    <w:rsid w:val="00E46B08"/>
    <w:pPr>
      <w:keepNext/>
      <w:spacing w:line="480" w:lineRule="auto"/>
      <w:outlineLvl w:val="2"/>
    </w:pPr>
    <w:rPr>
      <w:rFonts w:eastAsia="SimSun"/>
    </w:rPr>
  </w:style>
  <w:style w:type="paragraph" w:styleId="Heading4">
    <w:name w:val="heading 4"/>
    <w:basedOn w:val="Normal"/>
    <w:next w:val="Normal"/>
    <w:link w:val="Heading4Char"/>
    <w:qFormat/>
    <w:rsid w:val="00E46B08"/>
    <w:pPr>
      <w:keepNext/>
      <w:spacing w:line="480" w:lineRule="auto"/>
      <w:outlineLvl w:val="3"/>
    </w:pPr>
    <w:rPr>
      <w:rFonts w:eastAsia="SimSun"/>
      <w:b/>
      <w:bCs/>
    </w:rPr>
  </w:style>
  <w:style w:type="paragraph" w:styleId="Heading5">
    <w:name w:val="heading 5"/>
    <w:basedOn w:val="Normal"/>
    <w:next w:val="Normal"/>
    <w:link w:val="Heading5Char"/>
    <w:qFormat/>
    <w:rsid w:val="00E46B08"/>
    <w:pPr>
      <w:keepNext/>
      <w:outlineLvl w:val="4"/>
    </w:pPr>
    <w:rPr>
      <w:rFonts w:ascii="Arial" w:eastAsia="SimSun" w:hAnsi="Arial" w:cs="Arial"/>
      <w:b/>
      <w:sz w:val="16"/>
      <w:szCs w:val="22"/>
    </w:rPr>
  </w:style>
  <w:style w:type="paragraph" w:styleId="Heading6">
    <w:name w:val="heading 6"/>
    <w:basedOn w:val="Normal"/>
    <w:next w:val="Normal"/>
    <w:link w:val="Heading6Char"/>
    <w:qFormat/>
    <w:rsid w:val="00E46B08"/>
    <w:pPr>
      <w:keepNext/>
      <w:spacing w:before="20"/>
      <w:outlineLvl w:val="5"/>
    </w:pPr>
    <w:rPr>
      <w:rFonts w:ascii="Arial" w:eastAsia="SimSu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B08"/>
    <w:rPr>
      <w:rFonts w:ascii="Arial" w:eastAsia="SimSun" w:hAnsi="Arial" w:cs="Times New Roman"/>
      <w:b/>
      <w:sz w:val="20"/>
      <w:szCs w:val="20"/>
      <w:lang w:eastAsia="en-AU"/>
    </w:rPr>
  </w:style>
  <w:style w:type="character" w:customStyle="1" w:styleId="Heading2Char">
    <w:name w:val="Heading 2 Char"/>
    <w:basedOn w:val="DefaultParagraphFont"/>
    <w:link w:val="Heading2"/>
    <w:rsid w:val="00E46B08"/>
    <w:rPr>
      <w:rFonts w:ascii="Times New Roman" w:eastAsia="SimSun" w:hAnsi="Times New Roman" w:cs="Times New Roman"/>
      <w:i/>
      <w:sz w:val="24"/>
      <w:szCs w:val="24"/>
      <w:lang w:eastAsia="en-AU"/>
    </w:rPr>
  </w:style>
  <w:style w:type="character" w:customStyle="1" w:styleId="Heading3Char">
    <w:name w:val="Heading 3 Char"/>
    <w:basedOn w:val="DefaultParagraphFont"/>
    <w:link w:val="Heading3"/>
    <w:rsid w:val="00E46B08"/>
    <w:rPr>
      <w:rFonts w:ascii="Times New Roman" w:eastAsia="SimSun" w:hAnsi="Times New Roman" w:cs="Times New Roman"/>
      <w:sz w:val="24"/>
      <w:szCs w:val="24"/>
      <w:lang w:eastAsia="en-AU"/>
    </w:rPr>
  </w:style>
  <w:style w:type="character" w:customStyle="1" w:styleId="Heading4Char">
    <w:name w:val="Heading 4 Char"/>
    <w:basedOn w:val="DefaultParagraphFont"/>
    <w:link w:val="Heading4"/>
    <w:rsid w:val="00E46B08"/>
    <w:rPr>
      <w:rFonts w:ascii="Times New Roman" w:eastAsia="SimSun" w:hAnsi="Times New Roman" w:cs="Times New Roman"/>
      <w:b/>
      <w:bCs/>
      <w:sz w:val="24"/>
      <w:szCs w:val="24"/>
      <w:lang w:eastAsia="en-AU"/>
    </w:rPr>
  </w:style>
  <w:style w:type="character" w:customStyle="1" w:styleId="Heading5Char">
    <w:name w:val="Heading 5 Char"/>
    <w:basedOn w:val="DefaultParagraphFont"/>
    <w:link w:val="Heading5"/>
    <w:rsid w:val="00E46B08"/>
    <w:rPr>
      <w:rFonts w:ascii="Arial" w:eastAsia="SimSun" w:hAnsi="Arial" w:cs="Arial"/>
      <w:b/>
      <w:sz w:val="16"/>
      <w:lang w:eastAsia="en-AU"/>
    </w:rPr>
  </w:style>
  <w:style w:type="character" w:customStyle="1" w:styleId="Heading6Char">
    <w:name w:val="Heading 6 Char"/>
    <w:basedOn w:val="DefaultParagraphFont"/>
    <w:link w:val="Heading6"/>
    <w:rsid w:val="00E46B08"/>
    <w:rPr>
      <w:rFonts w:ascii="Arial" w:eastAsia="SimSun" w:hAnsi="Arial" w:cs="Arial"/>
      <w:b/>
      <w:bCs/>
      <w:sz w:val="18"/>
      <w:szCs w:val="18"/>
      <w:lang w:eastAsia="en-AU"/>
    </w:rPr>
  </w:style>
  <w:style w:type="paragraph" w:styleId="Header">
    <w:name w:val="header"/>
    <w:basedOn w:val="Normal"/>
    <w:link w:val="HeaderChar"/>
    <w:uiPriority w:val="99"/>
    <w:rsid w:val="00E46B08"/>
    <w:pPr>
      <w:tabs>
        <w:tab w:val="center" w:pos="4153"/>
        <w:tab w:val="right" w:pos="8306"/>
      </w:tabs>
    </w:pPr>
    <w:rPr>
      <w:rFonts w:eastAsia="SimSun"/>
      <w:sz w:val="20"/>
      <w:szCs w:val="20"/>
    </w:rPr>
  </w:style>
  <w:style w:type="character" w:customStyle="1" w:styleId="HeaderChar">
    <w:name w:val="Header Char"/>
    <w:basedOn w:val="DefaultParagraphFont"/>
    <w:link w:val="Header"/>
    <w:uiPriority w:val="99"/>
    <w:rsid w:val="00E46B08"/>
    <w:rPr>
      <w:rFonts w:ascii="Times New Roman" w:eastAsia="SimSun" w:hAnsi="Times New Roman" w:cs="Times New Roman"/>
      <w:sz w:val="20"/>
      <w:szCs w:val="20"/>
      <w:lang w:eastAsia="en-AU"/>
    </w:rPr>
  </w:style>
  <w:style w:type="paragraph" w:styleId="BodyText">
    <w:name w:val="Body Text"/>
    <w:basedOn w:val="Normal"/>
    <w:link w:val="BodyTextChar"/>
    <w:rsid w:val="00E46B08"/>
    <w:rPr>
      <w:rFonts w:ascii="Arial" w:eastAsia="SimSun" w:hAnsi="Arial"/>
      <w:sz w:val="28"/>
      <w:szCs w:val="20"/>
    </w:rPr>
  </w:style>
  <w:style w:type="character" w:customStyle="1" w:styleId="BodyTextChar">
    <w:name w:val="Body Text Char"/>
    <w:basedOn w:val="DefaultParagraphFont"/>
    <w:link w:val="BodyText"/>
    <w:rsid w:val="00E46B08"/>
    <w:rPr>
      <w:rFonts w:ascii="Arial" w:eastAsia="SimSun" w:hAnsi="Arial" w:cs="Times New Roman"/>
      <w:sz w:val="28"/>
      <w:szCs w:val="20"/>
      <w:lang w:eastAsia="en-AU"/>
    </w:rPr>
  </w:style>
  <w:style w:type="paragraph" w:styleId="Footer">
    <w:name w:val="footer"/>
    <w:basedOn w:val="Normal"/>
    <w:link w:val="FooterChar"/>
    <w:uiPriority w:val="99"/>
    <w:rsid w:val="00E46B08"/>
    <w:pPr>
      <w:tabs>
        <w:tab w:val="center" w:pos="4153"/>
        <w:tab w:val="right" w:pos="8306"/>
      </w:tabs>
    </w:pPr>
    <w:rPr>
      <w:rFonts w:eastAsia="SimSun"/>
      <w:sz w:val="20"/>
      <w:szCs w:val="20"/>
    </w:rPr>
  </w:style>
  <w:style w:type="character" w:customStyle="1" w:styleId="FooterChar">
    <w:name w:val="Footer Char"/>
    <w:basedOn w:val="DefaultParagraphFont"/>
    <w:link w:val="Footer"/>
    <w:uiPriority w:val="99"/>
    <w:rsid w:val="00E46B08"/>
    <w:rPr>
      <w:rFonts w:ascii="Times New Roman" w:eastAsia="SimSun" w:hAnsi="Times New Roman" w:cs="Times New Roman"/>
      <w:sz w:val="20"/>
      <w:szCs w:val="20"/>
      <w:lang w:eastAsia="en-AU"/>
    </w:rPr>
  </w:style>
  <w:style w:type="paragraph" w:styleId="BalloonText">
    <w:name w:val="Balloon Text"/>
    <w:basedOn w:val="Normal"/>
    <w:link w:val="BalloonTextChar"/>
    <w:semiHidden/>
    <w:rsid w:val="00E46B08"/>
    <w:rPr>
      <w:rFonts w:ascii="Tahoma" w:eastAsia="SimSun" w:hAnsi="Tahoma" w:cs="Tahoma"/>
      <w:sz w:val="16"/>
      <w:szCs w:val="16"/>
    </w:rPr>
  </w:style>
  <w:style w:type="character" w:customStyle="1" w:styleId="BalloonTextChar">
    <w:name w:val="Balloon Text Char"/>
    <w:basedOn w:val="DefaultParagraphFont"/>
    <w:link w:val="BalloonText"/>
    <w:semiHidden/>
    <w:rsid w:val="00E46B08"/>
    <w:rPr>
      <w:rFonts w:ascii="Tahoma" w:eastAsia="SimSun" w:hAnsi="Tahoma" w:cs="Tahoma"/>
      <w:sz w:val="16"/>
      <w:szCs w:val="16"/>
      <w:lang w:eastAsia="en-AU"/>
    </w:rPr>
  </w:style>
  <w:style w:type="character" w:styleId="Hyperlink">
    <w:name w:val="Hyperlink"/>
    <w:rsid w:val="00E46B08"/>
    <w:rPr>
      <w:color w:val="0000FF"/>
      <w:u w:val="single"/>
    </w:rPr>
  </w:style>
  <w:style w:type="character" w:styleId="CommentReference">
    <w:name w:val="annotation reference"/>
    <w:uiPriority w:val="99"/>
    <w:semiHidden/>
    <w:rsid w:val="00E46B08"/>
    <w:rPr>
      <w:sz w:val="16"/>
      <w:szCs w:val="16"/>
    </w:rPr>
  </w:style>
  <w:style w:type="paragraph" w:styleId="CommentText">
    <w:name w:val="annotation text"/>
    <w:basedOn w:val="Normal"/>
    <w:link w:val="CommentTextChar"/>
    <w:uiPriority w:val="99"/>
    <w:semiHidden/>
    <w:rsid w:val="00E46B08"/>
    <w:rPr>
      <w:rFonts w:eastAsia="SimSun"/>
      <w:sz w:val="20"/>
      <w:szCs w:val="20"/>
    </w:rPr>
  </w:style>
  <w:style w:type="character" w:customStyle="1" w:styleId="CommentTextChar">
    <w:name w:val="Comment Text Char"/>
    <w:basedOn w:val="DefaultParagraphFont"/>
    <w:link w:val="CommentText"/>
    <w:uiPriority w:val="99"/>
    <w:semiHidden/>
    <w:rsid w:val="00E46B08"/>
    <w:rPr>
      <w:rFonts w:ascii="Times New Roman" w:eastAsia="SimSun" w:hAnsi="Times New Roman" w:cs="Times New Roman"/>
      <w:sz w:val="20"/>
      <w:szCs w:val="20"/>
      <w:lang w:eastAsia="en-AU"/>
    </w:rPr>
  </w:style>
  <w:style w:type="paragraph" w:styleId="CommentSubject">
    <w:name w:val="annotation subject"/>
    <w:basedOn w:val="CommentText"/>
    <w:next w:val="CommentText"/>
    <w:link w:val="CommentSubjectChar"/>
    <w:semiHidden/>
    <w:rsid w:val="00E46B08"/>
    <w:rPr>
      <w:b/>
      <w:bCs/>
    </w:rPr>
  </w:style>
  <w:style w:type="character" w:customStyle="1" w:styleId="CommentSubjectChar">
    <w:name w:val="Comment Subject Char"/>
    <w:basedOn w:val="CommentTextChar"/>
    <w:link w:val="CommentSubject"/>
    <w:semiHidden/>
    <w:rsid w:val="00E46B08"/>
    <w:rPr>
      <w:rFonts w:ascii="Times New Roman" w:eastAsia="SimSun" w:hAnsi="Times New Roman" w:cs="Times New Roman"/>
      <w:b/>
      <w:bCs/>
      <w:sz w:val="20"/>
      <w:szCs w:val="20"/>
      <w:lang w:eastAsia="en-AU"/>
    </w:rPr>
  </w:style>
  <w:style w:type="paragraph" w:styleId="Caption">
    <w:name w:val="caption"/>
    <w:basedOn w:val="Normal"/>
    <w:next w:val="Normal"/>
    <w:qFormat/>
    <w:rsid w:val="00E46B08"/>
    <w:pPr>
      <w:spacing w:before="120" w:after="120"/>
    </w:pPr>
    <w:rPr>
      <w:rFonts w:eastAsia="SimSun"/>
      <w:b/>
      <w:bCs/>
      <w:sz w:val="20"/>
      <w:szCs w:val="20"/>
    </w:rPr>
  </w:style>
  <w:style w:type="character" w:styleId="Strong">
    <w:name w:val="Strong"/>
    <w:uiPriority w:val="22"/>
    <w:qFormat/>
    <w:rsid w:val="00E46B08"/>
    <w:rPr>
      <w:b/>
      <w:bCs/>
    </w:rPr>
  </w:style>
  <w:style w:type="paragraph" w:styleId="NormalWeb">
    <w:name w:val="Normal (Web)"/>
    <w:basedOn w:val="Normal"/>
    <w:uiPriority w:val="99"/>
    <w:rsid w:val="00E46B08"/>
    <w:pPr>
      <w:spacing w:before="100" w:beforeAutospacing="1" w:after="100" w:afterAutospacing="1"/>
    </w:pPr>
    <w:rPr>
      <w:color w:val="000000"/>
    </w:rPr>
  </w:style>
  <w:style w:type="paragraph" w:styleId="BodyText2">
    <w:name w:val="Body Text 2"/>
    <w:basedOn w:val="Normal"/>
    <w:link w:val="BodyText2Char"/>
    <w:rsid w:val="00E46B08"/>
    <w:pPr>
      <w:spacing w:line="480" w:lineRule="auto"/>
    </w:pPr>
    <w:rPr>
      <w:rFonts w:eastAsia="SimSun"/>
    </w:rPr>
  </w:style>
  <w:style w:type="character" w:customStyle="1" w:styleId="BodyText2Char">
    <w:name w:val="Body Text 2 Char"/>
    <w:basedOn w:val="DefaultParagraphFont"/>
    <w:link w:val="BodyText2"/>
    <w:rsid w:val="00E46B08"/>
    <w:rPr>
      <w:rFonts w:ascii="Times New Roman" w:eastAsia="SimSun" w:hAnsi="Times New Roman" w:cs="Times New Roman"/>
      <w:sz w:val="24"/>
      <w:szCs w:val="24"/>
      <w:lang w:eastAsia="en-AU"/>
    </w:rPr>
  </w:style>
  <w:style w:type="paragraph" w:styleId="BodyText3">
    <w:name w:val="Body Text 3"/>
    <w:basedOn w:val="Normal"/>
    <w:link w:val="BodyText3Char"/>
    <w:rsid w:val="00E46B08"/>
    <w:pPr>
      <w:spacing w:line="480" w:lineRule="auto"/>
    </w:pPr>
    <w:rPr>
      <w:rFonts w:eastAsia="SimSun"/>
      <w:color w:val="FF0000"/>
    </w:rPr>
  </w:style>
  <w:style w:type="character" w:customStyle="1" w:styleId="BodyText3Char">
    <w:name w:val="Body Text 3 Char"/>
    <w:basedOn w:val="DefaultParagraphFont"/>
    <w:link w:val="BodyText3"/>
    <w:rsid w:val="00E46B08"/>
    <w:rPr>
      <w:rFonts w:ascii="Times New Roman" w:eastAsia="SimSun" w:hAnsi="Times New Roman" w:cs="Times New Roman"/>
      <w:color w:val="FF0000"/>
      <w:sz w:val="24"/>
      <w:szCs w:val="24"/>
      <w:lang w:eastAsia="en-AU"/>
    </w:rPr>
  </w:style>
  <w:style w:type="character" w:styleId="FollowedHyperlink">
    <w:name w:val="FollowedHyperlink"/>
    <w:rsid w:val="00E46B08"/>
    <w:rPr>
      <w:color w:val="800080"/>
      <w:u w:val="single"/>
    </w:rPr>
  </w:style>
  <w:style w:type="paragraph" w:customStyle="1" w:styleId="ColorfulList-Accent11">
    <w:name w:val="Colorful List - Accent 11"/>
    <w:basedOn w:val="Normal"/>
    <w:uiPriority w:val="34"/>
    <w:qFormat/>
    <w:rsid w:val="00E46B08"/>
    <w:pPr>
      <w:spacing w:after="200"/>
      <w:ind w:left="720"/>
      <w:contextualSpacing/>
    </w:pPr>
    <w:rPr>
      <w:rFonts w:ascii="Cambria" w:eastAsia="Cambria" w:hAnsi="Cambria"/>
      <w:lang w:eastAsia="en-US"/>
    </w:rPr>
  </w:style>
  <w:style w:type="table" w:styleId="TableGrid">
    <w:name w:val="Table Grid"/>
    <w:basedOn w:val="TableNormal"/>
    <w:uiPriority w:val="59"/>
    <w:rsid w:val="00E46B08"/>
    <w:pPr>
      <w:spacing w:after="0" w:line="240" w:lineRule="auto"/>
    </w:pPr>
    <w:rPr>
      <w:rFonts w:ascii="Times New Roman" w:eastAsia="SimSu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1">
    <w:name w:val="Medium Grid 31"/>
    <w:basedOn w:val="TableNormal"/>
    <w:uiPriority w:val="60"/>
    <w:rsid w:val="00E46B08"/>
    <w:pPr>
      <w:spacing w:after="0" w:line="240" w:lineRule="auto"/>
    </w:pPr>
    <w:rPr>
      <w:rFonts w:ascii="Times New Roman" w:eastAsia="SimSun" w:hAnsi="Times New Roman" w:cs="Times New Roman"/>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5">
    <w:name w:val="Medium Shading 1 Accent 5"/>
    <w:basedOn w:val="TableNormal"/>
    <w:uiPriority w:val="60"/>
    <w:rsid w:val="00E46B08"/>
    <w:pPr>
      <w:spacing w:after="0" w:line="240" w:lineRule="auto"/>
    </w:pPr>
    <w:rPr>
      <w:rFonts w:ascii="Times New Roman" w:eastAsia="SimSun" w:hAnsi="Times New Roman" w:cs="Times New Roman"/>
      <w:color w:val="943634"/>
      <w:sz w:val="20"/>
      <w:szCs w:val="20"/>
      <w:lang w:eastAsia="en-A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60"/>
    <w:qFormat/>
    <w:rsid w:val="00E46B08"/>
    <w:pPr>
      <w:spacing w:after="0" w:line="240" w:lineRule="auto"/>
    </w:pPr>
    <w:rPr>
      <w:rFonts w:ascii="Times New Roman" w:eastAsia="SimSun" w:hAnsi="Times New Roman" w:cs="Times New Roman"/>
      <w:color w:val="365F91"/>
      <w:sz w:val="20"/>
      <w:szCs w:val="2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DarkList1">
    <w:name w:val="Dark List1"/>
    <w:basedOn w:val="TableNormal"/>
    <w:uiPriority w:val="61"/>
    <w:rsid w:val="00E46B08"/>
    <w:pPr>
      <w:spacing w:after="0" w:line="240" w:lineRule="auto"/>
    </w:pPr>
    <w:rPr>
      <w:rFonts w:ascii="Times New Roman" w:eastAsia="SimSun" w:hAnsi="Times New Roman" w:cs="Times New Roman"/>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6"/>
    <w:rsid w:val="00E46B08"/>
    <w:pPr>
      <w:spacing w:after="0" w:line="240" w:lineRule="auto"/>
    </w:pPr>
    <w:rPr>
      <w:rFonts w:ascii="Calibri" w:eastAsia="MS Gothic" w:hAnsi="Calibri" w:cs="Times New Roman"/>
      <w:color w:val="000000"/>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EndNoteBibliographyTitle">
    <w:name w:val="EndNote Bibliography Title"/>
    <w:basedOn w:val="Normal"/>
    <w:link w:val="EndNoteBibliographyTitleChar"/>
    <w:rsid w:val="00E46B08"/>
    <w:pPr>
      <w:jc w:val="center"/>
    </w:pPr>
    <w:rPr>
      <w:rFonts w:eastAsia="SimSun"/>
      <w:noProof/>
      <w:szCs w:val="20"/>
    </w:rPr>
  </w:style>
  <w:style w:type="character" w:customStyle="1" w:styleId="EndNoteBibliographyTitleChar">
    <w:name w:val="EndNote Bibliography Title Char"/>
    <w:link w:val="EndNoteBibliographyTitle"/>
    <w:rsid w:val="00E46B08"/>
    <w:rPr>
      <w:rFonts w:ascii="Times New Roman" w:eastAsia="SimSun" w:hAnsi="Times New Roman" w:cs="Times New Roman"/>
      <w:noProof/>
      <w:sz w:val="24"/>
      <w:szCs w:val="20"/>
      <w:lang w:val="en-US" w:eastAsia="en-AU"/>
    </w:rPr>
  </w:style>
  <w:style w:type="paragraph" w:customStyle="1" w:styleId="EndNoteBibliography">
    <w:name w:val="EndNote Bibliography"/>
    <w:basedOn w:val="Normal"/>
    <w:link w:val="EndNoteBibliographyChar"/>
    <w:rsid w:val="00E46B08"/>
    <w:pPr>
      <w:spacing w:line="480" w:lineRule="auto"/>
    </w:pPr>
    <w:rPr>
      <w:rFonts w:eastAsia="SimSun"/>
      <w:noProof/>
      <w:szCs w:val="20"/>
    </w:rPr>
  </w:style>
  <w:style w:type="character" w:customStyle="1" w:styleId="EndNoteBibliographyChar">
    <w:name w:val="EndNote Bibliography Char"/>
    <w:link w:val="EndNoteBibliography"/>
    <w:rsid w:val="00E46B08"/>
    <w:rPr>
      <w:rFonts w:ascii="Times New Roman" w:eastAsia="SimSun" w:hAnsi="Times New Roman" w:cs="Times New Roman"/>
      <w:noProof/>
      <w:sz w:val="24"/>
      <w:szCs w:val="20"/>
      <w:lang w:val="en-US" w:eastAsia="en-AU"/>
    </w:rPr>
  </w:style>
  <w:style w:type="character" w:styleId="Emphasis">
    <w:name w:val="Emphasis"/>
    <w:uiPriority w:val="20"/>
    <w:qFormat/>
    <w:rsid w:val="00E46B08"/>
    <w:rPr>
      <w:i/>
      <w:iCs/>
    </w:rPr>
  </w:style>
  <w:style w:type="paragraph" w:styleId="ListBullet">
    <w:name w:val="List Bullet"/>
    <w:basedOn w:val="Normal"/>
    <w:uiPriority w:val="99"/>
    <w:unhideWhenUsed/>
    <w:rsid w:val="008A364E"/>
    <w:pPr>
      <w:numPr>
        <w:numId w:val="1"/>
      </w:numPr>
      <w:contextualSpacing/>
    </w:pPr>
    <w:rPr>
      <w:rFonts w:eastAsia="SimSun"/>
      <w:sz w:val="20"/>
      <w:szCs w:val="20"/>
    </w:rPr>
  </w:style>
  <w:style w:type="paragraph" w:styleId="ListParagraph">
    <w:name w:val="List Paragraph"/>
    <w:basedOn w:val="Normal"/>
    <w:uiPriority w:val="34"/>
    <w:qFormat/>
    <w:rsid w:val="009C6988"/>
    <w:pPr>
      <w:ind w:left="720"/>
      <w:contextualSpacing/>
    </w:pPr>
    <w:rPr>
      <w:rFonts w:eastAsia="SimSun"/>
      <w:sz w:val="20"/>
      <w:szCs w:val="20"/>
    </w:rPr>
  </w:style>
  <w:style w:type="paragraph" w:styleId="Revision">
    <w:name w:val="Revision"/>
    <w:hidden/>
    <w:uiPriority w:val="99"/>
    <w:semiHidden/>
    <w:rsid w:val="00C25972"/>
    <w:pPr>
      <w:spacing w:after="0" w:line="240" w:lineRule="auto"/>
    </w:pPr>
    <w:rPr>
      <w:rFonts w:ascii="Times New Roman" w:eastAsia="SimSun" w:hAnsi="Times New Roman" w:cs="Times New Roman"/>
      <w:sz w:val="20"/>
      <w:szCs w:val="20"/>
      <w:lang w:eastAsia="en-AU"/>
    </w:rPr>
  </w:style>
  <w:style w:type="table" w:styleId="LightShading">
    <w:name w:val="Light Shading"/>
    <w:basedOn w:val="TableNormal"/>
    <w:uiPriority w:val="60"/>
    <w:rsid w:val="002A4D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1E7ECF"/>
  </w:style>
  <w:style w:type="character" w:customStyle="1" w:styleId="EndnoteTextChar">
    <w:name w:val="Endnote Text Char"/>
    <w:basedOn w:val="DefaultParagraphFont"/>
    <w:link w:val="EndnoteText"/>
    <w:uiPriority w:val="99"/>
    <w:rsid w:val="001E7ECF"/>
    <w:rPr>
      <w:rFonts w:ascii="Times New Roman" w:eastAsia="Times New Roman" w:hAnsi="Times New Roman" w:cs="Times New Roman"/>
      <w:sz w:val="24"/>
      <w:szCs w:val="24"/>
      <w:lang w:eastAsia="en-AU"/>
    </w:rPr>
  </w:style>
  <w:style w:type="character" w:styleId="EndnoteReference">
    <w:name w:val="endnote reference"/>
    <w:basedOn w:val="DefaultParagraphFont"/>
    <w:uiPriority w:val="99"/>
    <w:unhideWhenUsed/>
    <w:rsid w:val="001E7ECF"/>
    <w:rPr>
      <w:vertAlign w:val="superscript"/>
    </w:rPr>
  </w:style>
  <w:style w:type="character" w:customStyle="1" w:styleId="apple-converted-space">
    <w:name w:val="apple-converted-space"/>
    <w:basedOn w:val="DefaultParagraphFont"/>
    <w:rsid w:val="00ED33AD"/>
  </w:style>
  <w:style w:type="paragraph" w:styleId="FootnoteText">
    <w:name w:val="footnote text"/>
    <w:basedOn w:val="Normal"/>
    <w:link w:val="FootnoteTextChar"/>
    <w:uiPriority w:val="99"/>
    <w:semiHidden/>
    <w:unhideWhenUsed/>
    <w:rsid w:val="00E93E02"/>
    <w:rPr>
      <w:sz w:val="20"/>
      <w:szCs w:val="20"/>
    </w:rPr>
  </w:style>
  <w:style w:type="character" w:customStyle="1" w:styleId="FootnoteTextChar">
    <w:name w:val="Footnote Text Char"/>
    <w:basedOn w:val="DefaultParagraphFont"/>
    <w:link w:val="FootnoteText"/>
    <w:uiPriority w:val="99"/>
    <w:semiHidden/>
    <w:rsid w:val="00E93E02"/>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93E02"/>
    <w:rPr>
      <w:vertAlign w:val="superscript"/>
    </w:rPr>
  </w:style>
  <w:style w:type="paragraph" w:customStyle="1" w:styleId="Default">
    <w:name w:val="Default"/>
    <w:rsid w:val="00A80577"/>
    <w:pPr>
      <w:autoSpaceDE w:val="0"/>
      <w:autoSpaceDN w:val="0"/>
      <w:adjustRightInd w:val="0"/>
      <w:spacing w:after="0" w:line="240" w:lineRule="auto"/>
    </w:pPr>
    <w:rPr>
      <w:rFonts w:ascii="Verdana" w:hAnsi="Verdana" w:cs="Verdana"/>
      <w:color w:val="000000"/>
      <w:sz w:val="24"/>
      <w:szCs w:val="24"/>
    </w:rPr>
  </w:style>
  <w:style w:type="character" w:customStyle="1" w:styleId="rwrro">
    <w:name w:val="rwrro"/>
    <w:basedOn w:val="DefaultParagraphFont"/>
    <w:rsid w:val="0088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229">
      <w:bodyDiv w:val="1"/>
      <w:marLeft w:val="0"/>
      <w:marRight w:val="0"/>
      <w:marTop w:val="0"/>
      <w:marBottom w:val="0"/>
      <w:divBdr>
        <w:top w:val="none" w:sz="0" w:space="0" w:color="auto"/>
        <w:left w:val="none" w:sz="0" w:space="0" w:color="auto"/>
        <w:bottom w:val="none" w:sz="0" w:space="0" w:color="auto"/>
        <w:right w:val="none" w:sz="0" w:space="0" w:color="auto"/>
      </w:divBdr>
    </w:div>
    <w:div w:id="39868529">
      <w:bodyDiv w:val="1"/>
      <w:marLeft w:val="0"/>
      <w:marRight w:val="0"/>
      <w:marTop w:val="0"/>
      <w:marBottom w:val="0"/>
      <w:divBdr>
        <w:top w:val="none" w:sz="0" w:space="0" w:color="auto"/>
        <w:left w:val="none" w:sz="0" w:space="0" w:color="auto"/>
        <w:bottom w:val="none" w:sz="0" w:space="0" w:color="auto"/>
        <w:right w:val="none" w:sz="0" w:space="0" w:color="auto"/>
      </w:divBdr>
    </w:div>
    <w:div w:id="62535207">
      <w:bodyDiv w:val="1"/>
      <w:marLeft w:val="0"/>
      <w:marRight w:val="0"/>
      <w:marTop w:val="0"/>
      <w:marBottom w:val="0"/>
      <w:divBdr>
        <w:top w:val="none" w:sz="0" w:space="0" w:color="auto"/>
        <w:left w:val="none" w:sz="0" w:space="0" w:color="auto"/>
        <w:bottom w:val="none" w:sz="0" w:space="0" w:color="auto"/>
        <w:right w:val="none" w:sz="0" w:space="0" w:color="auto"/>
      </w:divBdr>
    </w:div>
    <w:div w:id="84964671">
      <w:bodyDiv w:val="1"/>
      <w:marLeft w:val="0"/>
      <w:marRight w:val="0"/>
      <w:marTop w:val="0"/>
      <w:marBottom w:val="0"/>
      <w:divBdr>
        <w:top w:val="none" w:sz="0" w:space="0" w:color="auto"/>
        <w:left w:val="none" w:sz="0" w:space="0" w:color="auto"/>
        <w:bottom w:val="none" w:sz="0" w:space="0" w:color="auto"/>
        <w:right w:val="none" w:sz="0" w:space="0" w:color="auto"/>
      </w:divBdr>
    </w:div>
    <w:div w:id="135606328">
      <w:bodyDiv w:val="1"/>
      <w:marLeft w:val="0"/>
      <w:marRight w:val="0"/>
      <w:marTop w:val="0"/>
      <w:marBottom w:val="0"/>
      <w:divBdr>
        <w:top w:val="none" w:sz="0" w:space="0" w:color="auto"/>
        <w:left w:val="none" w:sz="0" w:space="0" w:color="auto"/>
        <w:bottom w:val="none" w:sz="0" w:space="0" w:color="auto"/>
        <w:right w:val="none" w:sz="0" w:space="0" w:color="auto"/>
      </w:divBdr>
    </w:div>
    <w:div w:id="150408767">
      <w:bodyDiv w:val="1"/>
      <w:marLeft w:val="0"/>
      <w:marRight w:val="0"/>
      <w:marTop w:val="0"/>
      <w:marBottom w:val="0"/>
      <w:divBdr>
        <w:top w:val="none" w:sz="0" w:space="0" w:color="auto"/>
        <w:left w:val="none" w:sz="0" w:space="0" w:color="auto"/>
        <w:bottom w:val="none" w:sz="0" w:space="0" w:color="auto"/>
        <w:right w:val="none" w:sz="0" w:space="0" w:color="auto"/>
      </w:divBdr>
    </w:div>
    <w:div w:id="151725480">
      <w:bodyDiv w:val="1"/>
      <w:marLeft w:val="0"/>
      <w:marRight w:val="0"/>
      <w:marTop w:val="0"/>
      <w:marBottom w:val="0"/>
      <w:divBdr>
        <w:top w:val="none" w:sz="0" w:space="0" w:color="auto"/>
        <w:left w:val="none" w:sz="0" w:space="0" w:color="auto"/>
        <w:bottom w:val="none" w:sz="0" w:space="0" w:color="auto"/>
        <w:right w:val="none" w:sz="0" w:space="0" w:color="auto"/>
      </w:divBdr>
    </w:div>
    <w:div w:id="155804704">
      <w:bodyDiv w:val="1"/>
      <w:marLeft w:val="0"/>
      <w:marRight w:val="0"/>
      <w:marTop w:val="0"/>
      <w:marBottom w:val="0"/>
      <w:divBdr>
        <w:top w:val="none" w:sz="0" w:space="0" w:color="auto"/>
        <w:left w:val="none" w:sz="0" w:space="0" w:color="auto"/>
        <w:bottom w:val="none" w:sz="0" w:space="0" w:color="auto"/>
        <w:right w:val="none" w:sz="0" w:space="0" w:color="auto"/>
      </w:divBdr>
    </w:div>
    <w:div w:id="180317626">
      <w:bodyDiv w:val="1"/>
      <w:marLeft w:val="0"/>
      <w:marRight w:val="0"/>
      <w:marTop w:val="0"/>
      <w:marBottom w:val="0"/>
      <w:divBdr>
        <w:top w:val="none" w:sz="0" w:space="0" w:color="auto"/>
        <w:left w:val="none" w:sz="0" w:space="0" w:color="auto"/>
        <w:bottom w:val="none" w:sz="0" w:space="0" w:color="auto"/>
        <w:right w:val="none" w:sz="0" w:space="0" w:color="auto"/>
      </w:divBdr>
    </w:div>
    <w:div w:id="192429159">
      <w:bodyDiv w:val="1"/>
      <w:marLeft w:val="0"/>
      <w:marRight w:val="0"/>
      <w:marTop w:val="0"/>
      <w:marBottom w:val="0"/>
      <w:divBdr>
        <w:top w:val="none" w:sz="0" w:space="0" w:color="auto"/>
        <w:left w:val="none" w:sz="0" w:space="0" w:color="auto"/>
        <w:bottom w:val="none" w:sz="0" w:space="0" w:color="auto"/>
        <w:right w:val="none" w:sz="0" w:space="0" w:color="auto"/>
      </w:divBdr>
    </w:div>
    <w:div w:id="198973451">
      <w:bodyDiv w:val="1"/>
      <w:marLeft w:val="0"/>
      <w:marRight w:val="0"/>
      <w:marTop w:val="0"/>
      <w:marBottom w:val="0"/>
      <w:divBdr>
        <w:top w:val="none" w:sz="0" w:space="0" w:color="auto"/>
        <w:left w:val="none" w:sz="0" w:space="0" w:color="auto"/>
        <w:bottom w:val="none" w:sz="0" w:space="0" w:color="auto"/>
        <w:right w:val="none" w:sz="0" w:space="0" w:color="auto"/>
      </w:divBdr>
    </w:div>
    <w:div w:id="225804200">
      <w:bodyDiv w:val="1"/>
      <w:marLeft w:val="0"/>
      <w:marRight w:val="0"/>
      <w:marTop w:val="0"/>
      <w:marBottom w:val="0"/>
      <w:divBdr>
        <w:top w:val="none" w:sz="0" w:space="0" w:color="auto"/>
        <w:left w:val="none" w:sz="0" w:space="0" w:color="auto"/>
        <w:bottom w:val="none" w:sz="0" w:space="0" w:color="auto"/>
        <w:right w:val="none" w:sz="0" w:space="0" w:color="auto"/>
      </w:divBdr>
    </w:div>
    <w:div w:id="240406038">
      <w:bodyDiv w:val="1"/>
      <w:marLeft w:val="0"/>
      <w:marRight w:val="0"/>
      <w:marTop w:val="0"/>
      <w:marBottom w:val="0"/>
      <w:divBdr>
        <w:top w:val="none" w:sz="0" w:space="0" w:color="auto"/>
        <w:left w:val="none" w:sz="0" w:space="0" w:color="auto"/>
        <w:bottom w:val="none" w:sz="0" w:space="0" w:color="auto"/>
        <w:right w:val="none" w:sz="0" w:space="0" w:color="auto"/>
      </w:divBdr>
    </w:div>
    <w:div w:id="246816440">
      <w:bodyDiv w:val="1"/>
      <w:marLeft w:val="0"/>
      <w:marRight w:val="0"/>
      <w:marTop w:val="0"/>
      <w:marBottom w:val="0"/>
      <w:divBdr>
        <w:top w:val="none" w:sz="0" w:space="0" w:color="auto"/>
        <w:left w:val="none" w:sz="0" w:space="0" w:color="auto"/>
        <w:bottom w:val="none" w:sz="0" w:space="0" w:color="auto"/>
        <w:right w:val="none" w:sz="0" w:space="0" w:color="auto"/>
      </w:divBdr>
    </w:div>
    <w:div w:id="250706192">
      <w:bodyDiv w:val="1"/>
      <w:marLeft w:val="0"/>
      <w:marRight w:val="0"/>
      <w:marTop w:val="0"/>
      <w:marBottom w:val="0"/>
      <w:divBdr>
        <w:top w:val="none" w:sz="0" w:space="0" w:color="auto"/>
        <w:left w:val="none" w:sz="0" w:space="0" w:color="auto"/>
        <w:bottom w:val="none" w:sz="0" w:space="0" w:color="auto"/>
        <w:right w:val="none" w:sz="0" w:space="0" w:color="auto"/>
      </w:divBdr>
    </w:div>
    <w:div w:id="261498855">
      <w:bodyDiv w:val="1"/>
      <w:marLeft w:val="0"/>
      <w:marRight w:val="0"/>
      <w:marTop w:val="0"/>
      <w:marBottom w:val="0"/>
      <w:divBdr>
        <w:top w:val="none" w:sz="0" w:space="0" w:color="auto"/>
        <w:left w:val="none" w:sz="0" w:space="0" w:color="auto"/>
        <w:bottom w:val="none" w:sz="0" w:space="0" w:color="auto"/>
        <w:right w:val="none" w:sz="0" w:space="0" w:color="auto"/>
      </w:divBdr>
    </w:div>
    <w:div w:id="262416684">
      <w:bodyDiv w:val="1"/>
      <w:marLeft w:val="0"/>
      <w:marRight w:val="0"/>
      <w:marTop w:val="0"/>
      <w:marBottom w:val="0"/>
      <w:divBdr>
        <w:top w:val="none" w:sz="0" w:space="0" w:color="auto"/>
        <w:left w:val="none" w:sz="0" w:space="0" w:color="auto"/>
        <w:bottom w:val="none" w:sz="0" w:space="0" w:color="auto"/>
        <w:right w:val="none" w:sz="0" w:space="0" w:color="auto"/>
      </w:divBdr>
      <w:divsChild>
        <w:div w:id="1450124988">
          <w:marLeft w:val="0"/>
          <w:marRight w:val="0"/>
          <w:marTop w:val="0"/>
          <w:marBottom w:val="0"/>
          <w:divBdr>
            <w:top w:val="none" w:sz="0" w:space="0" w:color="auto"/>
            <w:left w:val="none" w:sz="0" w:space="0" w:color="auto"/>
            <w:bottom w:val="none" w:sz="0" w:space="0" w:color="auto"/>
            <w:right w:val="none" w:sz="0" w:space="0" w:color="auto"/>
          </w:divBdr>
        </w:div>
      </w:divsChild>
    </w:div>
    <w:div w:id="288361712">
      <w:bodyDiv w:val="1"/>
      <w:marLeft w:val="0"/>
      <w:marRight w:val="0"/>
      <w:marTop w:val="0"/>
      <w:marBottom w:val="0"/>
      <w:divBdr>
        <w:top w:val="none" w:sz="0" w:space="0" w:color="auto"/>
        <w:left w:val="none" w:sz="0" w:space="0" w:color="auto"/>
        <w:bottom w:val="none" w:sz="0" w:space="0" w:color="auto"/>
        <w:right w:val="none" w:sz="0" w:space="0" w:color="auto"/>
      </w:divBdr>
    </w:div>
    <w:div w:id="305741743">
      <w:bodyDiv w:val="1"/>
      <w:marLeft w:val="0"/>
      <w:marRight w:val="0"/>
      <w:marTop w:val="0"/>
      <w:marBottom w:val="0"/>
      <w:divBdr>
        <w:top w:val="none" w:sz="0" w:space="0" w:color="auto"/>
        <w:left w:val="none" w:sz="0" w:space="0" w:color="auto"/>
        <w:bottom w:val="none" w:sz="0" w:space="0" w:color="auto"/>
        <w:right w:val="none" w:sz="0" w:space="0" w:color="auto"/>
      </w:divBdr>
    </w:div>
    <w:div w:id="337275092">
      <w:bodyDiv w:val="1"/>
      <w:marLeft w:val="0"/>
      <w:marRight w:val="0"/>
      <w:marTop w:val="0"/>
      <w:marBottom w:val="0"/>
      <w:divBdr>
        <w:top w:val="none" w:sz="0" w:space="0" w:color="auto"/>
        <w:left w:val="none" w:sz="0" w:space="0" w:color="auto"/>
        <w:bottom w:val="none" w:sz="0" w:space="0" w:color="auto"/>
        <w:right w:val="none" w:sz="0" w:space="0" w:color="auto"/>
      </w:divBdr>
    </w:div>
    <w:div w:id="360790111">
      <w:bodyDiv w:val="1"/>
      <w:marLeft w:val="0"/>
      <w:marRight w:val="0"/>
      <w:marTop w:val="0"/>
      <w:marBottom w:val="0"/>
      <w:divBdr>
        <w:top w:val="none" w:sz="0" w:space="0" w:color="auto"/>
        <w:left w:val="none" w:sz="0" w:space="0" w:color="auto"/>
        <w:bottom w:val="none" w:sz="0" w:space="0" w:color="auto"/>
        <w:right w:val="none" w:sz="0" w:space="0" w:color="auto"/>
      </w:divBdr>
    </w:div>
    <w:div w:id="365718659">
      <w:bodyDiv w:val="1"/>
      <w:marLeft w:val="0"/>
      <w:marRight w:val="0"/>
      <w:marTop w:val="0"/>
      <w:marBottom w:val="0"/>
      <w:divBdr>
        <w:top w:val="none" w:sz="0" w:space="0" w:color="auto"/>
        <w:left w:val="none" w:sz="0" w:space="0" w:color="auto"/>
        <w:bottom w:val="none" w:sz="0" w:space="0" w:color="auto"/>
        <w:right w:val="none" w:sz="0" w:space="0" w:color="auto"/>
      </w:divBdr>
    </w:div>
    <w:div w:id="380906013">
      <w:bodyDiv w:val="1"/>
      <w:marLeft w:val="0"/>
      <w:marRight w:val="0"/>
      <w:marTop w:val="0"/>
      <w:marBottom w:val="0"/>
      <w:divBdr>
        <w:top w:val="none" w:sz="0" w:space="0" w:color="auto"/>
        <w:left w:val="none" w:sz="0" w:space="0" w:color="auto"/>
        <w:bottom w:val="none" w:sz="0" w:space="0" w:color="auto"/>
        <w:right w:val="none" w:sz="0" w:space="0" w:color="auto"/>
      </w:divBdr>
    </w:div>
    <w:div w:id="383603321">
      <w:bodyDiv w:val="1"/>
      <w:marLeft w:val="0"/>
      <w:marRight w:val="0"/>
      <w:marTop w:val="0"/>
      <w:marBottom w:val="0"/>
      <w:divBdr>
        <w:top w:val="none" w:sz="0" w:space="0" w:color="auto"/>
        <w:left w:val="none" w:sz="0" w:space="0" w:color="auto"/>
        <w:bottom w:val="none" w:sz="0" w:space="0" w:color="auto"/>
        <w:right w:val="none" w:sz="0" w:space="0" w:color="auto"/>
      </w:divBdr>
    </w:div>
    <w:div w:id="396897859">
      <w:bodyDiv w:val="1"/>
      <w:marLeft w:val="0"/>
      <w:marRight w:val="0"/>
      <w:marTop w:val="0"/>
      <w:marBottom w:val="0"/>
      <w:divBdr>
        <w:top w:val="none" w:sz="0" w:space="0" w:color="auto"/>
        <w:left w:val="none" w:sz="0" w:space="0" w:color="auto"/>
        <w:bottom w:val="none" w:sz="0" w:space="0" w:color="auto"/>
        <w:right w:val="none" w:sz="0" w:space="0" w:color="auto"/>
      </w:divBdr>
    </w:div>
    <w:div w:id="397672515">
      <w:bodyDiv w:val="1"/>
      <w:marLeft w:val="0"/>
      <w:marRight w:val="0"/>
      <w:marTop w:val="0"/>
      <w:marBottom w:val="0"/>
      <w:divBdr>
        <w:top w:val="none" w:sz="0" w:space="0" w:color="auto"/>
        <w:left w:val="none" w:sz="0" w:space="0" w:color="auto"/>
        <w:bottom w:val="none" w:sz="0" w:space="0" w:color="auto"/>
        <w:right w:val="none" w:sz="0" w:space="0" w:color="auto"/>
      </w:divBdr>
    </w:div>
    <w:div w:id="406419958">
      <w:bodyDiv w:val="1"/>
      <w:marLeft w:val="0"/>
      <w:marRight w:val="0"/>
      <w:marTop w:val="0"/>
      <w:marBottom w:val="0"/>
      <w:divBdr>
        <w:top w:val="none" w:sz="0" w:space="0" w:color="auto"/>
        <w:left w:val="none" w:sz="0" w:space="0" w:color="auto"/>
        <w:bottom w:val="none" w:sz="0" w:space="0" w:color="auto"/>
        <w:right w:val="none" w:sz="0" w:space="0" w:color="auto"/>
      </w:divBdr>
    </w:div>
    <w:div w:id="411657811">
      <w:bodyDiv w:val="1"/>
      <w:marLeft w:val="0"/>
      <w:marRight w:val="0"/>
      <w:marTop w:val="0"/>
      <w:marBottom w:val="0"/>
      <w:divBdr>
        <w:top w:val="none" w:sz="0" w:space="0" w:color="auto"/>
        <w:left w:val="none" w:sz="0" w:space="0" w:color="auto"/>
        <w:bottom w:val="none" w:sz="0" w:space="0" w:color="auto"/>
        <w:right w:val="none" w:sz="0" w:space="0" w:color="auto"/>
      </w:divBdr>
      <w:divsChild>
        <w:div w:id="2006740027">
          <w:marLeft w:val="0"/>
          <w:marRight w:val="0"/>
          <w:marTop w:val="0"/>
          <w:marBottom w:val="200"/>
          <w:divBdr>
            <w:top w:val="none" w:sz="0" w:space="0" w:color="auto"/>
            <w:left w:val="none" w:sz="0" w:space="0" w:color="auto"/>
            <w:bottom w:val="none" w:sz="0" w:space="0" w:color="auto"/>
            <w:right w:val="none" w:sz="0" w:space="0" w:color="auto"/>
          </w:divBdr>
        </w:div>
        <w:div w:id="1071657428">
          <w:marLeft w:val="0"/>
          <w:marRight w:val="0"/>
          <w:marTop w:val="0"/>
          <w:marBottom w:val="200"/>
          <w:divBdr>
            <w:top w:val="none" w:sz="0" w:space="0" w:color="auto"/>
            <w:left w:val="none" w:sz="0" w:space="0" w:color="auto"/>
            <w:bottom w:val="none" w:sz="0" w:space="0" w:color="auto"/>
            <w:right w:val="none" w:sz="0" w:space="0" w:color="auto"/>
          </w:divBdr>
        </w:div>
        <w:div w:id="874585917">
          <w:marLeft w:val="0"/>
          <w:marRight w:val="0"/>
          <w:marTop w:val="0"/>
          <w:marBottom w:val="200"/>
          <w:divBdr>
            <w:top w:val="none" w:sz="0" w:space="0" w:color="auto"/>
            <w:left w:val="none" w:sz="0" w:space="0" w:color="auto"/>
            <w:bottom w:val="none" w:sz="0" w:space="0" w:color="auto"/>
            <w:right w:val="none" w:sz="0" w:space="0" w:color="auto"/>
          </w:divBdr>
        </w:div>
        <w:div w:id="1740396307">
          <w:marLeft w:val="0"/>
          <w:marRight w:val="0"/>
          <w:marTop w:val="0"/>
          <w:marBottom w:val="200"/>
          <w:divBdr>
            <w:top w:val="none" w:sz="0" w:space="0" w:color="auto"/>
            <w:left w:val="none" w:sz="0" w:space="0" w:color="auto"/>
            <w:bottom w:val="none" w:sz="0" w:space="0" w:color="auto"/>
            <w:right w:val="none" w:sz="0" w:space="0" w:color="auto"/>
          </w:divBdr>
        </w:div>
        <w:div w:id="174804955">
          <w:marLeft w:val="0"/>
          <w:marRight w:val="0"/>
          <w:marTop w:val="0"/>
          <w:marBottom w:val="200"/>
          <w:divBdr>
            <w:top w:val="none" w:sz="0" w:space="0" w:color="auto"/>
            <w:left w:val="none" w:sz="0" w:space="0" w:color="auto"/>
            <w:bottom w:val="none" w:sz="0" w:space="0" w:color="auto"/>
            <w:right w:val="none" w:sz="0" w:space="0" w:color="auto"/>
          </w:divBdr>
        </w:div>
        <w:div w:id="479807855">
          <w:marLeft w:val="0"/>
          <w:marRight w:val="0"/>
          <w:marTop w:val="0"/>
          <w:marBottom w:val="200"/>
          <w:divBdr>
            <w:top w:val="none" w:sz="0" w:space="0" w:color="auto"/>
            <w:left w:val="none" w:sz="0" w:space="0" w:color="auto"/>
            <w:bottom w:val="none" w:sz="0" w:space="0" w:color="auto"/>
            <w:right w:val="none" w:sz="0" w:space="0" w:color="auto"/>
          </w:divBdr>
        </w:div>
        <w:div w:id="1142119468">
          <w:marLeft w:val="0"/>
          <w:marRight w:val="0"/>
          <w:marTop w:val="0"/>
          <w:marBottom w:val="200"/>
          <w:divBdr>
            <w:top w:val="none" w:sz="0" w:space="0" w:color="auto"/>
            <w:left w:val="none" w:sz="0" w:space="0" w:color="auto"/>
            <w:bottom w:val="none" w:sz="0" w:space="0" w:color="auto"/>
            <w:right w:val="none" w:sz="0" w:space="0" w:color="auto"/>
          </w:divBdr>
        </w:div>
      </w:divsChild>
    </w:div>
    <w:div w:id="441345724">
      <w:bodyDiv w:val="1"/>
      <w:marLeft w:val="0"/>
      <w:marRight w:val="0"/>
      <w:marTop w:val="0"/>
      <w:marBottom w:val="0"/>
      <w:divBdr>
        <w:top w:val="none" w:sz="0" w:space="0" w:color="auto"/>
        <w:left w:val="none" w:sz="0" w:space="0" w:color="auto"/>
        <w:bottom w:val="none" w:sz="0" w:space="0" w:color="auto"/>
        <w:right w:val="none" w:sz="0" w:space="0" w:color="auto"/>
      </w:divBdr>
    </w:div>
    <w:div w:id="455024289">
      <w:bodyDiv w:val="1"/>
      <w:marLeft w:val="0"/>
      <w:marRight w:val="0"/>
      <w:marTop w:val="0"/>
      <w:marBottom w:val="0"/>
      <w:divBdr>
        <w:top w:val="none" w:sz="0" w:space="0" w:color="auto"/>
        <w:left w:val="none" w:sz="0" w:space="0" w:color="auto"/>
        <w:bottom w:val="none" w:sz="0" w:space="0" w:color="auto"/>
        <w:right w:val="none" w:sz="0" w:space="0" w:color="auto"/>
      </w:divBdr>
    </w:div>
    <w:div w:id="477109132">
      <w:bodyDiv w:val="1"/>
      <w:marLeft w:val="0"/>
      <w:marRight w:val="0"/>
      <w:marTop w:val="0"/>
      <w:marBottom w:val="0"/>
      <w:divBdr>
        <w:top w:val="none" w:sz="0" w:space="0" w:color="auto"/>
        <w:left w:val="none" w:sz="0" w:space="0" w:color="auto"/>
        <w:bottom w:val="none" w:sz="0" w:space="0" w:color="auto"/>
        <w:right w:val="none" w:sz="0" w:space="0" w:color="auto"/>
      </w:divBdr>
    </w:div>
    <w:div w:id="528882713">
      <w:bodyDiv w:val="1"/>
      <w:marLeft w:val="0"/>
      <w:marRight w:val="0"/>
      <w:marTop w:val="0"/>
      <w:marBottom w:val="0"/>
      <w:divBdr>
        <w:top w:val="none" w:sz="0" w:space="0" w:color="auto"/>
        <w:left w:val="none" w:sz="0" w:space="0" w:color="auto"/>
        <w:bottom w:val="none" w:sz="0" w:space="0" w:color="auto"/>
        <w:right w:val="none" w:sz="0" w:space="0" w:color="auto"/>
      </w:divBdr>
    </w:div>
    <w:div w:id="530386628">
      <w:bodyDiv w:val="1"/>
      <w:marLeft w:val="0"/>
      <w:marRight w:val="0"/>
      <w:marTop w:val="0"/>
      <w:marBottom w:val="0"/>
      <w:divBdr>
        <w:top w:val="none" w:sz="0" w:space="0" w:color="auto"/>
        <w:left w:val="none" w:sz="0" w:space="0" w:color="auto"/>
        <w:bottom w:val="none" w:sz="0" w:space="0" w:color="auto"/>
        <w:right w:val="none" w:sz="0" w:space="0" w:color="auto"/>
      </w:divBdr>
    </w:div>
    <w:div w:id="536044995">
      <w:bodyDiv w:val="1"/>
      <w:marLeft w:val="0"/>
      <w:marRight w:val="0"/>
      <w:marTop w:val="0"/>
      <w:marBottom w:val="0"/>
      <w:divBdr>
        <w:top w:val="none" w:sz="0" w:space="0" w:color="auto"/>
        <w:left w:val="none" w:sz="0" w:space="0" w:color="auto"/>
        <w:bottom w:val="none" w:sz="0" w:space="0" w:color="auto"/>
        <w:right w:val="none" w:sz="0" w:space="0" w:color="auto"/>
      </w:divBdr>
    </w:div>
    <w:div w:id="559250032">
      <w:bodyDiv w:val="1"/>
      <w:marLeft w:val="0"/>
      <w:marRight w:val="0"/>
      <w:marTop w:val="0"/>
      <w:marBottom w:val="0"/>
      <w:divBdr>
        <w:top w:val="none" w:sz="0" w:space="0" w:color="auto"/>
        <w:left w:val="none" w:sz="0" w:space="0" w:color="auto"/>
        <w:bottom w:val="none" w:sz="0" w:space="0" w:color="auto"/>
        <w:right w:val="none" w:sz="0" w:space="0" w:color="auto"/>
      </w:divBdr>
    </w:div>
    <w:div w:id="564413121">
      <w:bodyDiv w:val="1"/>
      <w:marLeft w:val="0"/>
      <w:marRight w:val="0"/>
      <w:marTop w:val="0"/>
      <w:marBottom w:val="0"/>
      <w:divBdr>
        <w:top w:val="none" w:sz="0" w:space="0" w:color="auto"/>
        <w:left w:val="none" w:sz="0" w:space="0" w:color="auto"/>
        <w:bottom w:val="none" w:sz="0" w:space="0" w:color="auto"/>
        <w:right w:val="none" w:sz="0" w:space="0" w:color="auto"/>
      </w:divBdr>
    </w:div>
    <w:div w:id="577985123">
      <w:bodyDiv w:val="1"/>
      <w:marLeft w:val="0"/>
      <w:marRight w:val="0"/>
      <w:marTop w:val="0"/>
      <w:marBottom w:val="0"/>
      <w:divBdr>
        <w:top w:val="none" w:sz="0" w:space="0" w:color="auto"/>
        <w:left w:val="none" w:sz="0" w:space="0" w:color="auto"/>
        <w:bottom w:val="none" w:sz="0" w:space="0" w:color="auto"/>
        <w:right w:val="none" w:sz="0" w:space="0" w:color="auto"/>
      </w:divBdr>
    </w:div>
    <w:div w:id="594285948">
      <w:bodyDiv w:val="1"/>
      <w:marLeft w:val="0"/>
      <w:marRight w:val="0"/>
      <w:marTop w:val="0"/>
      <w:marBottom w:val="0"/>
      <w:divBdr>
        <w:top w:val="none" w:sz="0" w:space="0" w:color="auto"/>
        <w:left w:val="none" w:sz="0" w:space="0" w:color="auto"/>
        <w:bottom w:val="none" w:sz="0" w:space="0" w:color="auto"/>
        <w:right w:val="none" w:sz="0" w:space="0" w:color="auto"/>
      </w:divBdr>
    </w:div>
    <w:div w:id="597981873">
      <w:bodyDiv w:val="1"/>
      <w:marLeft w:val="0"/>
      <w:marRight w:val="0"/>
      <w:marTop w:val="0"/>
      <w:marBottom w:val="0"/>
      <w:divBdr>
        <w:top w:val="none" w:sz="0" w:space="0" w:color="auto"/>
        <w:left w:val="none" w:sz="0" w:space="0" w:color="auto"/>
        <w:bottom w:val="none" w:sz="0" w:space="0" w:color="auto"/>
        <w:right w:val="none" w:sz="0" w:space="0" w:color="auto"/>
      </w:divBdr>
    </w:div>
    <w:div w:id="599490327">
      <w:bodyDiv w:val="1"/>
      <w:marLeft w:val="0"/>
      <w:marRight w:val="0"/>
      <w:marTop w:val="0"/>
      <w:marBottom w:val="0"/>
      <w:divBdr>
        <w:top w:val="none" w:sz="0" w:space="0" w:color="auto"/>
        <w:left w:val="none" w:sz="0" w:space="0" w:color="auto"/>
        <w:bottom w:val="none" w:sz="0" w:space="0" w:color="auto"/>
        <w:right w:val="none" w:sz="0" w:space="0" w:color="auto"/>
      </w:divBdr>
    </w:div>
    <w:div w:id="599873870">
      <w:bodyDiv w:val="1"/>
      <w:marLeft w:val="0"/>
      <w:marRight w:val="0"/>
      <w:marTop w:val="0"/>
      <w:marBottom w:val="0"/>
      <w:divBdr>
        <w:top w:val="none" w:sz="0" w:space="0" w:color="auto"/>
        <w:left w:val="none" w:sz="0" w:space="0" w:color="auto"/>
        <w:bottom w:val="none" w:sz="0" w:space="0" w:color="auto"/>
        <w:right w:val="none" w:sz="0" w:space="0" w:color="auto"/>
      </w:divBdr>
    </w:div>
    <w:div w:id="607079784">
      <w:bodyDiv w:val="1"/>
      <w:marLeft w:val="0"/>
      <w:marRight w:val="0"/>
      <w:marTop w:val="0"/>
      <w:marBottom w:val="0"/>
      <w:divBdr>
        <w:top w:val="none" w:sz="0" w:space="0" w:color="auto"/>
        <w:left w:val="none" w:sz="0" w:space="0" w:color="auto"/>
        <w:bottom w:val="none" w:sz="0" w:space="0" w:color="auto"/>
        <w:right w:val="none" w:sz="0" w:space="0" w:color="auto"/>
      </w:divBdr>
    </w:div>
    <w:div w:id="634139824">
      <w:bodyDiv w:val="1"/>
      <w:marLeft w:val="0"/>
      <w:marRight w:val="0"/>
      <w:marTop w:val="0"/>
      <w:marBottom w:val="0"/>
      <w:divBdr>
        <w:top w:val="none" w:sz="0" w:space="0" w:color="auto"/>
        <w:left w:val="none" w:sz="0" w:space="0" w:color="auto"/>
        <w:bottom w:val="none" w:sz="0" w:space="0" w:color="auto"/>
        <w:right w:val="none" w:sz="0" w:space="0" w:color="auto"/>
      </w:divBdr>
    </w:div>
    <w:div w:id="640036084">
      <w:bodyDiv w:val="1"/>
      <w:marLeft w:val="0"/>
      <w:marRight w:val="0"/>
      <w:marTop w:val="0"/>
      <w:marBottom w:val="0"/>
      <w:divBdr>
        <w:top w:val="none" w:sz="0" w:space="0" w:color="auto"/>
        <w:left w:val="none" w:sz="0" w:space="0" w:color="auto"/>
        <w:bottom w:val="none" w:sz="0" w:space="0" w:color="auto"/>
        <w:right w:val="none" w:sz="0" w:space="0" w:color="auto"/>
      </w:divBdr>
    </w:div>
    <w:div w:id="640038245">
      <w:bodyDiv w:val="1"/>
      <w:marLeft w:val="0"/>
      <w:marRight w:val="0"/>
      <w:marTop w:val="0"/>
      <w:marBottom w:val="0"/>
      <w:divBdr>
        <w:top w:val="none" w:sz="0" w:space="0" w:color="auto"/>
        <w:left w:val="none" w:sz="0" w:space="0" w:color="auto"/>
        <w:bottom w:val="none" w:sz="0" w:space="0" w:color="auto"/>
        <w:right w:val="none" w:sz="0" w:space="0" w:color="auto"/>
      </w:divBdr>
    </w:div>
    <w:div w:id="676662513">
      <w:bodyDiv w:val="1"/>
      <w:marLeft w:val="0"/>
      <w:marRight w:val="0"/>
      <w:marTop w:val="0"/>
      <w:marBottom w:val="0"/>
      <w:divBdr>
        <w:top w:val="none" w:sz="0" w:space="0" w:color="auto"/>
        <w:left w:val="none" w:sz="0" w:space="0" w:color="auto"/>
        <w:bottom w:val="none" w:sz="0" w:space="0" w:color="auto"/>
        <w:right w:val="none" w:sz="0" w:space="0" w:color="auto"/>
      </w:divBdr>
    </w:div>
    <w:div w:id="707490330">
      <w:bodyDiv w:val="1"/>
      <w:marLeft w:val="0"/>
      <w:marRight w:val="0"/>
      <w:marTop w:val="0"/>
      <w:marBottom w:val="0"/>
      <w:divBdr>
        <w:top w:val="none" w:sz="0" w:space="0" w:color="auto"/>
        <w:left w:val="none" w:sz="0" w:space="0" w:color="auto"/>
        <w:bottom w:val="none" w:sz="0" w:space="0" w:color="auto"/>
        <w:right w:val="none" w:sz="0" w:space="0" w:color="auto"/>
      </w:divBdr>
    </w:div>
    <w:div w:id="737825752">
      <w:bodyDiv w:val="1"/>
      <w:marLeft w:val="0"/>
      <w:marRight w:val="0"/>
      <w:marTop w:val="0"/>
      <w:marBottom w:val="0"/>
      <w:divBdr>
        <w:top w:val="none" w:sz="0" w:space="0" w:color="auto"/>
        <w:left w:val="none" w:sz="0" w:space="0" w:color="auto"/>
        <w:bottom w:val="none" w:sz="0" w:space="0" w:color="auto"/>
        <w:right w:val="none" w:sz="0" w:space="0" w:color="auto"/>
      </w:divBdr>
    </w:div>
    <w:div w:id="761530783">
      <w:bodyDiv w:val="1"/>
      <w:marLeft w:val="0"/>
      <w:marRight w:val="0"/>
      <w:marTop w:val="0"/>
      <w:marBottom w:val="0"/>
      <w:divBdr>
        <w:top w:val="none" w:sz="0" w:space="0" w:color="auto"/>
        <w:left w:val="none" w:sz="0" w:space="0" w:color="auto"/>
        <w:bottom w:val="none" w:sz="0" w:space="0" w:color="auto"/>
        <w:right w:val="none" w:sz="0" w:space="0" w:color="auto"/>
      </w:divBdr>
      <w:divsChild>
        <w:div w:id="1524443243">
          <w:marLeft w:val="0"/>
          <w:marRight w:val="0"/>
          <w:marTop w:val="0"/>
          <w:marBottom w:val="0"/>
          <w:divBdr>
            <w:top w:val="none" w:sz="0" w:space="0" w:color="auto"/>
            <w:left w:val="none" w:sz="0" w:space="0" w:color="auto"/>
            <w:bottom w:val="none" w:sz="0" w:space="0" w:color="auto"/>
            <w:right w:val="none" w:sz="0" w:space="0" w:color="auto"/>
          </w:divBdr>
        </w:div>
      </w:divsChild>
    </w:div>
    <w:div w:id="781415242">
      <w:bodyDiv w:val="1"/>
      <w:marLeft w:val="0"/>
      <w:marRight w:val="0"/>
      <w:marTop w:val="0"/>
      <w:marBottom w:val="0"/>
      <w:divBdr>
        <w:top w:val="none" w:sz="0" w:space="0" w:color="auto"/>
        <w:left w:val="none" w:sz="0" w:space="0" w:color="auto"/>
        <w:bottom w:val="none" w:sz="0" w:space="0" w:color="auto"/>
        <w:right w:val="none" w:sz="0" w:space="0" w:color="auto"/>
      </w:divBdr>
    </w:div>
    <w:div w:id="794443959">
      <w:bodyDiv w:val="1"/>
      <w:marLeft w:val="0"/>
      <w:marRight w:val="0"/>
      <w:marTop w:val="0"/>
      <w:marBottom w:val="0"/>
      <w:divBdr>
        <w:top w:val="none" w:sz="0" w:space="0" w:color="auto"/>
        <w:left w:val="none" w:sz="0" w:space="0" w:color="auto"/>
        <w:bottom w:val="none" w:sz="0" w:space="0" w:color="auto"/>
        <w:right w:val="none" w:sz="0" w:space="0" w:color="auto"/>
      </w:divBdr>
    </w:div>
    <w:div w:id="817578510">
      <w:bodyDiv w:val="1"/>
      <w:marLeft w:val="0"/>
      <w:marRight w:val="0"/>
      <w:marTop w:val="0"/>
      <w:marBottom w:val="0"/>
      <w:divBdr>
        <w:top w:val="none" w:sz="0" w:space="0" w:color="auto"/>
        <w:left w:val="none" w:sz="0" w:space="0" w:color="auto"/>
        <w:bottom w:val="none" w:sz="0" w:space="0" w:color="auto"/>
        <w:right w:val="none" w:sz="0" w:space="0" w:color="auto"/>
      </w:divBdr>
    </w:div>
    <w:div w:id="842401006">
      <w:bodyDiv w:val="1"/>
      <w:marLeft w:val="0"/>
      <w:marRight w:val="0"/>
      <w:marTop w:val="0"/>
      <w:marBottom w:val="0"/>
      <w:divBdr>
        <w:top w:val="none" w:sz="0" w:space="0" w:color="auto"/>
        <w:left w:val="none" w:sz="0" w:space="0" w:color="auto"/>
        <w:bottom w:val="none" w:sz="0" w:space="0" w:color="auto"/>
        <w:right w:val="none" w:sz="0" w:space="0" w:color="auto"/>
      </w:divBdr>
    </w:div>
    <w:div w:id="844590801">
      <w:bodyDiv w:val="1"/>
      <w:marLeft w:val="0"/>
      <w:marRight w:val="0"/>
      <w:marTop w:val="0"/>
      <w:marBottom w:val="0"/>
      <w:divBdr>
        <w:top w:val="none" w:sz="0" w:space="0" w:color="auto"/>
        <w:left w:val="none" w:sz="0" w:space="0" w:color="auto"/>
        <w:bottom w:val="none" w:sz="0" w:space="0" w:color="auto"/>
        <w:right w:val="none" w:sz="0" w:space="0" w:color="auto"/>
      </w:divBdr>
    </w:div>
    <w:div w:id="850412817">
      <w:bodyDiv w:val="1"/>
      <w:marLeft w:val="0"/>
      <w:marRight w:val="0"/>
      <w:marTop w:val="0"/>
      <w:marBottom w:val="0"/>
      <w:divBdr>
        <w:top w:val="none" w:sz="0" w:space="0" w:color="auto"/>
        <w:left w:val="none" w:sz="0" w:space="0" w:color="auto"/>
        <w:bottom w:val="none" w:sz="0" w:space="0" w:color="auto"/>
        <w:right w:val="none" w:sz="0" w:space="0" w:color="auto"/>
      </w:divBdr>
    </w:div>
    <w:div w:id="873075586">
      <w:bodyDiv w:val="1"/>
      <w:marLeft w:val="0"/>
      <w:marRight w:val="0"/>
      <w:marTop w:val="0"/>
      <w:marBottom w:val="0"/>
      <w:divBdr>
        <w:top w:val="none" w:sz="0" w:space="0" w:color="auto"/>
        <w:left w:val="none" w:sz="0" w:space="0" w:color="auto"/>
        <w:bottom w:val="none" w:sz="0" w:space="0" w:color="auto"/>
        <w:right w:val="none" w:sz="0" w:space="0" w:color="auto"/>
      </w:divBdr>
    </w:div>
    <w:div w:id="874319016">
      <w:bodyDiv w:val="1"/>
      <w:marLeft w:val="0"/>
      <w:marRight w:val="0"/>
      <w:marTop w:val="0"/>
      <w:marBottom w:val="0"/>
      <w:divBdr>
        <w:top w:val="none" w:sz="0" w:space="0" w:color="auto"/>
        <w:left w:val="none" w:sz="0" w:space="0" w:color="auto"/>
        <w:bottom w:val="none" w:sz="0" w:space="0" w:color="auto"/>
        <w:right w:val="none" w:sz="0" w:space="0" w:color="auto"/>
      </w:divBdr>
    </w:div>
    <w:div w:id="886139582">
      <w:bodyDiv w:val="1"/>
      <w:marLeft w:val="0"/>
      <w:marRight w:val="0"/>
      <w:marTop w:val="0"/>
      <w:marBottom w:val="0"/>
      <w:divBdr>
        <w:top w:val="none" w:sz="0" w:space="0" w:color="auto"/>
        <w:left w:val="none" w:sz="0" w:space="0" w:color="auto"/>
        <w:bottom w:val="none" w:sz="0" w:space="0" w:color="auto"/>
        <w:right w:val="none" w:sz="0" w:space="0" w:color="auto"/>
      </w:divBdr>
    </w:div>
    <w:div w:id="904074559">
      <w:bodyDiv w:val="1"/>
      <w:marLeft w:val="0"/>
      <w:marRight w:val="0"/>
      <w:marTop w:val="0"/>
      <w:marBottom w:val="0"/>
      <w:divBdr>
        <w:top w:val="none" w:sz="0" w:space="0" w:color="auto"/>
        <w:left w:val="none" w:sz="0" w:space="0" w:color="auto"/>
        <w:bottom w:val="none" w:sz="0" w:space="0" w:color="auto"/>
        <w:right w:val="none" w:sz="0" w:space="0" w:color="auto"/>
      </w:divBdr>
    </w:div>
    <w:div w:id="910457760">
      <w:bodyDiv w:val="1"/>
      <w:marLeft w:val="0"/>
      <w:marRight w:val="0"/>
      <w:marTop w:val="0"/>
      <w:marBottom w:val="0"/>
      <w:divBdr>
        <w:top w:val="none" w:sz="0" w:space="0" w:color="auto"/>
        <w:left w:val="none" w:sz="0" w:space="0" w:color="auto"/>
        <w:bottom w:val="none" w:sz="0" w:space="0" w:color="auto"/>
        <w:right w:val="none" w:sz="0" w:space="0" w:color="auto"/>
      </w:divBdr>
    </w:div>
    <w:div w:id="915242036">
      <w:bodyDiv w:val="1"/>
      <w:marLeft w:val="0"/>
      <w:marRight w:val="0"/>
      <w:marTop w:val="0"/>
      <w:marBottom w:val="0"/>
      <w:divBdr>
        <w:top w:val="none" w:sz="0" w:space="0" w:color="auto"/>
        <w:left w:val="none" w:sz="0" w:space="0" w:color="auto"/>
        <w:bottom w:val="none" w:sz="0" w:space="0" w:color="auto"/>
        <w:right w:val="none" w:sz="0" w:space="0" w:color="auto"/>
      </w:divBdr>
    </w:div>
    <w:div w:id="932203489">
      <w:bodyDiv w:val="1"/>
      <w:marLeft w:val="0"/>
      <w:marRight w:val="0"/>
      <w:marTop w:val="0"/>
      <w:marBottom w:val="0"/>
      <w:divBdr>
        <w:top w:val="none" w:sz="0" w:space="0" w:color="auto"/>
        <w:left w:val="none" w:sz="0" w:space="0" w:color="auto"/>
        <w:bottom w:val="none" w:sz="0" w:space="0" w:color="auto"/>
        <w:right w:val="none" w:sz="0" w:space="0" w:color="auto"/>
      </w:divBdr>
    </w:div>
    <w:div w:id="937643495">
      <w:bodyDiv w:val="1"/>
      <w:marLeft w:val="0"/>
      <w:marRight w:val="0"/>
      <w:marTop w:val="0"/>
      <w:marBottom w:val="0"/>
      <w:divBdr>
        <w:top w:val="none" w:sz="0" w:space="0" w:color="auto"/>
        <w:left w:val="none" w:sz="0" w:space="0" w:color="auto"/>
        <w:bottom w:val="none" w:sz="0" w:space="0" w:color="auto"/>
        <w:right w:val="none" w:sz="0" w:space="0" w:color="auto"/>
      </w:divBdr>
    </w:div>
    <w:div w:id="950472195">
      <w:bodyDiv w:val="1"/>
      <w:marLeft w:val="0"/>
      <w:marRight w:val="0"/>
      <w:marTop w:val="0"/>
      <w:marBottom w:val="0"/>
      <w:divBdr>
        <w:top w:val="none" w:sz="0" w:space="0" w:color="auto"/>
        <w:left w:val="none" w:sz="0" w:space="0" w:color="auto"/>
        <w:bottom w:val="none" w:sz="0" w:space="0" w:color="auto"/>
        <w:right w:val="none" w:sz="0" w:space="0" w:color="auto"/>
      </w:divBdr>
    </w:div>
    <w:div w:id="954944491">
      <w:bodyDiv w:val="1"/>
      <w:marLeft w:val="0"/>
      <w:marRight w:val="0"/>
      <w:marTop w:val="0"/>
      <w:marBottom w:val="0"/>
      <w:divBdr>
        <w:top w:val="none" w:sz="0" w:space="0" w:color="auto"/>
        <w:left w:val="none" w:sz="0" w:space="0" w:color="auto"/>
        <w:bottom w:val="none" w:sz="0" w:space="0" w:color="auto"/>
        <w:right w:val="none" w:sz="0" w:space="0" w:color="auto"/>
      </w:divBdr>
    </w:div>
    <w:div w:id="955217087">
      <w:bodyDiv w:val="1"/>
      <w:marLeft w:val="0"/>
      <w:marRight w:val="0"/>
      <w:marTop w:val="0"/>
      <w:marBottom w:val="0"/>
      <w:divBdr>
        <w:top w:val="none" w:sz="0" w:space="0" w:color="auto"/>
        <w:left w:val="none" w:sz="0" w:space="0" w:color="auto"/>
        <w:bottom w:val="none" w:sz="0" w:space="0" w:color="auto"/>
        <w:right w:val="none" w:sz="0" w:space="0" w:color="auto"/>
      </w:divBdr>
    </w:div>
    <w:div w:id="957104566">
      <w:bodyDiv w:val="1"/>
      <w:marLeft w:val="0"/>
      <w:marRight w:val="0"/>
      <w:marTop w:val="0"/>
      <w:marBottom w:val="0"/>
      <w:divBdr>
        <w:top w:val="none" w:sz="0" w:space="0" w:color="auto"/>
        <w:left w:val="none" w:sz="0" w:space="0" w:color="auto"/>
        <w:bottom w:val="none" w:sz="0" w:space="0" w:color="auto"/>
        <w:right w:val="none" w:sz="0" w:space="0" w:color="auto"/>
      </w:divBdr>
    </w:div>
    <w:div w:id="979111998">
      <w:bodyDiv w:val="1"/>
      <w:marLeft w:val="0"/>
      <w:marRight w:val="0"/>
      <w:marTop w:val="0"/>
      <w:marBottom w:val="0"/>
      <w:divBdr>
        <w:top w:val="none" w:sz="0" w:space="0" w:color="auto"/>
        <w:left w:val="none" w:sz="0" w:space="0" w:color="auto"/>
        <w:bottom w:val="none" w:sz="0" w:space="0" w:color="auto"/>
        <w:right w:val="none" w:sz="0" w:space="0" w:color="auto"/>
      </w:divBdr>
    </w:div>
    <w:div w:id="982344782">
      <w:bodyDiv w:val="1"/>
      <w:marLeft w:val="0"/>
      <w:marRight w:val="0"/>
      <w:marTop w:val="0"/>
      <w:marBottom w:val="0"/>
      <w:divBdr>
        <w:top w:val="none" w:sz="0" w:space="0" w:color="auto"/>
        <w:left w:val="none" w:sz="0" w:space="0" w:color="auto"/>
        <w:bottom w:val="none" w:sz="0" w:space="0" w:color="auto"/>
        <w:right w:val="none" w:sz="0" w:space="0" w:color="auto"/>
      </w:divBdr>
    </w:div>
    <w:div w:id="1033310410">
      <w:bodyDiv w:val="1"/>
      <w:marLeft w:val="0"/>
      <w:marRight w:val="0"/>
      <w:marTop w:val="0"/>
      <w:marBottom w:val="0"/>
      <w:divBdr>
        <w:top w:val="none" w:sz="0" w:space="0" w:color="auto"/>
        <w:left w:val="none" w:sz="0" w:space="0" w:color="auto"/>
        <w:bottom w:val="none" w:sz="0" w:space="0" w:color="auto"/>
        <w:right w:val="none" w:sz="0" w:space="0" w:color="auto"/>
      </w:divBdr>
    </w:div>
    <w:div w:id="1037201175">
      <w:bodyDiv w:val="1"/>
      <w:marLeft w:val="0"/>
      <w:marRight w:val="0"/>
      <w:marTop w:val="0"/>
      <w:marBottom w:val="0"/>
      <w:divBdr>
        <w:top w:val="none" w:sz="0" w:space="0" w:color="auto"/>
        <w:left w:val="none" w:sz="0" w:space="0" w:color="auto"/>
        <w:bottom w:val="none" w:sz="0" w:space="0" w:color="auto"/>
        <w:right w:val="none" w:sz="0" w:space="0" w:color="auto"/>
      </w:divBdr>
    </w:div>
    <w:div w:id="1056395256">
      <w:bodyDiv w:val="1"/>
      <w:marLeft w:val="0"/>
      <w:marRight w:val="0"/>
      <w:marTop w:val="0"/>
      <w:marBottom w:val="0"/>
      <w:divBdr>
        <w:top w:val="none" w:sz="0" w:space="0" w:color="auto"/>
        <w:left w:val="none" w:sz="0" w:space="0" w:color="auto"/>
        <w:bottom w:val="none" w:sz="0" w:space="0" w:color="auto"/>
        <w:right w:val="none" w:sz="0" w:space="0" w:color="auto"/>
      </w:divBdr>
    </w:div>
    <w:div w:id="1078090713">
      <w:bodyDiv w:val="1"/>
      <w:marLeft w:val="0"/>
      <w:marRight w:val="0"/>
      <w:marTop w:val="0"/>
      <w:marBottom w:val="0"/>
      <w:divBdr>
        <w:top w:val="none" w:sz="0" w:space="0" w:color="auto"/>
        <w:left w:val="none" w:sz="0" w:space="0" w:color="auto"/>
        <w:bottom w:val="none" w:sz="0" w:space="0" w:color="auto"/>
        <w:right w:val="none" w:sz="0" w:space="0" w:color="auto"/>
      </w:divBdr>
    </w:div>
    <w:div w:id="1080836802">
      <w:bodyDiv w:val="1"/>
      <w:marLeft w:val="0"/>
      <w:marRight w:val="0"/>
      <w:marTop w:val="0"/>
      <w:marBottom w:val="0"/>
      <w:divBdr>
        <w:top w:val="none" w:sz="0" w:space="0" w:color="auto"/>
        <w:left w:val="none" w:sz="0" w:space="0" w:color="auto"/>
        <w:bottom w:val="none" w:sz="0" w:space="0" w:color="auto"/>
        <w:right w:val="none" w:sz="0" w:space="0" w:color="auto"/>
      </w:divBdr>
    </w:div>
    <w:div w:id="1089078347">
      <w:bodyDiv w:val="1"/>
      <w:marLeft w:val="0"/>
      <w:marRight w:val="0"/>
      <w:marTop w:val="0"/>
      <w:marBottom w:val="0"/>
      <w:divBdr>
        <w:top w:val="none" w:sz="0" w:space="0" w:color="auto"/>
        <w:left w:val="none" w:sz="0" w:space="0" w:color="auto"/>
        <w:bottom w:val="none" w:sz="0" w:space="0" w:color="auto"/>
        <w:right w:val="none" w:sz="0" w:space="0" w:color="auto"/>
      </w:divBdr>
    </w:div>
    <w:div w:id="1133017573">
      <w:bodyDiv w:val="1"/>
      <w:marLeft w:val="0"/>
      <w:marRight w:val="0"/>
      <w:marTop w:val="0"/>
      <w:marBottom w:val="0"/>
      <w:divBdr>
        <w:top w:val="none" w:sz="0" w:space="0" w:color="auto"/>
        <w:left w:val="none" w:sz="0" w:space="0" w:color="auto"/>
        <w:bottom w:val="none" w:sz="0" w:space="0" w:color="auto"/>
        <w:right w:val="none" w:sz="0" w:space="0" w:color="auto"/>
      </w:divBdr>
    </w:div>
    <w:div w:id="1133710976">
      <w:bodyDiv w:val="1"/>
      <w:marLeft w:val="0"/>
      <w:marRight w:val="0"/>
      <w:marTop w:val="0"/>
      <w:marBottom w:val="0"/>
      <w:divBdr>
        <w:top w:val="none" w:sz="0" w:space="0" w:color="auto"/>
        <w:left w:val="none" w:sz="0" w:space="0" w:color="auto"/>
        <w:bottom w:val="none" w:sz="0" w:space="0" w:color="auto"/>
        <w:right w:val="none" w:sz="0" w:space="0" w:color="auto"/>
      </w:divBdr>
    </w:div>
    <w:div w:id="1150748714">
      <w:bodyDiv w:val="1"/>
      <w:marLeft w:val="0"/>
      <w:marRight w:val="0"/>
      <w:marTop w:val="0"/>
      <w:marBottom w:val="0"/>
      <w:divBdr>
        <w:top w:val="none" w:sz="0" w:space="0" w:color="auto"/>
        <w:left w:val="none" w:sz="0" w:space="0" w:color="auto"/>
        <w:bottom w:val="none" w:sz="0" w:space="0" w:color="auto"/>
        <w:right w:val="none" w:sz="0" w:space="0" w:color="auto"/>
      </w:divBdr>
    </w:div>
    <w:div w:id="1150908190">
      <w:bodyDiv w:val="1"/>
      <w:marLeft w:val="0"/>
      <w:marRight w:val="0"/>
      <w:marTop w:val="0"/>
      <w:marBottom w:val="0"/>
      <w:divBdr>
        <w:top w:val="none" w:sz="0" w:space="0" w:color="auto"/>
        <w:left w:val="none" w:sz="0" w:space="0" w:color="auto"/>
        <w:bottom w:val="none" w:sz="0" w:space="0" w:color="auto"/>
        <w:right w:val="none" w:sz="0" w:space="0" w:color="auto"/>
      </w:divBdr>
    </w:div>
    <w:div w:id="1155341471">
      <w:bodyDiv w:val="1"/>
      <w:marLeft w:val="0"/>
      <w:marRight w:val="0"/>
      <w:marTop w:val="0"/>
      <w:marBottom w:val="0"/>
      <w:divBdr>
        <w:top w:val="none" w:sz="0" w:space="0" w:color="auto"/>
        <w:left w:val="none" w:sz="0" w:space="0" w:color="auto"/>
        <w:bottom w:val="none" w:sz="0" w:space="0" w:color="auto"/>
        <w:right w:val="none" w:sz="0" w:space="0" w:color="auto"/>
      </w:divBdr>
    </w:div>
    <w:div w:id="1175539476">
      <w:bodyDiv w:val="1"/>
      <w:marLeft w:val="0"/>
      <w:marRight w:val="0"/>
      <w:marTop w:val="0"/>
      <w:marBottom w:val="0"/>
      <w:divBdr>
        <w:top w:val="none" w:sz="0" w:space="0" w:color="auto"/>
        <w:left w:val="none" w:sz="0" w:space="0" w:color="auto"/>
        <w:bottom w:val="none" w:sz="0" w:space="0" w:color="auto"/>
        <w:right w:val="none" w:sz="0" w:space="0" w:color="auto"/>
      </w:divBdr>
    </w:div>
    <w:div w:id="1186484546">
      <w:bodyDiv w:val="1"/>
      <w:marLeft w:val="0"/>
      <w:marRight w:val="0"/>
      <w:marTop w:val="0"/>
      <w:marBottom w:val="0"/>
      <w:divBdr>
        <w:top w:val="none" w:sz="0" w:space="0" w:color="auto"/>
        <w:left w:val="none" w:sz="0" w:space="0" w:color="auto"/>
        <w:bottom w:val="none" w:sz="0" w:space="0" w:color="auto"/>
        <w:right w:val="none" w:sz="0" w:space="0" w:color="auto"/>
      </w:divBdr>
    </w:div>
    <w:div w:id="1200312869">
      <w:bodyDiv w:val="1"/>
      <w:marLeft w:val="0"/>
      <w:marRight w:val="0"/>
      <w:marTop w:val="0"/>
      <w:marBottom w:val="0"/>
      <w:divBdr>
        <w:top w:val="none" w:sz="0" w:space="0" w:color="auto"/>
        <w:left w:val="none" w:sz="0" w:space="0" w:color="auto"/>
        <w:bottom w:val="none" w:sz="0" w:space="0" w:color="auto"/>
        <w:right w:val="none" w:sz="0" w:space="0" w:color="auto"/>
      </w:divBdr>
    </w:div>
    <w:div w:id="1207835898">
      <w:bodyDiv w:val="1"/>
      <w:marLeft w:val="0"/>
      <w:marRight w:val="0"/>
      <w:marTop w:val="0"/>
      <w:marBottom w:val="0"/>
      <w:divBdr>
        <w:top w:val="none" w:sz="0" w:space="0" w:color="auto"/>
        <w:left w:val="none" w:sz="0" w:space="0" w:color="auto"/>
        <w:bottom w:val="none" w:sz="0" w:space="0" w:color="auto"/>
        <w:right w:val="none" w:sz="0" w:space="0" w:color="auto"/>
      </w:divBdr>
    </w:div>
    <w:div w:id="1220241993">
      <w:bodyDiv w:val="1"/>
      <w:marLeft w:val="0"/>
      <w:marRight w:val="0"/>
      <w:marTop w:val="0"/>
      <w:marBottom w:val="0"/>
      <w:divBdr>
        <w:top w:val="none" w:sz="0" w:space="0" w:color="auto"/>
        <w:left w:val="none" w:sz="0" w:space="0" w:color="auto"/>
        <w:bottom w:val="none" w:sz="0" w:space="0" w:color="auto"/>
        <w:right w:val="none" w:sz="0" w:space="0" w:color="auto"/>
      </w:divBdr>
    </w:div>
    <w:div w:id="1236890462">
      <w:bodyDiv w:val="1"/>
      <w:marLeft w:val="0"/>
      <w:marRight w:val="0"/>
      <w:marTop w:val="0"/>
      <w:marBottom w:val="0"/>
      <w:divBdr>
        <w:top w:val="none" w:sz="0" w:space="0" w:color="auto"/>
        <w:left w:val="none" w:sz="0" w:space="0" w:color="auto"/>
        <w:bottom w:val="none" w:sz="0" w:space="0" w:color="auto"/>
        <w:right w:val="none" w:sz="0" w:space="0" w:color="auto"/>
      </w:divBdr>
    </w:div>
    <w:div w:id="1251279264">
      <w:bodyDiv w:val="1"/>
      <w:marLeft w:val="0"/>
      <w:marRight w:val="0"/>
      <w:marTop w:val="0"/>
      <w:marBottom w:val="0"/>
      <w:divBdr>
        <w:top w:val="none" w:sz="0" w:space="0" w:color="auto"/>
        <w:left w:val="none" w:sz="0" w:space="0" w:color="auto"/>
        <w:bottom w:val="none" w:sz="0" w:space="0" w:color="auto"/>
        <w:right w:val="none" w:sz="0" w:space="0" w:color="auto"/>
      </w:divBdr>
    </w:div>
    <w:div w:id="1259366923">
      <w:bodyDiv w:val="1"/>
      <w:marLeft w:val="0"/>
      <w:marRight w:val="0"/>
      <w:marTop w:val="0"/>
      <w:marBottom w:val="0"/>
      <w:divBdr>
        <w:top w:val="none" w:sz="0" w:space="0" w:color="auto"/>
        <w:left w:val="none" w:sz="0" w:space="0" w:color="auto"/>
        <w:bottom w:val="none" w:sz="0" w:space="0" w:color="auto"/>
        <w:right w:val="none" w:sz="0" w:space="0" w:color="auto"/>
      </w:divBdr>
    </w:div>
    <w:div w:id="1266303196">
      <w:bodyDiv w:val="1"/>
      <w:marLeft w:val="0"/>
      <w:marRight w:val="0"/>
      <w:marTop w:val="0"/>
      <w:marBottom w:val="0"/>
      <w:divBdr>
        <w:top w:val="none" w:sz="0" w:space="0" w:color="auto"/>
        <w:left w:val="none" w:sz="0" w:space="0" w:color="auto"/>
        <w:bottom w:val="none" w:sz="0" w:space="0" w:color="auto"/>
        <w:right w:val="none" w:sz="0" w:space="0" w:color="auto"/>
      </w:divBdr>
    </w:div>
    <w:div w:id="1269853093">
      <w:bodyDiv w:val="1"/>
      <w:marLeft w:val="0"/>
      <w:marRight w:val="0"/>
      <w:marTop w:val="0"/>
      <w:marBottom w:val="0"/>
      <w:divBdr>
        <w:top w:val="none" w:sz="0" w:space="0" w:color="auto"/>
        <w:left w:val="none" w:sz="0" w:space="0" w:color="auto"/>
        <w:bottom w:val="none" w:sz="0" w:space="0" w:color="auto"/>
        <w:right w:val="none" w:sz="0" w:space="0" w:color="auto"/>
      </w:divBdr>
    </w:div>
    <w:div w:id="1281916111">
      <w:bodyDiv w:val="1"/>
      <w:marLeft w:val="0"/>
      <w:marRight w:val="0"/>
      <w:marTop w:val="0"/>
      <w:marBottom w:val="0"/>
      <w:divBdr>
        <w:top w:val="none" w:sz="0" w:space="0" w:color="auto"/>
        <w:left w:val="none" w:sz="0" w:space="0" w:color="auto"/>
        <w:bottom w:val="none" w:sz="0" w:space="0" w:color="auto"/>
        <w:right w:val="none" w:sz="0" w:space="0" w:color="auto"/>
      </w:divBdr>
    </w:div>
    <w:div w:id="1300265454">
      <w:bodyDiv w:val="1"/>
      <w:marLeft w:val="0"/>
      <w:marRight w:val="0"/>
      <w:marTop w:val="0"/>
      <w:marBottom w:val="0"/>
      <w:divBdr>
        <w:top w:val="none" w:sz="0" w:space="0" w:color="auto"/>
        <w:left w:val="none" w:sz="0" w:space="0" w:color="auto"/>
        <w:bottom w:val="none" w:sz="0" w:space="0" w:color="auto"/>
        <w:right w:val="none" w:sz="0" w:space="0" w:color="auto"/>
      </w:divBdr>
    </w:div>
    <w:div w:id="1308121908">
      <w:bodyDiv w:val="1"/>
      <w:marLeft w:val="0"/>
      <w:marRight w:val="0"/>
      <w:marTop w:val="0"/>
      <w:marBottom w:val="0"/>
      <w:divBdr>
        <w:top w:val="none" w:sz="0" w:space="0" w:color="auto"/>
        <w:left w:val="none" w:sz="0" w:space="0" w:color="auto"/>
        <w:bottom w:val="none" w:sz="0" w:space="0" w:color="auto"/>
        <w:right w:val="none" w:sz="0" w:space="0" w:color="auto"/>
      </w:divBdr>
    </w:div>
    <w:div w:id="1311128315">
      <w:bodyDiv w:val="1"/>
      <w:marLeft w:val="0"/>
      <w:marRight w:val="0"/>
      <w:marTop w:val="0"/>
      <w:marBottom w:val="0"/>
      <w:divBdr>
        <w:top w:val="none" w:sz="0" w:space="0" w:color="auto"/>
        <w:left w:val="none" w:sz="0" w:space="0" w:color="auto"/>
        <w:bottom w:val="none" w:sz="0" w:space="0" w:color="auto"/>
        <w:right w:val="none" w:sz="0" w:space="0" w:color="auto"/>
      </w:divBdr>
    </w:div>
    <w:div w:id="1312755008">
      <w:bodyDiv w:val="1"/>
      <w:marLeft w:val="0"/>
      <w:marRight w:val="0"/>
      <w:marTop w:val="0"/>
      <w:marBottom w:val="0"/>
      <w:divBdr>
        <w:top w:val="none" w:sz="0" w:space="0" w:color="auto"/>
        <w:left w:val="none" w:sz="0" w:space="0" w:color="auto"/>
        <w:bottom w:val="none" w:sz="0" w:space="0" w:color="auto"/>
        <w:right w:val="none" w:sz="0" w:space="0" w:color="auto"/>
      </w:divBdr>
    </w:div>
    <w:div w:id="1324550545">
      <w:bodyDiv w:val="1"/>
      <w:marLeft w:val="0"/>
      <w:marRight w:val="0"/>
      <w:marTop w:val="0"/>
      <w:marBottom w:val="0"/>
      <w:divBdr>
        <w:top w:val="none" w:sz="0" w:space="0" w:color="auto"/>
        <w:left w:val="none" w:sz="0" w:space="0" w:color="auto"/>
        <w:bottom w:val="none" w:sz="0" w:space="0" w:color="auto"/>
        <w:right w:val="none" w:sz="0" w:space="0" w:color="auto"/>
      </w:divBdr>
    </w:div>
    <w:div w:id="1335837926">
      <w:bodyDiv w:val="1"/>
      <w:marLeft w:val="0"/>
      <w:marRight w:val="0"/>
      <w:marTop w:val="0"/>
      <w:marBottom w:val="0"/>
      <w:divBdr>
        <w:top w:val="none" w:sz="0" w:space="0" w:color="auto"/>
        <w:left w:val="none" w:sz="0" w:space="0" w:color="auto"/>
        <w:bottom w:val="none" w:sz="0" w:space="0" w:color="auto"/>
        <w:right w:val="none" w:sz="0" w:space="0" w:color="auto"/>
      </w:divBdr>
    </w:div>
    <w:div w:id="1357150845">
      <w:bodyDiv w:val="1"/>
      <w:marLeft w:val="0"/>
      <w:marRight w:val="0"/>
      <w:marTop w:val="0"/>
      <w:marBottom w:val="0"/>
      <w:divBdr>
        <w:top w:val="none" w:sz="0" w:space="0" w:color="auto"/>
        <w:left w:val="none" w:sz="0" w:space="0" w:color="auto"/>
        <w:bottom w:val="none" w:sz="0" w:space="0" w:color="auto"/>
        <w:right w:val="none" w:sz="0" w:space="0" w:color="auto"/>
      </w:divBdr>
    </w:div>
    <w:div w:id="1357385072">
      <w:bodyDiv w:val="1"/>
      <w:marLeft w:val="0"/>
      <w:marRight w:val="0"/>
      <w:marTop w:val="0"/>
      <w:marBottom w:val="0"/>
      <w:divBdr>
        <w:top w:val="none" w:sz="0" w:space="0" w:color="auto"/>
        <w:left w:val="none" w:sz="0" w:space="0" w:color="auto"/>
        <w:bottom w:val="none" w:sz="0" w:space="0" w:color="auto"/>
        <w:right w:val="none" w:sz="0" w:space="0" w:color="auto"/>
      </w:divBdr>
    </w:div>
    <w:div w:id="1360275204">
      <w:bodyDiv w:val="1"/>
      <w:marLeft w:val="0"/>
      <w:marRight w:val="0"/>
      <w:marTop w:val="0"/>
      <w:marBottom w:val="0"/>
      <w:divBdr>
        <w:top w:val="none" w:sz="0" w:space="0" w:color="auto"/>
        <w:left w:val="none" w:sz="0" w:space="0" w:color="auto"/>
        <w:bottom w:val="none" w:sz="0" w:space="0" w:color="auto"/>
        <w:right w:val="none" w:sz="0" w:space="0" w:color="auto"/>
      </w:divBdr>
    </w:div>
    <w:div w:id="1363244043">
      <w:bodyDiv w:val="1"/>
      <w:marLeft w:val="0"/>
      <w:marRight w:val="0"/>
      <w:marTop w:val="0"/>
      <w:marBottom w:val="0"/>
      <w:divBdr>
        <w:top w:val="none" w:sz="0" w:space="0" w:color="auto"/>
        <w:left w:val="none" w:sz="0" w:space="0" w:color="auto"/>
        <w:bottom w:val="none" w:sz="0" w:space="0" w:color="auto"/>
        <w:right w:val="none" w:sz="0" w:space="0" w:color="auto"/>
      </w:divBdr>
    </w:div>
    <w:div w:id="1385907728">
      <w:bodyDiv w:val="1"/>
      <w:marLeft w:val="0"/>
      <w:marRight w:val="0"/>
      <w:marTop w:val="0"/>
      <w:marBottom w:val="0"/>
      <w:divBdr>
        <w:top w:val="none" w:sz="0" w:space="0" w:color="auto"/>
        <w:left w:val="none" w:sz="0" w:space="0" w:color="auto"/>
        <w:bottom w:val="none" w:sz="0" w:space="0" w:color="auto"/>
        <w:right w:val="none" w:sz="0" w:space="0" w:color="auto"/>
      </w:divBdr>
      <w:divsChild>
        <w:div w:id="2077045909">
          <w:marLeft w:val="0"/>
          <w:marRight w:val="0"/>
          <w:marTop w:val="0"/>
          <w:marBottom w:val="0"/>
          <w:divBdr>
            <w:top w:val="none" w:sz="0" w:space="0" w:color="auto"/>
            <w:left w:val="none" w:sz="0" w:space="0" w:color="auto"/>
            <w:bottom w:val="none" w:sz="0" w:space="0" w:color="auto"/>
            <w:right w:val="none" w:sz="0" w:space="0" w:color="auto"/>
          </w:divBdr>
        </w:div>
      </w:divsChild>
    </w:div>
    <w:div w:id="1386493650">
      <w:bodyDiv w:val="1"/>
      <w:marLeft w:val="0"/>
      <w:marRight w:val="0"/>
      <w:marTop w:val="0"/>
      <w:marBottom w:val="0"/>
      <w:divBdr>
        <w:top w:val="none" w:sz="0" w:space="0" w:color="auto"/>
        <w:left w:val="none" w:sz="0" w:space="0" w:color="auto"/>
        <w:bottom w:val="none" w:sz="0" w:space="0" w:color="auto"/>
        <w:right w:val="none" w:sz="0" w:space="0" w:color="auto"/>
      </w:divBdr>
    </w:div>
    <w:div w:id="1387070267">
      <w:bodyDiv w:val="1"/>
      <w:marLeft w:val="0"/>
      <w:marRight w:val="0"/>
      <w:marTop w:val="0"/>
      <w:marBottom w:val="0"/>
      <w:divBdr>
        <w:top w:val="none" w:sz="0" w:space="0" w:color="auto"/>
        <w:left w:val="none" w:sz="0" w:space="0" w:color="auto"/>
        <w:bottom w:val="none" w:sz="0" w:space="0" w:color="auto"/>
        <w:right w:val="none" w:sz="0" w:space="0" w:color="auto"/>
      </w:divBdr>
    </w:div>
    <w:div w:id="1390961320">
      <w:bodyDiv w:val="1"/>
      <w:marLeft w:val="0"/>
      <w:marRight w:val="0"/>
      <w:marTop w:val="0"/>
      <w:marBottom w:val="0"/>
      <w:divBdr>
        <w:top w:val="none" w:sz="0" w:space="0" w:color="auto"/>
        <w:left w:val="none" w:sz="0" w:space="0" w:color="auto"/>
        <w:bottom w:val="none" w:sz="0" w:space="0" w:color="auto"/>
        <w:right w:val="none" w:sz="0" w:space="0" w:color="auto"/>
      </w:divBdr>
    </w:div>
    <w:div w:id="1407994865">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814811">
      <w:bodyDiv w:val="1"/>
      <w:marLeft w:val="0"/>
      <w:marRight w:val="0"/>
      <w:marTop w:val="0"/>
      <w:marBottom w:val="0"/>
      <w:divBdr>
        <w:top w:val="none" w:sz="0" w:space="0" w:color="auto"/>
        <w:left w:val="none" w:sz="0" w:space="0" w:color="auto"/>
        <w:bottom w:val="none" w:sz="0" w:space="0" w:color="auto"/>
        <w:right w:val="none" w:sz="0" w:space="0" w:color="auto"/>
      </w:divBdr>
    </w:div>
    <w:div w:id="1419867117">
      <w:bodyDiv w:val="1"/>
      <w:marLeft w:val="0"/>
      <w:marRight w:val="0"/>
      <w:marTop w:val="0"/>
      <w:marBottom w:val="0"/>
      <w:divBdr>
        <w:top w:val="none" w:sz="0" w:space="0" w:color="auto"/>
        <w:left w:val="none" w:sz="0" w:space="0" w:color="auto"/>
        <w:bottom w:val="none" w:sz="0" w:space="0" w:color="auto"/>
        <w:right w:val="none" w:sz="0" w:space="0" w:color="auto"/>
      </w:divBdr>
    </w:div>
    <w:div w:id="1420057837">
      <w:bodyDiv w:val="1"/>
      <w:marLeft w:val="0"/>
      <w:marRight w:val="0"/>
      <w:marTop w:val="0"/>
      <w:marBottom w:val="0"/>
      <w:divBdr>
        <w:top w:val="none" w:sz="0" w:space="0" w:color="auto"/>
        <w:left w:val="none" w:sz="0" w:space="0" w:color="auto"/>
        <w:bottom w:val="none" w:sz="0" w:space="0" w:color="auto"/>
        <w:right w:val="none" w:sz="0" w:space="0" w:color="auto"/>
      </w:divBdr>
    </w:div>
    <w:div w:id="1423838281">
      <w:bodyDiv w:val="1"/>
      <w:marLeft w:val="0"/>
      <w:marRight w:val="0"/>
      <w:marTop w:val="0"/>
      <w:marBottom w:val="0"/>
      <w:divBdr>
        <w:top w:val="none" w:sz="0" w:space="0" w:color="auto"/>
        <w:left w:val="none" w:sz="0" w:space="0" w:color="auto"/>
        <w:bottom w:val="none" w:sz="0" w:space="0" w:color="auto"/>
        <w:right w:val="none" w:sz="0" w:space="0" w:color="auto"/>
      </w:divBdr>
    </w:div>
    <w:div w:id="1440762690">
      <w:bodyDiv w:val="1"/>
      <w:marLeft w:val="0"/>
      <w:marRight w:val="0"/>
      <w:marTop w:val="0"/>
      <w:marBottom w:val="0"/>
      <w:divBdr>
        <w:top w:val="none" w:sz="0" w:space="0" w:color="auto"/>
        <w:left w:val="none" w:sz="0" w:space="0" w:color="auto"/>
        <w:bottom w:val="none" w:sz="0" w:space="0" w:color="auto"/>
        <w:right w:val="none" w:sz="0" w:space="0" w:color="auto"/>
      </w:divBdr>
    </w:div>
    <w:div w:id="1462839529">
      <w:bodyDiv w:val="1"/>
      <w:marLeft w:val="0"/>
      <w:marRight w:val="0"/>
      <w:marTop w:val="0"/>
      <w:marBottom w:val="0"/>
      <w:divBdr>
        <w:top w:val="none" w:sz="0" w:space="0" w:color="auto"/>
        <w:left w:val="none" w:sz="0" w:space="0" w:color="auto"/>
        <w:bottom w:val="none" w:sz="0" w:space="0" w:color="auto"/>
        <w:right w:val="none" w:sz="0" w:space="0" w:color="auto"/>
      </w:divBdr>
    </w:div>
    <w:div w:id="1470828459">
      <w:bodyDiv w:val="1"/>
      <w:marLeft w:val="0"/>
      <w:marRight w:val="0"/>
      <w:marTop w:val="0"/>
      <w:marBottom w:val="0"/>
      <w:divBdr>
        <w:top w:val="none" w:sz="0" w:space="0" w:color="auto"/>
        <w:left w:val="none" w:sz="0" w:space="0" w:color="auto"/>
        <w:bottom w:val="none" w:sz="0" w:space="0" w:color="auto"/>
        <w:right w:val="none" w:sz="0" w:space="0" w:color="auto"/>
      </w:divBdr>
    </w:div>
    <w:div w:id="1477448638">
      <w:bodyDiv w:val="1"/>
      <w:marLeft w:val="0"/>
      <w:marRight w:val="0"/>
      <w:marTop w:val="0"/>
      <w:marBottom w:val="0"/>
      <w:divBdr>
        <w:top w:val="none" w:sz="0" w:space="0" w:color="auto"/>
        <w:left w:val="none" w:sz="0" w:space="0" w:color="auto"/>
        <w:bottom w:val="none" w:sz="0" w:space="0" w:color="auto"/>
        <w:right w:val="none" w:sz="0" w:space="0" w:color="auto"/>
      </w:divBdr>
    </w:div>
    <w:div w:id="1529415880">
      <w:bodyDiv w:val="1"/>
      <w:marLeft w:val="0"/>
      <w:marRight w:val="0"/>
      <w:marTop w:val="0"/>
      <w:marBottom w:val="0"/>
      <w:divBdr>
        <w:top w:val="none" w:sz="0" w:space="0" w:color="auto"/>
        <w:left w:val="none" w:sz="0" w:space="0" w:color="auto"/>
        <w:bottom w:val="none" w:sz="0" w:space="0" w:color="auto"/>
        <w:right w:val="none" w:sz="0" w:space="0" w:color="auto"/>
      </w:divBdr>
    </w:div>
    <w:div w:id="1529831017">
      <w:bodyDiv w:val="1"/>
      <w:marLeft w:val="0"/>
      <w:marRight w:val="0"/>
      <w:marTop w:val="0"/>
      <w:marBottom w:val="0"/>
      <w:divBdr>
        <w:top w:val="none" w:sz="0" w:space="0" w:color="auto"/>
        <w:left w:val="none" w:sz="0" w:space="0" w:color="auto"/>
        <w:bottom w:val="none" w:sz="0" w:space="0" w:color="auto"/>
        <w:right w:val="none" w:sz="0" w:space="0" w:color="auto"/>
      </w:divBdr>
    </w:div>
    <w:div w:id="1530488430">
      <w:bodyDiv w:val="1"/>
      <w:marLeft w:val="0"/>
      <w:marRight w:val="0"/>
      <w:marTop w:val="0"/>
      <w:marBottom w:val="0"/>
      <w:divBdr>
        <w:top w:val="none" w:sz="0" w:space="0" w:color="auto"/>
        <w:left w:val="none" w:sz="0" w:space="0" w:color="auto"/>
        <w:bottom w:val="none" w:sz="0" w:space="0" w:color="auto"/>
        <w:right w:val="none" w:sz="0" w:space="0" w:color="auto"/>
      </w:divBdr>
    </w:div>
    <w:div w:id="1543327163">
      <w:bodyDiv w:val="1"/>
      <w:marLeft w:val="0"/>
      <w:marRight w:val="0"/>
      <w:marTop w:val="0"/>
      <w:marBottom w:val="0"/>
      <w:divBdr>
        <w:top w:val="none" w:sz="0" w:space="0" w:color="auto"/>
        <w:left w:val="none" w:sz="0" w:space="0" w:color="auto"/>
        <w:bottom w:val="none" w:sz="0" w:space="0" w:color="auto"/>
        <w:right w:val="none" w:sz="0" w:space="0" w:color="auto"/>
      </w:divBdr>
    </w:div>
    <w:div w:id="1546215909">
      <w:bodyDiv w:val="1"/>
      <w:marLeft w:val="0"/>
      <w:marRight w:val="0"/>
      <w:marTop w:val="0"/>
      <w:marBottom w:val="0"/>
      <w:divBdr>
        <w:top w:val="none" w:sz="0" w:space="0" w:color="auto"/>
        <w:left w:val="none" w:sz="0" w:space="0" w:color="auto"/>
        <w:bottom w:val="none" w:sz="0" w:space="0" w:color="auto"/>
        <w:right w:val="none" w:sz="0" w:space="0" w:color="auto"/>
      </w:divBdr>
    </w:div>
    <w:div w:id="1568030646">
      <w:bodyDiv w:val="1"/>
      <w:marLeft w:val="0"/>
      <w:marRight w:val="0"/>
      <w:marTop w:val="0"/>
      <w:marBottom w:val="0"/>
      <w:divBdr>
        <w:top w:val="none" w:sz="0" w:space="0" w:color="auto"/>
        <w:left w:val="none" w:sz="0" w:space="0" w:color="auto"/>
        <w:bottom w:val="none" w:sz="0" w:space="0" w:color="auto"/>
        <w:right w:val="none" w:sz="0" w:space="0" w:color="auto"/>
      </w:divBdr>
    </w:div>
    <w:div w:id="1584101316">
      <w:bodyDiv w:val="1"/>
      <w:marLeft w:val="0"/>
      <w:marRight w:val="0"/>
      <w:marTop w:val="0"/>
      <w:marBottom w:val="0"/>
      <w:divBdr>
        <w:top w:val="none" w:sz="0" w:space="0" w:color="auto"/>
        <w:left w:val="none" w:sz="0" w:space="0" w:color="auto"/>
        <w:bottom w:val="none" w:sz="0" w:space="0" w:color="auto"/>
        <w:right w:val="none" w:sz="0" w:space="0" w:color="auto"/>
      </w:divBdr>
    </w:div>
    <w:div w:id="1598634495">
      <w:bodyDiv w:val="1"/>
      <w:marLeft w:val="0"/>
      <w:marRight w:val="0"/>
      <w:marTop w:val="0"/>
      <w:marBottom w:val="0"/>
      <w:divBdr>
        <w:top w:val="none" w:sz="0" w:space="0" w:color="auto"/>
        <w:left w:val="none" w:sz="0" w:space="0" w:color="auto"/>
        <w:bottom w:val="none" w:sz="0" w:space="0" w:color="auto"/>
        <w:right w:val="none" w:sz="0" w:space="0" w:color="auto"/>
      </w:divBdr>
    </w:div>
    <w:div w:id="1643078922">
      <w:bodyDiv w:val="1"/>
      <w:marLeft w:val="0"/>
      <w:marRight w:val="0"/>
      <w:marTop w:val="0"/>
      <w:marBottom w:val="0"/>
      <w:divBdr>
        <w:top w:val="none" w:sz="0" w:space="0" w:color="auto"/>
        <w:left w:val="none" w:sz="0" w:space="0" w:color="auto"/>
        <w:bottom w:val="none" w:sz="0" w:space="0" w:color="auto"/>
        <w:right w:val="none" w:sz="0" w:space="0" w:color="auto"/>
      </w:divBdr>
    </w:div>
    <w:div w:id="1643774873">
      <w:bodyDiv w:val="1"/>
      <w:marLeft w:val="0"/>
      <w:marRight w:val="0"/>
      <w:marTop w:val="0"/>
      <w:marBottom w:val="0"/>
      <w:divBdr>
        <w:top w:val="none" w:sz="0" w:space="0" w:color="auto"/>
        <w:left w:val="none" w:sz="0" w:space="0" w:color="auto"/>
        <w:bottom w:val="none" w:sz="0" w:space="0" w:color="auto"/>
        <w:right w:val="none" w:sz="0" w:space="0" w:color="auto"/>
      </w:divBdr>
    </w:div>
    <w:div w:id="1653753159">
      <w:bodyDiv w:val="1"/>
      <w:marLeft w:val="0"/>
      <w:marRight w:val="0"/>
      <w:marTop w:val="0"/>
      <w:marBottom w:val="0"/>
      <w:divBdr>
        <w:top w:val="none" w:sz="0" w:space="0" w:color="auto"/>
        <w:left w:val="none" w:sz="0" w:space="0" w:color="auto"/>
        <w:bottom w:val="none" w:sz="0" w:space="0" w:color="auto"/>
        <w:right w:val="none" w:sz="0" w:space="0" w:color="auto"/>
      </w:divBdr>
    </w:div>
    <w:div w:id="1659773073">
      <w:bodyDiv w:val="1"/>
      <w:marLeft w:val="0"/>
      <w:marRight w:val="0"/>
      <w:marTop w:val="0"/>
      <w:marBottom w:val="0"/>
      <w:divBdr>
        <w:top w:val="none" w:sz="0" w:space="0" w:color="auto"/>
        <w:left w:val="none" w:sz="0" w:space="0" w:color="auto"/>
        <w:bottom w:val="none" w:sz="0" w:space="0" w:color="auto"/>
        <w:right w:val="none" w:sz="0" w:space="0" w:color="auto"/>
      </w:divBdr>
    </w:div>
    <w:div w:id="1671561832">
      <w:bodyDiv w:val="1"/>
      <w:marLeft w:val="0"/>
      <w:marRight w:val="0"/>
      <w:marTop w:val="0"/>
      <w:marBottom w:val="0"/>
      <w:divBdr>
        <w:top w:val="none" w:sz="0" w:space="0" w:color="auto"/>
        <w:left w:val="none" w:sz="0" w:space="0" w:color="auto"/>
        <w:bottom w:val="none" w:sz="0" w:space="0" w:color="auto"/>
        <w:right w:val="none" w:sz="0" w:space="0" w:color="auto"/>
      </w:divBdr>
    </w:div>
    <w:div w:id="1683504868">
      <w:bodyDiv w:val="1"/>
      <w:marLeft w:val="0"/>
      <w:marRight w:val="0"/>
      <w:marTop w:val="0"/>
      <w:marBottom w:val="0"/>
      <w:divBdr>
        <w:top w:val="none" w:sz="0" w:space="0" w:color="auto"/>
        <w:left w:val="none" w:sz="0" w:space="0" w:color="auto"/>
        <w:bottom w:val="none" w:sz="0" w:space="0" w:color="auto"/>
        <w:right w:val="none" w:sz="0" w:space="0" w:color="auto"/>
      </w:divBdr>
    </w:div>
    <w:div w:id="1707410435">
      <w:bodyDiv w:val="1"/>
      <w:marLeft w:val="0"/>
      <w:marRight w:val="0"/>
      <w:marTop w:val="0"/>
      <w:marBottom w:val="0"/>
      <w:divBdr>
        <w:top w:val="none" w:sz="0" w:space="0" w:color="auto"/>
        <w:left w:val="none" w:sz="0" w:space="0" w:color="auto"/>
        <w:bottom w:val="none" w:sz="0" w:space="0" w:color="auto"/>
        <w:right w:val="none" w:sz="0" w:space="0" w:color="auto"/>
      </w:divBdr>
    </w:div>
    <w:div w:id="1707872520">
      <w:bodyDiv w:val="1"/>
      <w:marLeft w:val="0"/>
      <w:marRight w:val="0"/>
      <w:marTop w:val="0"/>
      <w:marBottom w:val="0"/>
      <w:divBdr>
        <w:top w:val="none" w:sz="0" w:space="0" w:color="auto"/>
        <w:left w:val="none" w:sz="0" w:space="0" w:color="auto"/>
        <w:bottom w:val="none" w:sz="0" w:space="0" w:color="auto"/>
        <w:right w:val="none" w:sz="0" w:space="0" w:color="auto"/>
      </w:divBdr>
    </w:div>
    <w:div w:id="1719084907">
      <w:bodyDiv w:val="1"/>
      <w:marLeft w:val="0"/>
      <w:marRight w:val="0"/>
      <w:marTop w:val="0"/>
      <w:marBottom w:val="0"/>
      <w:divBdr>
        <w:top w:val="none" w:sz="0" w:space="0" w:color="auto"/>
        <w:left w:val="none" w:sz="0" w:space="0" w:color="auto"/>
        <w:bottom w:val="none" w:sz="0" w:space="0" w:color="auto"/>
        <w:right w:val="none" w:sz="0" w:space="0" w:color="auto"/>
      </w:divBdr>
    </w:div>
    <w:div w:id="1723363010">
      <w:bodyDiv w:val="1"/>
      <w:marLeft w:val="0"/>
      <w:marRight w:val="0"/>
      <w:marTop w:val="0"/>
      <w:marBottom w:val="0"/>
      <w:divBdr>
        <w:top w:val="none" w:sz="0" w:space="0" w:color="auto"/>
        <w:left w:val="none" w:sz="0" w:space="0" w:color="auto"/>
        <w:bottom w:val="none" w:sz="0" w:space="0" w:color="auto"/>
        <w:right w:val="none" w:sz="0" w:space="0" w:color="auto"/>
      </w:divBdr>
    </w:div>
    <w:div w:id="1733458176">
      <w:bodyDiv w:val="1"/>
      <w:marLeft w:val="0"/>
      <w:marRight w:val="0"/>
      <w:marTop w:val="0"/>
      <w:marBottom w:val="0"/>
      <w:divBdr>
        <w:top w:val="none" w:sz="0" w:space="0" w:color="auto"/>
        <w:left w:val="none" w:sz="0" w:space="0" w:color="auto"/>
        <w:bottom w:val="none" w:sz="0" w:space="0" w:color="auto"/>
        <w:right w:val="none" w:sz="0" w:space="0" w:color="auto"/>
      </w:divBdr>
    </w:div>
    <w:div w:id="1749225685">
      <w:bodyDiv w:val="1"/>
      <w:marLeft w:val="0"/>
      <w:marRight w:val="0"/>
      <w:marTop w:val="0"/>
      <w:marBottom w:val="0"/>
      <w:divBdr>
        <w:top w:val="none" w:sz="0" w:space="0" w:color="auto"/>
        <w:left w:val="none" w:sz="0" w:space="0" w:color="auto"/>
        <w:bottom w:val="none" w:sz="0" w:space="0" w:color="auto"/>
        <w:right w:val="none" w:sz="0" w:space="0" w:color="auto"/>
      </w:divBdr>
    </w:div>
    <w:div w:id="1768647370">
      <w:bodyDiv w:val="1"/>
      <w:marLeft w:val="0"/>
      <w:marRight w:val="0"/>
      <w:marTop w:val="0"/>
      <w:marBottom w:val="0"/>
      <w:divBdr>
        <w:top w:val="none" w:sz="0" w:space="0" w:color="auto"/>
        <w:left w:val="none" w:sz="0" w:space="0" w:color="auto"/>
        <w:bottom w:val="none" w:sz="0" w:space="0" w:color="auto"/>
        <w:right w:val="none" w:sz="0" w:space="0" w:color="auto"/>
      </w:divBdr>
    </w:div>
    <w:div w:id="1787657127">
      <w:bodyDiv w:val="1"/>
      <w:marLeft w:val="0"/>
      <w:marRight w:val="0"/>
      <w:marTop w:val="0"/>
      <w:marBottom w:val="0"/>
      <w:divBdr>
        <w:top w:val="none" w:sz="0" w:space="0" w:color="auto"/>
        <w:left w:val="none" w:sz="0" w:space="0" w:color="auto"/>
        <w:bottom w:val="none" w:sz="0" w:space="0" w:color="auto"/>
        <w:right w:val="none" w:sz="0" w:space="0" w:color="auto"/>
      </w:divBdr>
    </w:div>
    <w:div w:id="1801219394">
      <w:bodyDiv w:val="1"/>
      <w:marLeft w:val="0"/>
      <w:marRight w:val="0"/>
      <w:marTop w:val="0"/>
      <w:marBottom w:val="0"/>
      <w:divBdr>
        <w:top w:val="none" w:sz="0" w:space="0" w:color="auto"/>
        <w:left w:val="none" w:sz="0" w:space="0" w:color="auto"/>
        <w:bottom w:val="none" w:sz="0" w:space="0" w:color="auto"/>
        <w:right w:val="none" w:sz="0" w:space="0" w:color="auto"/>
      </w:divBdr>
    </w:div>
    <w:div w:id="1804999689">
      <w:bodyDiv w:val="1"/>
      <w:marLeft w:val="0"/>
      <w:marRight w:val="0"/>
      <w:marTop w:val="0"/>
      <w:marBottom w:val="0"/>
      <w:divBdr>
        <w:top w:val="none" w:sz="0" w:space="0" w:color="auto"/>
        <w:left w:val="none" w:sz="0" w:space="0" w:color="auto"/>
        <w:bottom w:val="none" w:sz="0" w:space="0" w:color="auto"/>
        <w:right w:val="none" w:sz="0" w:space="0" w:color="auto"/>
      </w:divBdr>
    </w:div>
    <w:div w:id="1816334310">
      <w:bodyDiv w:val="1"/>
      <w:marLeft w:val="0"/>
      <w:marRight w:val="0"/>
      <w:marTop w:val="0"/>
      <w:marBottom w:val="0"/>
      <w:divBdr>
        <w:top w:val="none" w:sz="0" w:space="0" w:color="auto"/>
        <w:left w:val="none" w:sz="0" w:space="0" w:color="auto"/>
        <w:bottom w:val="none" w:sz="0" w:space="0" w:color="auto"/>
        <w:right w:val="none" w:sz="0" w:space="0" w:color="auto"/>
      </w:divBdr>
    </w:div>
    <w:div w:id="1825659675">
      <w:bodyDiv w:val="1"/>
      <w:marLeft w:val="0"/>
      <w:marRight w:val="0"/>
      <w:marTop w:val="0"/>
      <w:marBottom w:val="0"/>
      <w:divBdr>
        <w:top w:val="none" w:sz="0" w:space="0" w:color="auto"/>
        <w:left w:val="none" w:sz="0" w:space="0" w:color="auto"/>
        <w:bottom w:val="none" w:sz="0" w:space="0" w:color="auto"/>
        <w:right w:val="none" w:sz="0" w:space="0" w:color="auto"/>
      </w:divBdr>
    </w:div>
    <w:div w:id="1827941854">
      <w:bodyDiv w:val="1"/>
      <w:marLeft w:val="0"/>
      <w:marRight w:val="0"/>
      <w:marTop w:val="0"/>
      <w:marBottom w:val="0"/>
      <w:divBdr>
        <w:top w:val="none" w:sz="0" w:space="0" w:color="auto"/>
        <w:left w:val="none" w:sz="0" w:space="0" w:color="auto"/>
        <w:bottom w:val="none" w:sz="0" w:space="0" w:color="auto"/>
        <w:right w:val="none" w:sz="0" w:space="0" w:color="auto"/>
      </w:divBdr>
    </w:div>
    <w:div w:id="1853256556">
      <w:bodyDiv w:val="1"/>
      <w:marLeft w:val="0"/>
      <w:marRight w:val="0"/>
      <w:marTop w:val="0"/>
      <w:marBottom w:val="0"/>
      <w:divBdr>
        <w:top w:val="none" w:sz="0" w:space="0" w:color="auto"/>
        <w:left w:val="none" w:sz="0" w:space="0" w:color="auto"/>
        <w:bottom w:val="none" w:sz="0" w:space="0" w:color="auto"/>
        <w:right w:val="none" w:sz="0" w:space="0" w:color="auto"/>
      </w:divBdr>
    </w:div>
    <w:div w:id="1856264289">
      <w:bodyDiv w:val="1"/>
      <w:marLeft w:val="0"/>
      <w:marRight w:val="0"/>
      <w:marTop w:val="0"/>
      <w:marBottom w:val="0"/>
      <w:divBdr>
        <w:top w:val="none" w:sz="0" w:space="0" w:color="auto"/>
        <w:left w:val="none" w:sz="0" w:space="0" w:color="auto"/>
        <w:bottom w:val="none" w:sz="0" w:space="0" w:color="auto"/>
        <w:right w:val="none" w:sz="0" w:space="0" w:color="auto"/>
      </w:divBdr>
    </w:div>
    <w:div w:id="1857574216">
      <w:bodyDiv w:val="1"/>
      <w:marLeft w:val="0"/>
      <w:marRight w:val="0"/>
      <w:marTop w:val="0"/>
      <w:marBottom w:val="0"/>
      <w:divBdr>
        <w:top w:val="none" w:sz="0" w:space="0" w:color="auto"/>
        <w:left w:val="none" w:sz="0" w:space="0" w:color="auto"/>
        <w:bottom w:val="none" w:sz="0" w:space="0" w:color="auto"/>
        <w:right w:val="none" w:sz="0" w:space="0" w:color="auto"/>
      </w:divBdr>
    </w:div>
    <w:div w:id="1883907269">
      <w:bodyDiv w:val="1"/>
      <w:marLeft w:val="0"/>
      <w:marRight w:val="0"/>
      <w:marTop w:val="0"/>
      <w:marBottom w:val="0"/>
      <w:divBdr>
        <w:top w:val="none" w:sz="0" w:space="0" w:color="auto"/>
        <w:left w:val="none" w:sz="0" w:space="0" w:color="auto"/>
        <w:bottom w:val="none" w:sz="0" w:space="0" w:color="auto"/>
        <w:right w:val="none" w:sz="0" w:space="0" w:color="auto"/>
      </w:divBdr>
    </w:div>
    <w:div w:id="1915579653">
      <w:bodyDiv w:val="1"/>
      <w:marLeft w:val="0"/>
      <w:marRight w:val="0"/>
      <w:marTop w:val="0"/>
      <w:marBottom w:val="0"/>
      <w:divBdr>
        <w:top w:val="none" w:sz="0" w:space="0" w:color="auto"/>
        <w:left w:val="none" w:sz="0" w:space="0" w:color="auto"/>
        <w:bottom w:val="none" w:sz="0" w:space="0" w:color="auto"/>
        <w:right w:val="none" w:sz="0" w:space="0" w:color="auto"/>
      </w:divBdr>
    </w:div>
    <w:div w:id="1920406431">
      <w:bodyDiv w:val="1"/>
      <w:marLeft w:val="0"/>
      <w:marRight w:val="0"/>
      <w:marTop w:val="0"/>
      <w:marBottom w:val="0"/>
      <w:divBdr>
        <w:top w:val="none" w:sz="0" w:space="0" w:color="auto"/>
        <w:left w:val="none" w:sz="0" w:space="0" w:color="auto"/>
        <w:bottom w:val="none" w:sz="0" w:space="0" w:color="auto"/>
        <w:right w:val="none" w:sz="0" w:space="0" w:color="auto"/>
      </w:divBdr>
    </w:div>
    <w:div w:id="1925844176">
      <w:bodyDiv w:val="1"/>
      <w:marLeft w:val="0"/>
      <w:marRight w:val="0"/>
      <w:marTop w:val="0"/>
      <w:marBottom w:val="0"/>
      <w:divBdr>
        <w:top w:val="none" w:sz="0" w:space="0" w:color="auto"/>
        <w:left w:val="none" w:sz="0" w:space="0" w:color="auto"/>
        <w:bottom w:val="none" w:sz="0" w:space="0" w:color="auto"/>
        <w:right w:val="none" w:sz="0" w:space="0" w:color="auto"/>
      </w:divBdr>
    </w:div>
    <w:div w:id="1931817366">
      <w:bodyDiv w:val="1"/>
      <w:marLeft w:val="0"/>
      <w:marRight w:val="0"/>
      <w:marTop w:val="0"/>
      <w:marBottom w:val="0"/>
      <w:divBdr>
        <w:top w:val="none" w:sz="0" w:space="0" w:color="auto"/>
        <w:left w:val="none" w:sz="0" w:space="0" w:color="auto"/>
        <w:bottom w:val="none" w:sz="0" w:space="0" w:color="auto"/>
        <w:right w:val="none" w:sz="0" w:space="0" w:color="auto"/>
      </w:divBdr>
    </w:div>
    <w:div w:id="1945187483">
      <w:bodyDiv w:val="1"/>
      <w:marLeft w:val="0"/>
      <w:marRight w:val="0"/>
      <w:marTop w:val="0"/>
      <w:marBottom w:val="0"/>
      <w:divBdr>
        <w:top w:val="none" w:sz="0" w:space="0" w:color="auto"/>
        <w:left w:val="none" w:sz="0" w:space="0" w:color="auto"/>
        <w:bottom w:val="none" w:sz="0" w:space="0" w:color="auto"/>
        <w:right w:val="none" w:sz="0" w:space="0" w:color="auto"/>
      </w:divBdr>
    </w:div>
    <w:div w:id="1951233924">
      <w:bodyDiv w:val="1"/>
      <w:marLeft w:val="0"/>
      <w:marRight w:val="0"/>
      <w:marTop w:val="0"/>
      <w:marBottom w:val="0"/>
      <w:divBdr>
        <w:top w:val="none" w:sz="0" w:space="0" w:color="auto"/>
        <w:left w:val="none" w:sz="0" w:space="0" w:color="auto"/>
        <w:bottom w:val="none" w:sz="0" w:space="0" w:color="auto"/>
        <w:right w:val="none" w:sz="0" w:space="0" w:color="auto"/>
      </w:divBdr>
    </w:div>
    <w:div w:id="1957298551">
      <w:bodyDiv w:val="1"/>
      <w:marLeft w:val="0"/>
      <w:marRight w:val="0"/>
      <w:marTop w:val="0"/>
      <w:marBottom w:val="0"/>
      <w:divBdr>
        <w:top w:val="none" w:sz="0" w:space="0" w:color="auto"/>
        <w:left w:val="none" w:sz="0" w:space="0" w:color="auto"/>
        <w:bottom w:val="none" w:sz="0" w:space="0" w:color="auto"/>
        <w:right w:val="none" w:sz="0" w:space="0" w:color="auto"/>
      </w:divBdr>
    </w:div>
    <w:div w:id="1969702877">
      <w:bodyDiv w:val="1"/>
      <w:marLeft w:val="0"/>
      <w:marRight w:val="0"/>
      <w:marTop w:val="0"/>
      <w:marBottom w:val="0"/>
      <w:divBdr>
        <w:top w:val="none" w:sz="0" w:space="0" w:color="auto"/>
        <w:left w:val="none" w:sz="0" w:space="0" w:color="auto"/>
        <w:bottom w:val="none" w:sz="0" w:space="0" w:color="auto"/>
        <w:right w:val="none" w:sz="0" w:space="0" w:color="auto"/>
      </w:divBdr>
    </w:div>
    <w:div w:id="1977950862">
      <w:bodyDiv w:val="1"/>
      <w:marLeft w:val="0"/>
      <w:marRight w:val="0"/>
      <w:marTop w:val="0"/>
      <w:marBottom w:val="0"/>
      <w:divBdr>
        <w:top w:val="none" w:sz="0" w:space="0" w:color="auto"/>
        <w:left w:val="none" w:sz="0" w:space="0" w:color="auto"/>
        <w:bottom w:val="none" w:sz="0" w:space="0" w:color="auto"/>
        <w:right w:val="none" w:sz="0" w:space="0" w:color="auto"/>
      </w:divBdr>
    </w:div>
    <w:div w:id="1989045103">
      <w:bodyDiv w:val="1"/>
      <w:marLeft w:val="0"/>
      <w:marRight w:val="0"/>
      <w:marTop w:val="0"/>
      <w:marBottom w:val="0"/>
      <w:divBdr>
        <w:top w:val="none" w:sz="0" w:space="0" w:color="auto"/>
        <w:left w:val="none" w:sz="0" w:space="0" w:color="auto"/>
        <w:bottom w:val="none" w:sz="0" w:space="0" w:color="auto"/>
        <w:right w:val="none" w:sz="0" w:space="0" w:color="auto"/>
      </w:divBdr>
    </w:div>
    <w:div w:id="2005081091">
      <w:bodyDiv w:val="1"/>
      <w:marLeft w:val="0"/>
      <w:marRight w:val="0"/>
      <w:marTop w:val="0"/>
      <w:marBottom w:val="0"/>
      <w:divBdr>
        <w:top w:val="none" w:sz="0" w:space="0" w:color="auto"/>
        <w:left w:val="none" w:sz="0" w:space="0" w:color="auto"/>
        <w:bottom w:val="none" w:sz="0" w:space="0" w:color="auto"/>
        <w:right w:val="none" w:sz="0" w:space="0" w:color="auto"/>
      </w:divBdr>
    </w:div>
    <w:div w:id="2023970777">
      <w:bodyDiv w:val="1"/>
      <w:marLeft w:val="0"/>
      <w:marRight w:val="0"/>
      <w:marTop w:val="0"/>
      <w:marBottom w:val="0"/>
      <w:divBdr>
        <w:top w:val="none" w:sz="0" w:space="0" w:color="auto"/>
        <w:left w:val="none" w:sz="0" w:space="0" w:color="auto"/>
        <w:bottom w:val="none" w:sz="0" w:space="0" w:color="auto"/>
        <w:right w:val="none" w:sz="0" w:space="0" w:color="auto"/>
      </w:divBdr>
    </w:div>
    <w:div w:id="2044288635">
      <w:bodyDiv w:val="1"/>
      <w:marLeft w:val="0"/>
      <w:marRight w:val="0"/>
      <w:marTop w:val="0"/>
      <w:marBottom w:val="0"/>
      <w:divBdr>
        <w:top w:val="none" w:sz="0" w:space="0" w:color="auto"/>
        <w:left w:val="none" w:sz="0" w:space="0" w:color="auto"/>
        <w:bottom w:val="none" w:sz="0" w:space="0" w:color="auto"/>
        <w:right w:val="none" w:sz="0" w:space="0" w:color="auto"/>
      </w:divBdr>
    </w:div>
    <w:div w:id="2046103094">
      <w:bodyDiv w:val="1"/>
      <w:marLeft w:val="0"/>
      <w:marRight w:val="0"/>
      <w:marTop w:val="0"/>
      <w:marBottom w:val="0"/>
      <w:divBdr>
        <w:top w:val="none" w:sz="0" w:space="0" w:color="auto"/>
        <w:left w:val="none" w:sz="0" w:space="0" w:color="auto"/>
        <w:bottom w:val="none" w:sz="0" w:space="0" w:color="auto"/>
        <w:right w:val="none" w:sz="0" w:space="0" w:color="auto"/>
      </w:divBdr>
    </w:div>
    <w:div w:id="2052488179">
      <w:bodyDiv w:val="1"/>
      <w:marLeft w:val="0"/>
      <w:marRight w:val="0"/>
      <w:marTop w:val="0"/>
      <w:marBottom w:val="0"/>
      <w:divBdr>
        <w:top w:val="none" w:sz="0" w:space="0" w:color="auto"/>
        <w:left w:val="none" w:sz="0" w:space="0" w:color="auto"/>
        <w:bottom w:val="none" w:sz="0" w:space="0" w:color="auto"/>
        <w:right w:val="none" w:sz="0" w:space="0" w:color="auto"/>
      </w:divBdr>
      <w:divsChild>
        <w:div w:id="978192614">
          <w:marLeft w:val="0"/>
          <w:marRight w:val="0"/>
          <w:marTop w:val="0"/>
          <w:marBottom w:val="0"/>
          <w:divBdr>
            <w:top w:val="none" w:sz="0" w:space="0" w:color="auto"/>
            <w:left w:val="none" w:sz="0" w:space="0" w:color="auto"/>
            <w:bottom w:val="none" w:sz="0" w:space="0" w:color="auto"/>
            <w:right w:val="none" w:sz="0" w:space="0" w:color="auto"/>
          </w:divBdr>
        </w:div>
      </w:divsChild>
    </w:div>
    <w:div w:id="2066173480">
      <w:bodyDiv w:val="1"/>
      <w:marLeft w:val="0"/>
      <w:marRight w:val="0"/>
      <w:marTop w:val="0"/>
      <w:marBottom w:val="0"/>
      <w:divBdr>
        <w:top w:val="none" w:sz="0" w:space="0" w:color="auto"/>
        <w:left w:val="none" w:sz="0" w:space="0" w:color="auto"/>
        <w:bottom w:val="none" w:sz="0" w:space="0" w:color="auto"/>
        <w:right w:val="none" w:sz="0" w:space="0" w:color="auto"/>
      </w:divBdr>
    </w:div>
    <w:div w:id="2073043587">
      <w:bodyDiv w:val="1"/>
      <w:marLeft w:val="0"/>
      <w:marRight w:val="0"/>
      <w:marTop w:val="0"/>
      <w:marBottom w:val="0"/>
      <w:divBdr>
        <w:top w:val="none" w:sz="0" w:space="0" w:color="auto"/>
        <w:left w:val="none" w:sz="0" w:space="0" w:color="auto"/>
        <w:bottom w:val="none" w:sz="0" w:space="0" w:color="auto"/>
        <w:right w:val="none" w:sz="0" w:space="0" w:color="auto"/>
      </w:divBdr>
    </w:div>
    <w:div w:id="2076316402">
      <w:bodyDiv w:val="1"/>
      <w:marLeft w:val="0"/>
      <w:marRight w:val="0"/>
      <w:marTop w:val="0"/>
      <w:marBottom w:val="0"/>
      <w:divBdr>
        <w:top w:val="none" w:sz="0" w:space="0" w:color="auto"/>
        <w:left w:val="none" w:sz="0" w:space="0" w:color="auto"/>
        <w:bottom w:val="none" w:sz="0" w:space="0" w:color="auto"/>
        <w:right w:val="none" w:sz="0" w:space="0" w:color="auto"/>
      </w:divBdr>
    </w:div>
    <w:div w:id="2083746511">
      <w:bodyDiv w:val="1"/>
      <w:marLeft w:val="0"/>
      <w:marRight w:val="0"/>
      <w:marTop w:val="0"/>
      <w:marBottom w:val="0"/>
      <w:divBdr>
        <w:top w:val="none" w:sz="0" w:space="0" w:color="auto"/>
        <w:left w:val="none" w:sz="0" w:space="0" w:color="auto"/>
        <w:bottom w:val="none" w:sz="0" w:space="0" w:color="auto"/>
        <w:right w:val="none" w:sz="0" w:space="0" w:color="auto"/>
      </w:divBdr>
    </w:div>
    <w:div w:id="2085954414">
      <w:bodyDiv w:val="1"/>
      <w:marLeft w:val="0"/>
      <w:marRight w:val="0"/>
      <w:marTop w:val="0"/>
      <w:marBottom w:val="0"/>
      <w:divBdr>
        <w:top w:val="none" w:sz="0" w:space="0" w:color="auto"/>
        <w:left w:val="none" w:sz="0" w:space="0" w:color="auto"/>
        <w:bottom w:val="none" w:sz="0" w:space="0" w:color="auto"/>
        <w:right w:val="none" w:sz="0" w:space="0" w:color="auto"/>
      </w:divBdr>
    </w:div>
    <w:div w:id="2095782267">
      <w:bodyDiv w:val="1"/>
      <w:marLeft w:val="0"/>
      <w:marRight w:val="0"/>
      <w:marTop w:val="0"/>
      <w:marBottom w:val="0"/>
      <w:divBdr>
        <w:top w:val="none" w:sz="0" w:space="0" w:color="auto"/>
        <w:left w:val="none" w:sz="0" w:space="0" w:color="auto"/>
        <w:bottom w:val="none" w:sz="0" w:space="0" w:color="auto"/>
        <w:right w:val="none" w:sz="0" w:space="0" w:color="auto"/>
      </w:divBdr>
    </w:div>
    <w:div w:id="2106804887">
      <w:bodyDiv w:val="1"/>
      <w:marLeft w:val="0"/>
      <w:marRight w:val="0"/>
      <w:marTop w:val="0"/>
      <w:marBottom w:val="0"/>
      <w:divBdr>
        <w:top w:val="none" w:sz="0" w:space="0" w:color="auto"/>
        <w:left w:val="none" w:sz="0" w:space="0" w:color="auto"/>
        <w:bottom w:val="none" w:sz="0" w:space="0" w:color="auto"/>
        <w:right w:val="none" w:sz="0" w:space="0" w:color="auto"/>
      </w:divBdr>
    </w:div>
    <w:div w:id="2121995624">
      <w:bodyDiv w:val="1"/>
      <w:marLeft w:val="0"/>
      <w:marRight w:val="0"/>
      <w:marTop w:val="0"/>
      <w:marBottom w:val="0"/>
      <w:divBdr>
        <w:top w:val="none" w:sz="0" w:space="0" w:color="auto"/>
        <w:left w:val="none" w:sz="0" w:space="0" w:color="auto"/>
        <w:bottom w:val="none" w:sz="0" w:space="0" w:color="auto"/>
        <w:right w:val="none" w:sz="0" w:space="0" w:color="auto"/>
      </w:divBdr>
    </w:div>
    <w:div w:id="2128238509">
      <w:bodyDiv w:val="1"/>
      <w:marLeft w:val="0"/>
      <w:marRight w:val="0"/>
      <w:marTop w:val="0"/>
      <w:marBottom w:val="0"/>
      <w:divBdr>
        <w:top w:val="none" w:sz="0" w:space="0" w:color="auto"/>
        <w:left w:val="none" w:sz="0" w:space="0" w:color="auto"/>
        <w:bottom w:val="none" w:sz="0" w:space="0" w:color="auto"/>
        <w:right w:val="none" w:sz="0" w:space="0" w:color="auto"/>
      </w:divBdr>
    </w:div>
    <w:div w:id="21440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ginitiative.org/about-us/song-h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da.gov/aboutfda/partnershipscollaborations/publicprivatepartnershipprogram/ucm231129.htm"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allison.tong@sydney.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28A6-D772-4443-BC7D-D9EA5DF4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3362D2D1.dotm</Template>
  <TotalTime>4</TotalTime>
  <Pages>33</Pages>
  <Words>12769</Words>
  <Characters>72787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85386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Urquhart-Secord</dc:creator>
  <cp:lastModifiedBy>Allison Tong</cp:lastModifiedBy>
  <cp:revision>4</cp:revision>
  <cp:lastPrinted>2016-07-17T23:32:00Z</cp:lastPrinted>
  <dcterms:created xsi:type="dcterms:W3CDTF">2016-10-31T00:27:00Z</dcterms:created>
  <dcterms:modified xsi:type="dcterms:W3CDTF">2016-10-31T00:39:00Z</dcterms:modified>
</cp:coreProperties>
</file>