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54" w:rsidRDefault="008C61C0" w:rsidP="00E4797D">
      <w:pPr>
        <w:pStyle w:val="Heading1"/>
        <w:spacing w:before="0" w:after="240"/>
        <w:rPr>
          <w:rFonts w:cs="Times New Roman"/>
          <w:b w:val="0"/>
          <w:sz w:val="24"/>
          <w:szCs w:val="24"/>
        </w:rPr>
      </w:pPr>
      <w:bookmarkStart w:id="0" w:name="_Toc386041076"/>
      <w:r>
        <w:rPr>
          <w:rFonts w:cs="Times New Roman"/>
          <w:sz w:val="24"/>
          <w:szCs w:val="24"/>
        </w:rPr>
        <w:t>Additional file 4</w:t>
      </w:r>
      <w:r w:rsidR="00D26654" w:rsidRPr="00D26654">
        <w:rPr>
          <w:rFonts w:cs="Times New Roman"/>
          <w:sz w:val="24"/>
          <w:szCs w:val="24"/>
        </w:rPr>
        <w:t xml:space="preserve"> </w:t>
      </w:r>
      <w:r w:rsidR="00D26654" w:rsidRPr="00D26654">
        <w:rPr>
          <w:rFonts w:cs="Times New Roman"/>
          <w:b w:val="0"/>
          <w:sz w:val="24"/>
          <w:szCs w:val="24"/>
        </w:rPr>
        <w:t xml:space="preserve">Ranking of candidate models (representing all possible combinations of the five predictors in </w:t>
      </w:r>
      <w:r w:rsidR="00D26654">
        <w:rPr>
          <w:rFonts w:cs="Times New Roman"/>
          <w:b w:val="0"/>
          <w:sz w:val="24"/>
          <w:szCs w:val="24"/>
        </w:rPr>
        <w:t>each</w:t>
      </w:r>
      <w:r w:rsidR="00D26654" w:rsidRPr="00D26654">
        <w:rPr>
          <w:rFonts w:cs="Times New Roman"/>
          <w:b w:val="0"/>
          <w:sz w:val="24"/>
          <w:szCs w:val="24"/>
        </w:rPr>
        <w:t xml:space="preserve"> global model) by AICc, along with relative log-likelihood (RLL), ΔAICc, and model Akaike weights (</w:t>
      </w:r>
      <w:r w:rsidR="00D26654" w:rsidRPr="00D26654">
        <w:rPr>
          <w:rFonts w:cs="Times New Roman"/>
          <w:b w:val="0"/>
          <w:i/>
          <w:sz w:val="24"/>
          <w:szCs w:val="24"/>
        </w:rPr>
        <w:t>w</w:t>
      </w:r>
      <w:r w:rsidR="00D26654" w:rsidRPr="00D26654">
        <w:rPr>
          <w:rFonts w:cs="Times New Roman"/>
          <w:b w:val="0"/>
          <w:i/>
          <w:sz w:val="24"/>
          <w:szCs w:val="24"/>
          <w:vertAlign w:val="subscript"/>
        </w:rPr>
        <w:t>i</w:t>
      </w:r>
      <w:r w:rsidR="00D26654" w:rsidRPr="00D26654">
        <w:rPr>
          <w:rFonts w:cs="Times New Roman"/>
          <w:b w:val="0"/>
          <w:sz w:val="24"/>
          <w:szCs w:val="24"/>
        </w:rPr>
        <w:t>)</w:t>
      </w:r>
      <w:r w:rsidR="00D26654">
        <w:rPr>
          <w:rFonts w:cs="Times New Roman"/>
          <w:b w:val="0"/>
          <w:sz w:val="24"/>
          <w:szCs w:val="24"/>
        </w:rPr>
        <w:t xml:space="preserve"> for:</w:t>
      </w:r>
    </w:p>
    <w:p w:rsidR="00D26654" w:rsidRPr="00D26654" w:rsidRDefault="00D26654" w:rsidP="00D26654">
      <w:pPr>
        <w:pStyle w:val="Heading1"/>
        <w:numPr>
          <w:ilvl w:val="0"/>
          <w:numId w:val="1"/>
        </w:numPr>
        <w:spacing w:before="0" w:after="120"/>
        <w:rPr>
          <w:sz w:val="24"/>
          <w:szCs w:val="24"/>
        </w:rPr>
      </w:pPr>
      <w:r w:rsidRPr="00D26654">
        <w:rPr>
          <w:rFonts w:cs="Times New Roman"/>
          <w:b w:val="0"/>
          <w:sz w:val="24"/>
          <w:szCs w:val="24"/>
        </w:rPr>
        <w:t>Home range</w:t>
      </w:r>
      <w:bookmarkEnd w:id="0"/>
    </w:p>
    <w:tbl>
      <w:tblPr>
        <w:tblW w:w="6520" w:type="dxa"/>
        <w:jc w:val="center"/>
        <w:tblInd w:w="93" w:type="dxa"/>
        <w:tblLook w:val="04A0"/>
      </w:tblPr>
      <w:tblGrid>
        <w:gridCol w:w="1984"/>
        <w:gridCol w:w="1134"/>
        <w:gridCol w:w="1134"/>
        <w:gridCol w:w="1134"/>
        <w:gridCol w:w="1134"/>
      </w:tblGrid>
      <w:tr w:rsidR="00D26654" w:rsidRPr="005E6C8D" w:rsidTr="00E81272">
        <w:trPr>
          <w:trHeight w:val="62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Candidate 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RLL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AICc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ΔAICc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i/>
                <w:iCs/>
                <w:color w:val="000000"/>
                <w:szCs w:val="22"/>
                <w:lang w:eastAsia="en-GB"/>
              </w:rPr>
              <w:t>w</w:t>
            </w:r>
            <w:r w:rsidRPr="005E6C8D">
              <w:rPr>
                <w:rFonts w:eastAsia="Times New Roman"/>
                <w:b/>
                <w:bCs/>
                <w:i/>
                <w:iCs/>
                <w:color w:val="000000"/>
                <w:szCs w:val="22"/>
                <w:vertAlign w:val="subscript"/>
                <w:lang w:eastAsia="en-GB"/>
              </w:rPr>
              <w:t>i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-36.79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0.21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0.15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-35.84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0.13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0.09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0.07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-33.68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-33.45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-33.42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-33.16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-32.83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4.70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0.02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4.97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0.02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4.98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0.02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5.77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-30.22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6.58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6.81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6.94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7.06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7.24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-28.08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-23.89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12.90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-23.28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13.52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-17.93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-16.37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-16.29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-15.24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26.28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</w:tbl>
    <w:p w:rsidR="00D26654" w:rsidRDefault="00D26654" w:rsidP="00D26654">
      <w:pPr>
        <w:spacing w:line="240" w:lineRule="auto"/>
      </w:pPr>
    </w:p>
    <w:p w:rsidR="00D26654" w:rsidRDefault="00D26654" w:rsidP="00D26654">
      <w:pPr>
        <w:spacing w:line="240" w:lineRule="auto"/>
        <w:sectPr w:rsidR="00D266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26654" w:rsidRPr="005E6C8D" w:rsidRDefault="00D26654" w:rsidP="00D26654">
      <w:pPr>
        <w:spacing w:line="240" w:lineRule="auto"/>
      </w:pPr>
    </w:p>
    <w:p w:rsidR="00D26654" w:rsidRPr="00D26654" w:rsidRDefault="00D26654" w:rsidP="00D26654">
      <w:pPr>
        <w:pStyle w:val="Heading1"/>
        <w:numPr>
          <w:ilvl w:val="0"/>
          <w:numId w:val="1"/>
        </w:numPr>
        <w:spacing w:before="0" w:after="120"/>
        <w:ind w:left="714" w:hanging="357"/>
        <w:rPr>
          <w:sz w:val="24"/>
          <w:szCs w:val="24"/>
        </w:rPr>
      </w:pPr>
      <w:r w:rsidRPr="00D26654">
        <w:rPr>
          <w:rFonts w:cs="Times New Roman"/>
          <w:b w:val="0"/>
          <w:sz w:val="24"/>
          <w:szCs w:val="24"/>
        </w:rPr>
        <w:t>Group size</w:t>
      </w:r>
    </w:p>
    <w:tbl>
      <w:tblPr>
        <w:tblW w:w="6520" w:type="dxa"/>
        <w:jc w:val="center"/>
        <w:tblInd w:w="93" w:type="dxa"/>
        <w:tblLook w:val="04A0"/>
      </w:tblPr>
      <w:tblGrid>
        <w:gridCol w:w="1984"/>
        <w:gridCol w:w="1134"/>
        <w:gridCol w:w="1134"/>
        <w:gridCol w:w="1134"/>
        <w:gridCol w:w="1134"/>
      </w:tblGrid>
      <w:tr w:rsidR="00D26654" w:rsidRPr="005E6C8D" w:rsidTr="00E81272">
        <w:trPr>
          <w:trHeight w:val="57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Candidate 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RLL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AICc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ΔAICc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i/>
                <w:iCs/>
                <w:color w:val="000000"/>
                <w:szCs w:val="22"/>
                <w:lang w:eastAsia="en-GB"/>
              </w:rPr>
              <w:t>w</w:t>
            </w:r>
            <w:r w:rsidRPr="005E6C8D">
              <w:rPr>
                <w:rFonts w:eastAsia="Times New Roman"/>
                <w:b/>
                <w:bCs/>
                <w:i/>
                <w:iCs/>
                <w:color w:val="000000"/>
                <w:szCs w:val="22"/>
                <w:vertAlign w:val="subscript"/>
                <w:lang w:eastAsia="en-GB"/>
              </w:rPr>
              <w:t>i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-111.89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0.32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-111.46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0.26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-110.18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0.14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0.12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-107.72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-106.63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5.26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0.02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-106.04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5.85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0.02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-105.73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-105.28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6.61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-104.74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-104.74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-104.66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7.23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7.63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-102.74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-95.90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15.99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-95.64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-94.09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17.80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-93.95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17.94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-93.91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17.98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-93.90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17.99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-92.11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-91.95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-86.42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25.47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-85.90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25.99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-84.61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-84.43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27.45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-84.15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27.74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-83.60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28.28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  <w:tr w:rsidR="00D26654" w:rsidRPr="005E6C8D" w:rsidTr="00E81272">
        <w:trPr>
          <w:trHeight w:val="3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-82.53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54" w:rsidRPr="005E6C8D" w:rsidRDefault="00D26654" w:rsidP="00E81272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</w:tr>
    </w:tbl>
    <w:p w:rsidR="00C17858" w:rsidRDefault="00C17858"/>
    <w:sectPr w:rsidR="00C17858" w:rsidSect="00F2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Lucida Sans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890"/>
    <w:multiLevelType w:val="hybridMultilevel"/>
    <w:tmpl w:val="009C9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2661"/>
    <w:multiLevelType w:val="hybridMultilevel"/>
    <w:tmpl w:val="2CF2AB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characterSpacingControl w:val="doNotCompress"/>
  <w:compat/>
  <w:rsids>
    <w:rsidRoot w:val="00D26654"/>
    <w:rsid w:val="0027516F"/>
    <w:rsid w:val="008C61C0"/>
    <w:rsid w:val="00B3453D"/>
    <w:rsid w:val="00C17858"/>
    <w:rsid w:val="00D26654"/>
    <w:rsid w:val="00E4797D"/>
    <w:rsid w:val="00F2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54"/>
    <w:pPr>
      <w:spacing w:after="0" w:line="360" w:lineRule="auto"/>
    </w:pPr>
    <w:rPr>
      <w:rFonts w:ascii="Times New Roman" w:eastAsiaTheme="minorEastAsi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65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654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54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516F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516F"/>
    <w:rPr>
      <w:rFonts w:ascii="Lucida Grande" w:eastAsiaTheme="minorEastAsia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54"/>
    <w:pPr>
      <w:spacing w:after="0" w:line="360" w:lineRule="auto"/>
    </w:pPr>
    <w:rPr>
      <w:rFonts w:ascii="Times New Roman" w:eastAsiaTheme="minorEastAsi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65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654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54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516F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516F"/>
    <w:rPr>
      <w:rFonts w:ascii="Lucida Grande" w:eastAsiaTheme="minorEastAsia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ZSL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Bryant</dc:creator>
  <cp:lastModifiedBy>Ljabar</cp:lastModifiedBy>
  <cp:revision>3</cp:revision>
  <dcterms:created xsi:type="dcterms:W3CDTF">2015-05-21T15:55:00Z</dcterms:created>
  <dcterms:modified xsi:type="dcterms:W3CDTF">2015-07-17T09:57:00Z</dcterms:modified>
</cp:coreProperties>
</file>