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1A46E" w14:textId="77777777" w:rsidR="00E518CE" w:rsidRDefault="00E518CE" w:rsidP="00901A5E">
      <w:pPr>
        <w:rPr>
          <w:rFonts w:ascii="Calibri" w:hAnsi="Calibri" w:cs="Calibri"/>
          <w:b/>
          <w:bCs/>
          <w:u w:val="single"/>
        </w:rPr>
      </w:pPr>
      <w:r w:rsidRPr="00E05B2C">
        <w:rPr>
          <w:rFonts w:ascii="Calibri" w:hAnsi="Calibri" w:cs="Calibri"/>
          <w:b/>
          <w:bCs/>
          <w:u w:val="single"/>
        </w:rPr>
        <w:t>ENGLISH AS A LINGUA FRANCA: AN IMMANENT CRITIQUE</w:t>
      </w:r>
    </w:p>
    <w:p w14:paraId="15AC695A" w14:textId="77777777" w:rsidR="00103BC1" w:rsidRDefault="00103BC1" w:rsidP="00901A5E">
      <w:pPr>
        <w:rPr>
          <w:rFonts w:ascii="Calibri" w:hAnsi="Calibri" w:cs="Calibri"/>
          <w:b/>
          <w:bCs/>
          <w:u w:val="single"/>
        </w:rPr>
      </w:pPr>
    </w:p>
    <w:p w14:paraId="155F7A63" w14:textId="77777777" w:rsidR="00103BC1" w:rsidRPr="00E05B2C" w:rsidRDefault="00103BC1" w:rsidP="00103BC1">
      <w:pPr>
        <w:rPr>
          <w:rFonts w:ascii="Calibri" w:hAnsi="Calibri"/>
        </w:rPr>
      </w:pPr>
      <w:r w:rsidRPr="00E05B2C">
        <w:rPr>
          <w:rFonts w:ascii="Calibri" w:hAnsi="Calibri"/>
        </w:rPr>
        <w:t>JOHN P. O'REGAN</w:t>
      </w:r>
    </w:p>
    <w:p w14:paraId="0AE6D659" w14:textId="77777777" w:rsidR="00103BC1" w:rsidRPr="00E05B2C" w:rsidRDefault="00103BC1" w:rsidP="00103BC1">
      <w:pPr>
        <w:rPr>
          <w:rFonts w:ascii="Calibri" w:hAnsi="Calibri"/>
        </w:rPr>
      </w:pPr>
      <w:r w:rsidRPr="00E05B2C">
        <w:rPr>
          <w:rFonts w:ascii="Calibri" w:hAnsi="Calibri"/>
        </w:rPr>
        <w:t>Department of Culture, Communication and Media, Institute of Education, University of London,</w:t>
      </w:r>
    </w:p>
    <w:p w14:paraId="54B9D884" w14:textId="77777777" w:rsidR="00103BC1" w:rsidRPr="00E05B2C" w:rsidRDefault="00103BC1" w:rsidP="00103BC1">
      <w:pPr>
        <w:rPr>
          <w:rFonts w:ascii="Calibri" w:hAnsi="Calibri"/>
        </w:rPr>
      </w:pPr>
      <w:r w:rsidRPr="00E05B2C">
        <w:rPr>
          <w:rFonts w:ascii="Calibri" w:hAnsi="Calibri"/>
        </w:rPr>
        <w:t>20 Bedford Way, London WC1H 0AL, United Kingdom</w:t>
      </w:r>
    </w:p>
    <w:p w14:paraId="78B42507" w14:textId="77777777" w:rsidR="00103BC1" w:rsidRPr="00E05B2C" w:rsidRDefault="00103BC1" w:rsidP="00103BC1">
      <w:pPr>
        <w:rPr>
          <w:rFonts w:ascii="Calibri" w:hAnsi="Calibri"/>
        </w:rPr>
      </w:pPr>
      <w:bookmarkStart w:id="0" w:name="_GoBack"/>
      <w:bookmarkEnd w:id="0"/>
      <w:r w:rsidRPr="00E05B2C">
        <w:rPr>
          <w:rFonts w:ascii="Calibri" w:hAnsi="Calibri"/>
        </w:rPr>
        <w:t xml:space="preserve">Email: </w:t>
      </w:r>
      <w:hyperlink r:id="rId8" w:history="1">
        <w:r w:rsidRPr="00E05B2C">
          <w:rPr>
            <w:rStyle w:val="Hyperlink"/>
            <w:rFonts w:ascii="Calibri" w:hAnsi="Calibri"/>
          </w:rPr>
          <w:t>j.oregan@ioe.ac.uk</w:t>
        </w:r>
      </w:hyperlink>
    </w:p>
    <w:p w14:paraId="716DED65" w14:textId="77777777" w:rsidR="00E518CE" w:rsidRPr="00E05B2C" w:rsidRDefault="00E518CE" w:rsidP="003D7CC3">
      <w:pPr>
        <w:pStyle w:val="BlockText"/>
        <w:rPr>
          <w:rFonts w:cs="Times New Roman"/>
        </w:rPr>
      </w:pPr>
    </w:p>
    <w:p w14:paraId="213928F0" w14:textId="51FCB202" w:rsidR="00E518CE" w:rsidRPr="00E05B2C" w:rsidRDefault="00E518CE" w:rsidP="003D7CC3">
      <w:pPr>
        <w:pStyle w:val="BlockText"/>
        <w:rPr>
          <w:rFonts w:cs="Times New Roman"/>
        </w:rPr>
      </w:pPr>
      <w:r w:rsidRPr="00E05B2C">
        <w:t>Over the last 15 years or so there has developed a school of thought within English language education and applied linguistics globally which refers to the phenomenon and use of English as a</w:t>
      </w:r>
      <w:r w:rsidRPr="00E05B2C">
        <w:rPr>
          <w:i/>
          <w:iCs/>
        </w:rPr>
        <w:t xml:space="preserve"> lingua franca.  </w:t>
      </w:r>
      <w:r w:rsidRPr="00E05B2C">
        <w:t>The thinking of ELF movement researchers has placed their work at the centre of current debates about the form, function and legitimacy of the English that is used by speakers from diverse linguacultural backgrounds when they are in interaction with one another.  In this article, I intervene in the arguments of the ELF movement from the perspectives of Marxism, globalization theory and poststructuralism by means of an immanent critique.  This shows that in the articulation of its discourse the ELF movement reifies and hypostatizes ‘ELF’ as a seemingly stable form, that in its ideology it exhibits a</w:t>
      </w:r>
      <w:r w:rsidR="00E91950">
        <w:t>n</w:t>
      </w:r>
      <w:r w:rsidRPr="00E05B2C">
        <w:t xml:space="preserve"> </w:t>
      </w:r>
      <w:r w:rsidR="00E91950">
        <w:t>idealist rationalism</w:t>
      </w:r>
      <w:r w:rsidRPr="00E05B2C">
        <w:t xml:space="preserve"> which blinkers it to the political economy and class stratification of English in a globalized world, and that in its theory it combines a rationalist, positivist and objectivist epistemology with a </w:t>
      </w:r>
      <w:r w:rsidRPr="00E05B2C">
        <w:rPr>
          <w:lang w:val="en-US"/>
        </w:rPr>
        <w:t xml:space="preserve">transformationalist, postmodern and poststructuralist sensibility which is both incommensurable and undertheorized.  </w:t>
      </w:r>
    </w:p>
    <w:p w14:paraId="28E452BC" w14:textId="77777777" w:rsidR="00E518CE" w:rsidRPr="00E05B2C" w:rsidRDefault="00E518CE" w:rsidP="00437C49">
      <w:pPr>
        <w:rPr>
          <w:rFonts w:ascii="Calibri" w:hAnsi="Calibri" w:cs="Calibri"/>
          <w:b/>
          <w:bCs/>
        </w:rPr>
      </w:pPr>
    </w:p>
    <w:p w14:paraId="5A46BE14" w14:textId="77777777" w:rsidR="00E518CE" w:rsidRPr="00E05B2C" w:rsidRDefault="00E518CE" w:rsidP="00437C49">
      <w:pPr>
        <w:rPr>
          <w:rFonts w:ascii="Calibri" w:hAnsi="Calibri" w:cs="Calibri"/>
          <w:b/>
          <w:bCs/>
        </w:rPr>
      </w:pPr>
      <w:r w:rsidRPr="00E05B2C">
        <w:rPr>
          <w:rFonts w:ascii="Calibri" w:hAnsi="Calibri" w:cs="Calibri"/>
          <w:b/>
          <w:bCs/>
        </w:rPr>
        <w:t xml:space="preserve">Introduction: the English as a </w:t>
      </w:r>
      <w:r w:rsidRPr="00E05B2C">
        <w:rPr>
          <w:rFonts w:ascii="Calibri" w:hAnsi="Calibri" w:cs="Calibri"/>
          <w:b/>
          <w:bCs/>
          <w:i/>
          <w:iCs/>
        </w:rPr>
        <w:t>lingua franca</w:t>
      </w:r>
      <w:r w:rsidRPr="00E05B2C">
        <w:rPr>
          <w:rFonts w:ascii="Calibri" w:hAnsi="Calibri" w:cs="Calibri"/>
          <w:b/>
          <w:bCs/>
        </w:rPr>
        <w:t xml:space="preserve"> movement</w:t>
      </w:r>
    </w:p>
    <w:p w14:paraId="66F6DF8D" w14:textId="172B6638" w:rsidR="00E518CE" w:rsidRPr="00E05B2C" w:rsidRDefault="00E518CE" w:rsidP="00437C49">
      <w:pPr>
        <w:rPr>
          <w:rFonts w:ascii="Calibri" w:hAnsi="Calibri" w:cs="Calibri"/>
        </w:rPr>
      </w:pPr>
      <w:r w:rsidRPr="00E05B2C">
        <w:rPr>
          <w:rFonts w:ascii="Calibri" w:hAnsi="Calibri" w:cs="Calibri"/>
        </w:rPr>
        <w:t>Over the last 15 years or so there has developed a school of thought within English language education globally which refers to the phenomenon and use of English</w:t>
      </w:r>
      <w:r w:rsidRPr="00E05B2C">
        <w:rPr>
          <w:rFonts w:ascii="Calibri" w:hAnsi="Calibri" w:cs="Calibri"/>
          <w:i/>
          <w:iCs/>
        </w:rPr>
        <w:t xml:space="preserve"> </w:t>
      </w:r>
      <w:r w:rsidRPr="00E05B2C">
        <w:rPr>
          <w:rFonts w:ascii="Calibri" w:hAnsi="Calibri" w:cs="Calibri"/>
        </w:rPr>
        <w:t>as a</w:t>
      </w:r>
      <w:r w:rsidRPr="00E05B2C">
        <w:rPr>
          <w:rFonts w:ascii="Calibri" w:hAnsi="Calibri" w:cs="Calibri"/>
          <w:i/>
          <w:iCs/>
        </w:rPr>
        <w:t xml:space="preserve"> lingua franca</w:t>
      </w:r>
      <w:r w:rsidRPr="00E05B2C">
        <w:rPr>
          <w:rFonts w:ascii="Calibri" w:hAnsi="Calibri" w:cs="Calibri"/>
        </w:rPr>
        <w:t xml:space="preserve"> (</w:t>
      </w:r>
      <w:r w:rsidRPr="00E05B2C">
        <w:rPr>
          <w:rFonts w:ascii="Calibri" w:hAnsi="Calibri" w:cs="Calibri"/>
          <w:lang w:val="en-US"/>
        </w:rPr>
        <w:t xml:space="preserve">e.g. Jenkins 2007, 2009a, 2009b; </w:t>
      </w:r>
      <w:proofErr w:type="spellStart"/>
      <w:r w:rsidRPr="00E05B2C">
        <w:rPr>
          <w:rFonts w:ascii="Calibri" w:hAnsi="Calibri" w:cs="Calibri"/>
          <w:lang w:val="en-US"/>
        </w:rPr>
        <w:t>Mauranen</w:t>
      </w:r>
      <w:proofErr w:type="spellEnd"/>
      <w:r w:rsidRPr="00E05B2C">
        <w:rPr>
          <w:rFonts w:ascii="Calibri" w:hAnsi="Calibri" w:cs="Calibri"/>
          <w:lang w:val="en-US"/>
        </w:rPr>
        <w:t xml:space="preserve"> and </w:t>
      </w:r>
      <w:proofErr w:type="spellStart"/>
      <w:r w:rsidRPr="00E05B2C">
        <w:rPr>
          <w:rFonts w:ascii="Calibri" w:hAnsi="Calibri" w:cs="Calibri"/>
          <w:lang w:val="en-US"/>
        </w:rPr>
        <w:t>Ranta</w:t>
      </w:r>
      <w:proofErr w:type="spellEnd"/>
      <w:r w:rsidRPr="00E05B2C">
        <w:rPr>
          <w:rFonts w:ascii="Calibri" w:hAnsi="Calibri" w:cs="Calibri"/>
          <w:lang w:val="en-US"/>
        </w:rPr>
        <w:t xml:space="preserve"> 2009; </w:t>
      </w:r>
      <w:proofErr w:type="spellStart"/>
      <w:r w:rsidRPr="00E05B2C">
        <w:rPr>
          <w:rFonts w:ascii="Calibri" w:hAnsi="Calibri" w:cs="Calibri"/>
          <w:lang w:val="en-US"/>
        </w:rPr>
        <w:t>Seidlhofer</w:t>
      </w:r>
      <w:proofErr w:type="spellEnd"/>
      <w:r w:rsidRPr="00E05B2C">
        <w:rPr>
          <w:rFonts w:ascii="Calibri" w:hAnsi="Calibri" w:cs="Calibri"/>
          <w:lang w:val="en-US"/>
        </w:rPr>
        <w:t xml:space="preserve"> 2001, 2011, 2012a; Jenkins et al. 2011; </w:t>
      </w:r>
      <w:proofErr w:type="spellStart"/>
      <w:r w:rsidRPr="00E05B2C">
        <w:rPr>
          <w:rFonts w:ascii="Calibri" w:hAnsi="Calibri" w:cs="Calibri"/>
          <w:lang w:val="en-US"/>
        </w:rPr>
        <w:t>Cogo</w:t>
      </w:r>
      <w:proofErr w:type="spellEnd"/>
      <w:r w:rsidRPr="00E05B2C">
        <w:rPr>
          <w:rFonts w:ascii="Calibri" w:hAnsi="Calibri" w:cs="Calibri"/>
          <w:lang w:val="en-US"/>
        </w:rPr>
        <w:t xml:space="preserve"> and Dewey 2012; Jenkins 2013).  The ‘English as a </w:t>
      </w:r>
      <w:r w:rsidRPr="00E05B2C">
        <w:rPr>
          <w:rFonts w:ascii="Calibri" w:hAnsi="Calibri" w:cs="Calibri"/>
          <w:i/>
          <w:iCs/>
          <w:lang w:val="en-US"/>
        </w:rPr>
        <w:t>lingua franca</w:t>
      </w:r>
      <w:r w:rsidRPr="00E05B2C">
        <w:rPr>
          <w:rFonts w:ascii="Calibri" w:hAnsi="Calibri" w:cs="Calibri"/>
          <w:lang w:val="en-US"/>
        </w:rPr>
        <w:t xml:space="preserve"> (henceforth ELF) movement’ (cf. Elder and Davies 2006; Holliday 2008; </w:t>
      </w:r>
      <w:proofErr w:type="spellStart"/>
      <w:r w:rsidRPr="00E05B2C">
        <w:rPr>
          <w:rFonts w:ascii="Calibri" w:hAnsi="Calibri" w:cs="Calibri"/>
          <w:lang w:val="en-US"/>
        </w:rPr>
        <w:t>Berns</w:t>
      </w:r>
      <w:proofErr w:type="spellEnd"/>
      <w:r w:rsidRPr="00E05B2C">
        <w:rPr>
          <w:rFonts w:ascii="Calibri" w:hAnsi="Calibri" w:cs="Calibri"/>
          <w:lang w:val="en-US"/>
        </w:rPr>
        <w:t xml:space="preserve"> 2009, for this term), distinguishes itself from English as a foreign language teaching (or EFL) by locating itself within a Global Englishes paradigm in which, ‘non-native speakers […] and all English varieties, native or non-native, are accepted in their own right rather than evaluated against a NSE [Native Speaker English] benchmark’ (Jenkins et al. 2011: 283-4).  In this manner, ‘ELF’ is seen as</w:t>
      </w:r>
      <w:r w:rsidR="006829A7">
        <w:rPr>
          <w:rFonts w:ascii="Calibri" w:hAnsi="Calibri" w:cs="Calibri"/>
          <w:lang w:val="en-US"/>
        </w:rPr>
        <w:t>,</w:t>
      </w:r>
      <w:r w:rsidRPr="00E05B2C">
        <w:rPr>
          <w:rFonts w:ascii="Calibri" w:hAnsi="Calibri" w:cs="Calibri"/>
          <w:lang w:val="en-US"/>
        </w:rPr>
        <w:t xml:space="preserve"> ‘fluid, flexible, contingent, hybrid and deeply intercultural’ (ibid: 284; Dewey 2007), and having far-reaching implications for English language education and pedagogy and its hitherto reliance on nativized varieties.  </w:t>
      </w:r>
      <w:r w:rsidRPr="00E05B2C">
        <w:rPr>
          <w:rFonts w:ascii="Calibri" w:hAnsi="Calibri" w:cs="Calibri"/>
        </w:rPr>
        <w:t>Jenkins et al. (2011) argue that, ‘The study of ELF should pay close attention to the intellectual discourse on globalization [because] ELF is simultaneously the consequence and principal language medium of globalizing processes [and therefore] part of the texture and infrastructure of globalization’ (p. 303; parentheses added).  From whatever perspective one looks at this, the presence of English globally is highly apparent and, within applied linguistics and English language teaching (ELT)</w:t>
      </w:r>
      <w:r>
        <w:rPr>
          <w:rFonts w:ascii="Calibri" w:hAnsi="Calibri" w:cs="Calibri"/>
        </w:rPr>
        <w:t>,</w:t>
      </w:r>
      <w:r w:rsidRPr="00E05B2C">
        <w:rPr>
          <w:rFonts w:ascii="Calibri" w:hAnsi="Calibri" w:cs="Calibri"/>
        </w:rPr>
        <w:t xml:space="preserve"> a significant literature exists describing this (e.g. </w:t>
      </w:r>
      <w:proofErr w:type="spellStart"/>
      <w:r w:rsidRPr="00E05B2C">
        <w:rPr>
          <w:rFonts w:ascii="Calibri" w:hAnsi="Calibri" w:cs="Calibri"/>
        </w:rPr>
        <w:t>Pennycook</w:t>
      </w:r>
      <w:proofErr w:type="spellEnd"/>
      <w:r w:rsidRPr="00E05B2C">
        <w:rPr>
          <w:rFonts w:ascii="Calibri" w:hAnsi="Calibri" w:cs="Calibri"/>
        </w:rPr>
        <w:t xml:space="preserve"> 2001, 2007; Block and Cameron 2002; Fairclough 2006; </w:t>
      </w:r>
      <w:proofErr w:type="spellStart"/>
      <w:r w:rsidRPr="00E05B2C">
        <w:rPr>
          <w:rFonts w:ascii="Calibri" w:hAnsi="Calibri" w:cs="Calibri"/>
        </w:rPr>
        <w:t>Rubdy</w:t>
      </w:r>
      <w:proofErr w:type="spellEnd"/>
      <w:r w:rsidRPr="00E05B2C">
        <w:rPr>
          <w:rFonts w:ascii="Calibri" w:hAnsi="Calibri" w:cs="Calibri"/>
        </w:rPr>
        <w:t xml:space="preserve"> and </w:t>
      </w:r>
      <w:proofErr w:type="spellStart"/>
      <w:r w:rsidRPr="00E05B2C">
        <w:rPr>
          <w:rFonts w:ascii="Calibri" w:hAnsi="Calibri" w:cs="Calibri"/>
        </w:rPr>
        <w:t>Saraceni</w:t>
      </w:r>
      <w:proofErr w:type="spellEnd"/>
      <w:r w:rsidRPr="00E05B2C">
        <w:rPr>
          <w:rFonts w:ascii="Calibri" w:hAnsi="Calibri" w:cs="Calibri"/>
        </w:rPr>
        <w:t xml:space="preserve"> 2006; Jenkins 2007, 2009a, 2013; Phillipson 1992; </w:t>
      </w:r>
      <w:proofErr w:type="spellStart"/>
      <w:r w:rsidRPr="00E05B2C">
        <w:rPr>
          <w:rFonts w:ascii="Calibri" w:hAnsi="Calibri" w:cs="Calibri"/>
        </w:rPr>
        <w:t>Blommaert</w:t>
      </w:r>
      <w:proofErr w:type="spellEnd"/>
      <w:r w:rsidRPr="00E05B2C">
        <w:rPr>
          <w:rFonts w:ascii="Calibri" w:hAnsi="Calibri" w:cs="Calibri"/>
        </w:rPr>
        <w:t xml:space="preserve"> 2010; Kirkpatrick 2010; </w:t>
      </w:r>
      <w:proofErr w:type="spellStart"/>
      <w:r w:rsidRPr="00E05B2C">
        <w:rPr>
          <w:rFonts w:ascii="Calibri" w:hAnsi="Calibri" w:cs="Calibri"/>
        </w:rPr>
        <w:t>Seidlhofer</w:t>
      </w:r>
      <w:proofErr w:type="spellEnd"/>
      <w:r w:rsidRPr="00E05B2C">
        <w:rPr>
          <w:rFonts w:ascii="Calibri" w:hAnsi="Calibri" w:cs="Calibri"/>
        </w:rPr>
        <w:t xml:space="preserve"> 2011; Block et al. 2012; </w:t>
      </w:r>
      <w:proofErr w:type="spellStart"/>
      <w:r w:rsidRPr="00E05B2C">
        <w:rPr>
          <w:rFonts w:ascii="Calibri" w:hAnsi="Calibri" w:cs="Calibri"/>
        </w:rPr>
        <w:t>Canagarajah</w:t>
      </w:r>
      <w:proofErr w:type="spellEnd"/>
      <w:r w:rsidRPr="00E05B2C">
        <w:rPr>
          <w:rFonts w:ascii="Calibri" w:hAnsi="Calibri" w:cs="Calibri"/>
        </w:rPr>
        <w:t xml:space="preserve">, 2007, 2013).  English has penetrated societies and impacted upon the lives of individuals to an extent which has no parallel in human history – in education, tourism, business, trade, diplomacy, politics, </w:t>
      </w:r>
      <w:r>
        <w:rPr>
          <w:rFonts w:ascii="Calibri" w:hAnsi="Calibri" w:cs="Calibri"/>
        </w:rPr>
        <w:t xml:space="preserve">development, </w:t>
      </w:r>
      <w:r w:rsidRPr="00E05B2C">
        <w:rPr>
          <w:rFonts w:ascii="Calibri" w:hAnsi="Calibri" w:cs="Calibri"/>
        </w:rPr>
        <w:t>finance, digital communications, fashion, culture</w:t>
      </w:r>
      <w:r w:rsidR="001E6B1B">
        <w:rPr>
          <w:rFonts w:ascii="Calibri" w:hAnsi="Calibri" w:cs="Calibri"/>
        </w:rPr>
        <w:t xml:space="preserve"> </w:t>
      </w:r>
      <w:r w:rsidRPr="00E05B2C">
        <w:rPr>
          <w:rFonts w:ascii="Calibri" w:hAnsi="Calibri" w:cs="Calibri"/>
        </w:rPr>
        <w:t xml:space="preserve">and war.  If the suggested estimates are to be believed </w:t>
      </w:r>
      <w:r w:rsidRPr="00E05B2C">
        <w:rPr>
          <w:rFonts w:ascii="Calibri" w:hAnsi="Calibri" w:cs="Calibri"/>
        </w:rPr>
        <w:lastRenderedPageBreak/>
        <w:t xml:space="preserve">(Jenkins 2013), then the Englishes spoken by native speakers in the </w:t>
      </w:r>
      <w:proofErr w:type="spellStart"/>
      <w:r w:rsidRPr="00E05B2C">
        <w:rPr>
          <w:rFonts w:ascii="Calibri" w:hAnsi="Calibri" w:cs="Calibri"/>
        </w:rPr>
        <w:t>Kachruvian</w:t>
      </w:r>
      <w:proofErr w:type="spellEnd"/>
      <w:r w:rsidRPr="00E05B2C">
        <w:rPr>
          <w:rFonts w:ascii="Calibri" w:hAnsi="Calibri" w:cs="Calibri"/>
        </w:rPr>
        <w:t xml:space="preserve"> inner circle (</w:t>
      </w:r>
      <w:proofErr w:type="spellStart"/>
      <w:r w:rsidRPr="00E05B2C">
        <w:rPr>
          <w:rFonts w:ascii="Calibri" w:hAnsi="Calibri" w:cs="Calibri"/>
        </w:rPr>
        <w:t>Kachru</w:t>
      </w:r>
      <w:proofErr w:type="spellEnd"/>
      <w:r w:rsidRPr="00E05B2C">
        <w:rPr>
          <w:rFonts w:ascii="Calibri" w:hAnsi="Calibri" w:cs="Calibri"/>
        </w:rPr>
        <w:t xml:space="preserve"> 1985) are a minority English globally, and that the number of speakers of English – of whatever kind – in the outer and expanding circles far exceeds them.  To take this a step further, it is evident then that English as the </w:t>
      </w:r>
      <w:r w:rsidRPr="00AA45AA">
        <w:rPr>
          <w:rFonts w:ascii="Calibri" w:hAnsi="Calibri" w:cs="Calibri"/>
          <w:i/>
          <w:iCs/>
        </w:rPr>
        <w:t>de facto</w:t>
      </w:r>
      <w:r w:rsidRPr="00E05B2C">
        <w:rPr>
          <w:rFonts w:ascii="Calibri" w:hAnsi="Calibri" w:cs="Calibri"/>
        </w:rPr>
        <w:t xml:space="preserve"> first language of globalization exists as a </w:t>
      </w:r>
      <w:r w:rsidRPr="00E05B2C">
        <w:rPr>
          <w:rFonts w:ascii="Calibri" w:hAnsi="Calibri" w:cs="Calibri"/>
          <w:i/>
          <w:iCs/>
        </w:rPr>
        <w:t>lingua franca</w:t>
      </w:r>
      <w:r w:rsidRPr="00E05B2C">
        <w:rPr>
          <w:rFonts w:ascii="Calibri" w:hAnsi="Calibri" w:cs="Calibri"/>
        </w:rPr>
        <w:t xml:space="preserve"> in the world, and that it is used to mediate between speakers who do not share the same first language.  This seems to accord, more or less, with the well known definitions of Firth (1996) and </w:t>
      </w:r>
      <w:proofErr w:type="spellStart"/>
      <w:r w:rsidRPr="00E05B2C">
        <w:rPr>
          <w:rFonts w:ascii="Calibri" w:hAnsi="Calibri" w:cs="Calibri"/>
        </w:rPr>
        <w:t>Seidlhofer</w:t>
      </w:r>
      <w:proofErr w:type="spellEnd"/>
      <w:r w:rsidRPr="00E05B2C">
        <w:rPr>
          <w:rFonts w:ascii="Calibri" w:hAnsi="Calibri" w:cs="Calibri"/>
        </w:rPr>
        <w:t xml:space="preserve"> (2001) for whom English used in this way is, ‘an additionally acquired language system’ or ‘contact language’ for communication across linguistic as well as cultural boundaries.</w:t>
      </w:r>
    </w:p>
    <w:p w14:paraId="27EB1FB5" w14:textId="27116961" w:rsidR="00E518CE" w:rsidRPr="00E05B2C" w:rsidRDefault="00E518CE" w:rsidP="00886CC7">
      <w:pPr>
        <w:rPr>
          <w:rFonts w:ascii="Calibri" w:hAnsi="Calibri" w:cs="Calibri"/>
        </w:rPr>
      </w:pPr>
      <w:r w:rsidRPr="00E05B2C">
        <w:rPr>
          <w:rFonts w:ascii="Calibri" w:hAnsi="Calibri" w:cs="Calibri"/>
          <w:lang w:val="en-US"/>
        </w:rPr>
        <w:tab/>
        <w:t xml:space="preserve">Despite recent strategic alignments with globalization theory (e.g. Dewey 2007;  Dewey and Jenkins 2010; Jenkins et al. 2011; </w:t>
      </w:r>
      <w:proofErr w:type="spellStart"/>
      <w:r w:rsidRPr="00E05B2C">
        <w:rPr>
          <w:rFonts w:ascii="Calibri" w:hAnsi="Calibri" w:cs="Calibri"/>
          <w:lang w:val="en-US"/>
        </w:rPr>
        <w:t>Seidlhofer</w:t>
      </w:r>
      <w:proofErr w:type="spellEnd"/>
      <w:r w:rsidRPr="00E05B2C">
        <w:rPr>
          <w:rFonts w:ascii="Calibri" w:hAnsi="Calibri" w:cs="Calibri"/>
          <w:lang w:val="en-US"/>
        </w:rPr>
        <w:t xml:space="preserve"> 2012, Jenkins 2013) and with the postcolonial and poststructuralist ‘plurilithic’ perspectives of writers such as </w:t>
      </w:r>
      <w:proofErr w:type="spellStart"/>
      <w:r w:rsidRPr="00E05B2C">
        <w:rPr>
          <w:rFonts w:ascii="Calibri" w:hAnsi="Calibri" w:cs="Calibri"/>
          <w:lang w:val="en-US"/>
        </w:rPr>
        <w:t>Pennycook</w:t>
      </w:r>
      <w:proofErr w:type="spellEnd"/>
      <w:r w:rsidRPr="00E05B2C">
        <w:rPr>
          <w:rFonts w:ascii="Calibri" w:hAnsi="Calibri" w:cs="Calibri"/>
          <w:lang w:val="en-US"/>
        </w:rPr>
        <w:t xml:space="preserve"> (</w:t>
      </w:r>
      <w:r>
        <w:rPr>
          <w:rFonts w:ascii="Calibri" w:hAnsi="Calibri" w:cs="Calibri"/>
          <w:lang w:val="en-US"/>
        </w:rPr>
        <w:t xml:space="preserve">2001, </w:t>
      </w:r>
      <w:r w:rsidRPr="00E05B2C">
        <w:rPr>
          <w:rFonts w:ascii="Calibri" w:hAnsi="Calibri" w:cs="Calibri"/>
          <w:lang w:val="en-US"/>
        </w:rPr>
        <w:t xml:space="preserve">2009) and </w:t>
      </w:r>
      <w:proofErr w:type="spellStart"/>
      <w:r w:rsidRPr="00E05B2C">
        <w:rPr>
          <w:rFonts w:ascii="Calibri" w:hAnsi="Calibri" w:cs="Calibri"/>
          <w:lang w:val="en-US"/>
        </w:rPr>
        <w:t>Canagarajah</w:t>
      </w:r>
      <w:proofErr w:type="spellEnd"/>
      <w:r w:rsidRPr="00E05B2C">
        <w:rPr>
          <w:rFonts w:ascii="Calibri" w:hAnsi="Calibri" w:cs="Calibri"/>
          <w:lang w:val="en-US"/>
        </w:rPr>
        <w:t xml:space="preserve"> (2005, 2007, 2013),  this article argues that the ELF movement </w:t>
      </w:r>
      <w:r>
        <w:rPr>
          <w:rFonts w:ascii="Calibri" w:hAnsi="Calibri" w:cs="Calibri"/>
          <w:lang w:val="en-US"/>
        </w:rPr>
        <w:t>is</w:t>
      </w:r>
      <w:r w:rsidRPr="00E05B2C">
        <w:rPr>
          <w:rFonts w:ascii="Calibri" w:hAnsi="Calibri" w:cs="Calibri"/>
          <w:lang w:val="en-US"/>
        </w:rPr>
        <w:t xml:space="preserve"> ideological</w:t>
      </w:r>
      <w:r>
        <w:rPr>
          <w:rFonts w:ascii="Calibri" w:hAnsi="Calibri" w:cs="Calibri"/>
          <w:lang w:val="en-US"/>
        </w:rPr>
        <w:t>ly</w:t>
      </w:r>
      <w:r w:rsidRPr="00E05B2C">
        <w:rPr>
          <w:rFonts w:ascii="Calibri" w:hAnsi="Calibri" w:cs="Calibri"/>
          <w:lang w:val="en-US"/>
        </w:rPr>
        <w:t xml:space="preserve"> conservativ</w:t>
      </w:r>
      <w:r>
        <w:rPr>
          <w:rFonts w:ascii="Calibri" w:hAnsi="Calibri" w:cs="Calibri"/>
          <w:lang w:val="en-US"/>
        </w:rPr>
        <w:t>e</w:t>
      </w:r>
      <w:r w:rsidRPr="00E05B2C">
        <w:rPr>
          <w:rFonts w:ascii="Calibri" w:hAnsi="Calibri" w:cs="Calibri"/>
          <w:lang w:val="en-US"/>
        </w:rPr>
        <w:t xml:space="preserve">, is inconsistent in its arguments and is lacking in theorization.  Its purpose is to explain why, and to do this by subjecting ‘ELF’ – here understood as the movement of that name – to a theoretically-grounded </w:t>
      </w:r>
      <w:r w:rsidRPr="00E05B2C">
        <w:rPr>
          <w:rFonts w:ascii="Calibri" w:hAnsi="Calibri" w:cs="Calibri"/>
          <w:i/>
          <w:iCs/>
          <w:lang w:val="en-US"/>
        </w:rPr>
        <w:t>immanent critique</w:t>
      </w:r>
      <w:r w:rsidRPr="00E05B2C">
        <w:rPr>
          <w:rFonts w:ascii="Calibri" w:hAnsi="Calibri" w:cs="Calibri"/>
          <w:lang w:val="en-US"/>
        </w:rPr>
        <w:t xml:space="preserve"> of its major claims and ideological presuppositions. Immanent critique is closely associated with Frankfurt School critical theory (Jay 1973)</w:t>
      </w:r>
      <w:r>
        <w:rPr>
          <w:rFonts w:ascii="Calibri" w:hAnsi="Calibri" w:cs="Calibri"/>
          <w:lang w:val="en-US"/>
        </w:rPr>
        <w:t>,</w:t>
      </w:r>
      <w:r w:rsidRPr="00E05B2C">
        <w:rPr>
          <w:rFonts w:ascii="Calibri" w:hAnsi="Calibri" w:cs="Calibri"/>
          <w:lang w:val="en-US"/>
        </w:rPr>
        <w:t xml:space="preserve"> although as a critical method in this tradition it may be traced back to Marx, and prior to that to Hegel.  For Hegel (1969 [1812]), in any theoretical argument, </w:t>
      </w:r>
      <w:r w:rsidRPr="00E05B2C">
        <w:rPr>
          <w:rFonts w:ascii="Calibri" w:hAnsi="Calibri" w:cs="Calibri"/>
        </w:rPr>
        <w:t xml:space="preserve">‘The genuine refutation must penetrate the opponent’s stronghold and meet him on his own ground; no advantage is gained by attacking him somewhere else and defeating him where he is not’ (p. 581).  Which is to say, that if a theoretical position is to be critiqued, it is necessary to attempt to do this on the basis of the grounds and assumptions which have already been established and set in train by the position which is your object of scrutiny.  The historical context in which the theory or position subsists is also important.  In the words of Paul </w:t>
      </w:r>
      <w:proofErr w:type="spellStart"/>
      <w:r w:rsidRPr="00E05B2C">
        <w:rPr>
          <w:rFonts w:ascii="Calibri" w:hAnsi="Calibri" w:cs="Calibri"/>
        </w:rPr>
        <w:t>Gray</w:t>
      </w:r>
      <w:proofErr w:type="spellEnd"/>
      <w:r w:rsidRPr="00E05B2C">
        <w:rPr>
          <w:rFonts w:ascii="Calibri" w:hAnsi="Calibri" w:cs="Calibri"/>
        </w:rPr>
        <w:t>,</w:t>
      </w:r>
    </w:p>
    <w:p w14:paraId="022C236C" w14:textId="77777777" w:rsidR="00E518CE" w:rsidRPr="00E05B2C" w:rsidRDefault="00E518CE" w:rsidP="00886CC7">
      <w:pPr>
        <w:rPr>
          <w:rFonts w:ascii="Calibri" w:hAnsi="Calibri" w:cs="Calibri"/>
        </w:rPr>
      </w:pPr>
    </w:p>
    <w:p w14:paraId="72579057" w14:textId="77777777" w:rsidR="00E518CE" w:rsidRPr="00E05B2C" w:rsidRDefault="00E518CE" w:rsidP="00886CC7">
      <w:pPr>
        <w:pStyle w:val="BlockText"/>
        <w:rPr>
          <w:rFonts w:cs="Times New Roman"/>
        </w:rPr>
      </w:pPr>
      <w:r w:rsidRPr="00E05B2C">
        <w:rPr>
          <w:lang w:val="en-US"/>
        </w:rPr>
        <w:t>‘[I]</w:t>
      </w:r>
      <w:proofErr w:type="spellStart"/>
      <w:r w:rsidRPr="00E05B2C">
        <w:rPr>
          <w:lang w:val="en-US"/>
        </w:rPr>
        <w:t>mmanent</w:t>
      </w:r>
      <w:proofErr w:type="spellEnd"/>
      <w:r w:rsidRPr="00E05B2C">
        <w:rPr>
          <w:lang w:val="en-US"/>
        </w:rPr>
        <w:t xml:space="preserve"> critique’ uses historical context to invade the inner logic of an opponent’s theory and demonstrates how, according to its own standards, its self- described universal truth-claims are only a partial, one-sided, and self-contradictory reflection of conflicts inherent to the prevailing social conditions. (Gray, 2012: 203)</w:t>
      </w:r>
    </w:p>
    <w:p w14:paraId="24495CF6" w14:textId="77777777" w:rsidR="00E518CE" w:rsidRPr="00E05B2C" w:rsidRDefault="00E518CE" w:rsidP="006C1AEA">
      <w:pPr>
        <w:rPr>
          <w:rFonts w:ascii="Calibri" w:hAnsi="Calibri" w:cs="Calibri"/>
        </w:rPr>
      </w:pPr>
    </w:p>
    <w:p w14:paraId="2D7FFD72" w14:textId="44E0DFF7" w:rsidR="00E518CE" w:rsidRPr="00E05B2C" w:rsidRDefault="00E518CE" w:rsidP="006C1AEA">
      <w:pPr>
        <w:rPr>
          <w:rFonts w:ascii="Calibri" w:hAnsi="Calibri" w:cs="Calibri"/>
        </w:rPr>
      </w:pPr>
      <w:r w:rsidRPr="00E05B2C">
        <w:rPr>
          <w:rFonts w:ascii="Calibri" w:hAnsi="Calibri" w:cs="Calibri"/>
        </w:rPr>
        <w:tab/>
        <w:t xml:space="preserve">In this article both the theory of ‘ELF’ and the historical context for the claims of the ELF movement are closely examined with the purpose of showing not only how ‘ELF’, as presented by the ELF movement, is theoretically inadequate to its own concept but also how by allowing the social conditions of the historical context, i.e. globalized neoliberal capitalism, to ‘invade the inner </w:t>
      </w:r>
      <w:r w:rsidRPr="00E05B2C">
        <w:rPr>
          <w:rFonts w:ascii="Calibri" w:hAnsi="Calibri" w:cs="Calibri"/>
        </w:rPr>
        <w:lastRenderedPageBreak/>
        <w:t>logic’ of ELF theory, makes it possible to highlight several lacunae and problems within the ELF movement’s theorization of English in a globalized world which are</w:t>
      </w:r>
      <w:r w:rsidR="001E6B1B">
        <w:rPr>
          <w:rFonts w:ascii="Calibri" w:hAnsi="Calibri" w:cs="Calibri"/>
        </w:rPr>
        <w:t xml:space="preserve"> </w:t>
      </w:r>
      <w:r w:rsidRPr="00E05B2C">
        <w:rPr>
          <w:rFonts w:ascii="Calibri" w:hAnsi="Calibri" w:cs="Calibri"/>
        </w:rPr>
        <w:t>insoluble in its own terms</w:t>
      </w:r>
      <w:r>
        <w:rPr>
          <w:rFonts w:ascii="Calibri" w:hAnsi="Calibri" w:cs="Calibri"/>
        </w:rPr>
        <w:t xml:space="preserve">. </w:t>
      </w:r>
      <w:r w:rsidRPr="00E05B2C">
        <w:rPr>
          <w:rFonts w:ascii="Calibri" w:hAnsi="Calibri" w:cs="Calibri"/>
        </w:rPr>
        <w:t xml:space="preserve">  </w:t>
      </w:r>
    </w:p>
    <w:p w14:paraId="222ABB1C" w14:textId="01FCE00D" w:rsidR="00E518CE" w:rsidRPr="00E05B2C" w:rsidRDefault="00E518CE" w:rsidP="006C1AEA">
      <w:pPr>
        <w:rPr>
          <w:rFonts w:ascii="Calibri" w:hAnsi="Calibri" w:cs="Calibri"/>
        </w:rPr>
      </w:pPr>
      <w:r w:rsidRPr="00E05B2C">
        <w:rPr>
          <w:rFonts w:ascii="Calibri" w:hAnsi="Calibri" w:cs="Calibri"/>
        </w:rPr>
        <w:tab/>
        <w:t xml:space="preserve">In addition to an </w:t>
      </w:r>
      <w:proofErr w:type="spellStart"/>
      <w:r w:rsidRPr="00E05B2C">
        <w:rPr>
          <w:rFonts w:ascii="Calibri" w:hAnsi="Calibri" w:cs="Calibri"/>
        </w:rPr>
        <w:t>historico</w:t>
      </w:r>
      <w:proofErr w:type="spellEnd"/>
      <w:r w:rsidRPr="00E05B2C">
        <w:rPr>
          <w:rFonts w:ascii="Calibri" w:hAnsi="Calibri" w:cs="Calibri"/>
        </w:rPr>
        <w:t xml:space="preserve">-social orientation, the immanent critique of the Frankfurt School had a textual orientation as well.  Here, as in philosophy, </w:t>
      </w:r>
      <w:r w:rsidRPr="00E05B2C">
        <w:rPr>
          <w:rFonts w:ascii="Calibri" w:hAnsi="Calibri" w:cs="Calibri"/>
          <w:lang w:val="en-US"/>
        </w:rPr>
        <w:t>the role of immanent critique is to, ‘transform the concepts which it brings, as it were from the outside, into those which the object has of itself, into that which the object would, left to itself, like to be, and confront it with what it is’ (</w:t>
      </w:r>
      <w:proofErr w:type="spellStart"/>
      <w:r w:rsidRPr="00E05B2C">
        <w:rPr>
          <w:rFonts w:ascii="Calibri" w:hAnsi="Calibri" w:cs="Calibri"/>
          <w:lang w:val="en-US"/>
        </w:rPr>
        <w:t>Adorno</w:t>
      </w:r>
      <w:proofErr w:type="spellEnd"/>
      <w:r w:rsidRPr="00E05B2C">
        <w:rPr>
          <w:rFonts w:ascii="Calibri" w:hAnsi="Calibri" w:cs="Calibri"/>
          <w:lang w:val="en-US"/>
        </w:rPr>
        <w:t xml:space="preserve"> 2000: 176-177).  </w:t>
      </w:r>
      <w:r w:rsidRPr="00E05B2C">
        <w:rPr>
          <w:rFonts w:ascii="Calibri" w:hAnsi="Calibri" w:cs="Calibri"/>
        </w:rPr>
        <w:t>Immanent critique in this manner can be understood as</w:t>
      </w:r>
      <w:r w:rsidRPr="00E05B2C">
        <w:rPr>
          <w:rFonts w:ascii="Calibri" w:hAnsi="Calibri" w:cs="Calibri"/>
          <w:lang w:val="en-US"/>
        </w:rPr>
        <w:t xml:space="preserve"> a type of close reading whose purpose is to highlight the inconsistencies and contradictions issuing from the self-representations of an object of knowledge, and may take the form of a textual as well as philosophical interrogation of an object, whether as a philosophical argument, an ideology, a theoretical concept, a discourse, an individual text, or a combination of these. In the first part of this article it is the discourse and texts of the ELF movement which are placed under scrutiny.  This reveals that in the articulation of its own project, the ELF movement is inconsistent and misleading in the claims that it makes and that it often falls into contradiction.  In addition, it illustrates through the concept of ‘</w:t>
      </w:r>
      <w:r w:rsidRPr="00E05B2C">
        <w:rPr>
          <w:rFonts w:ascii="Calibri" w:hAnsi="Calibri" w:cs="Calibri"/>
          <w:i/>
          <w:iCs/>
          <w:lang w:val="en-US"/>
        </w:rPr>
        <w:t xml:space="preserve">lingua franca </w:t>
      </w:r>
      <w:r w:rsidRPr="00E05B2C">
        <w:rPr>
          <w:rFonts w:ascii="Calibri" w:hAnsi="Calibri" w:cs="Calibri"/>
          <w:lang w:val="en-US"/>
        </w:rPr>
        <w:t xml:space="preserve">fetishism’ (see below) how ‘ELF’ can be conceived as a type of ‘false consciousness’ to which the ELF movement adheres for it claims.  Complementing and furthering the immanent critique of the first half, is an </w:t>
      </w:r>
      <w:proofErr w:type="spellStart"/>
      <w:r w:rsidRPr="00E05B2C">
        <w:rPr>
          <w:rFonts w:ascii="Calibri" w:hAnsi="Calibri" w:cs="Calibri"/>
          <w:lang w:val="en-US"/>
        </w:rPr>
        <w:t>historico</w:t>
      </w:r>
      <w:proofErr w:type="spellEnd"/>
      <w:r w:rsidRPr="00E05B2C">
        <w:rPr>
          <w:rFonts w:ascii="Calibri" w:hAnsi="Calibri" w:cs="Calibri"/>
          <w:lang w:val="en-US"/>
        </w:rPr>
        <w:t xml:space="preserve">-social immanent critique in the second half of the ELF movement’s appropriation of transformationalist, postmodern and poststructuralist sensibilities in relation to globalization and the global spread of English (e.g. Dewey 2007;  Dewey and Jenkins 2010; Jenkins et al. 2011; Jenkins 2013).  Here immanent critique is used to highlight the etiolated nature as well as datedness of the movement’s approach to globalization theory, and consequent upon this, its lack of theoretical engagement in questions of </w:t>
      </w:r>
      <w:r w:rsidRPr="00E05B2C">
        <w:rPr>
          <w:rFonts w:ascii="Calibri" w:hAnsi="Calibri" w:cs="Calibri"/>
        </w:rPr>
        <w:t xml:space="preserve">ideology, discourse, power, truth and the nature of the real, as well as the relations between them, upon which transformationalist and poststructuralist perspectives rest. Further, it also reveals the incommensurable nature of ELF movement philosophy in its combination of positivist and objectivist epistemological positions on knowledge and truth with postmodern and poststructuralist positions on the same.  </w:t>
      </w:r>
    </w:p>
    <w:p w14:paraId="5C58D997" w14:textId="77777777" w:rsidR="00E518CE" w:rsidRPr="00E05B2C" w:rsidRDefault="00E518CE" w:rsidP="006C1AEA">
      <w:pPr>
        <w:rPr>
          <w:rFonts w:ascii="Calibri" w:hAnsi="Calibri" w:cs="Calibri"/>
          <w:lang w:val="en-US"/>
        </w:rPr>
      </w:pPr>
      <w:r w:rsidRPr="00E05B2C">
        <w:rPr>
          <w:rFonts w:ascii="Calibri" w:hAnsi="Calibri" w:cs="Calibri"/>
        </w:rPr>
        <w:tab/>
        <w:t xml:space="preserve">For the purposes of this immanent critique this article utilizes Marxist and </w:t>
      </w:r>
      <w:proofErr w:type="spellStart"/>
      <w:r w:rsidRPr="00E05B2C">
        <w:rPr>
          <w:rFonts w:ascii="Calibri" w:hAnsi="Calibri" w:cs="Calibri"/>
        </w:rPr>
        <w:t>Foucauldian</w:t>
      </w:r>
      <w:proofErr w:type="spellEnd"/>
      <w:r w:rsidRPr="00E05B2C">
        <w:rPr>
          <w:rFonts w:ascii="Calibri" w:hAnsi="Calibri" w:cs="Calibri"/>
        </w:rPr>
        <w:t xml:space="preserve"> theoretical perspectives in highlighting the inconsistencies and contradictions inherent in the ELF project.  These are evidently positions which are not without tensions between them, but I consider this tension an immanently productive one.  The Frankfurt School and Marx enable a specific critique of the ELF movement’s utilization of the ELF concept, and poststructuralism and Foucault enable a specific critique of ideology, discourse, power, truth and the nature of the real as it applies to ELF philosophy.  The key in all of this is that in making such a critique it is important to be aware of the tensions which exist, and if called upon, to be able to articulate a position which demonstrates familiarity with the theoretical problems which attend to – as well as between – the different perspectives.  In these terms, this is not wholly a Marxist critique, even as it sets out from the standpoint of Marxism.</w:t>
      </w:r>
    </w:p>
    <w:p w14:paraId="57A06D71" w14:textId="77777777" w:rsidR="00E518CE" w:rsidRPr="00E05B2C" w:rsidRDefault="00E518CE" w:rsidP="00437C49">
      <w:pPr>
        <w:rPr>
          <w:rFonts w:ascii="Calibri" w:hAnsi="Calibri" w:cs="Calibri"/>
          <w:b/>
          <w:bCs/>
          <w:lang w:val="en-US"/>
        </w:rPr>
      </w:pPr>
    </w:p>
    <w:p w14:paraId="40935DFE" w14:textId="77777777" w:rsidR="00E518CE" w:rsidRPr="00E05B2C" w:rsidRDefault="00E518CE" w:rsidP="00437C49">
      <w:pPr>
        <w:rPr>
          <w:rFonts w:ascii="Calibri" w:hAnsi="Calibri" w:cs="Calibri"/>
          <w:b/>
          <w:bCs/>
          <w:lang w:val="en-US"/>
        </w:rPr>
      </w:pPr>
      <w:r w:rsidRPr="00E05B2C">
        <w:rPr>
          <w:rFonts w:ascii="Calibri" w:hAnsi="Calibri" w:cs="Calibri"/>
          <w:b/>
          <w:bCs/>
          <w:lang w:val="en-US"/>
        </w:rPr>
        <w:t>Immanent critique and the hypostatization of ‘ELF’</w:t>
      </w:r>
    </w:p>
    <w:p w14:paraId="7089C039" w14:textId="5C9AED38" w:rsidR="00E518CE" w:rsidRPr="00E05B2C" w:rsidRDefault="00E518CE" w:rsidP="00512019">
      <w:pPr>
        <w:rPr>
          <w:rFonts w:ascii="Calibri" w:hAnsi="Calibri" w:cs="Calibri"/>
          <w:lang w:val="en-US"/>
        </w:rPr>
      </w:pPr>
      <w:r w:rsidRPr="00E05B2C">
        <w:rPr>
          <w:rFonts w:ascii="Calibri" w:hAnsi="Calibri" w:cs="Calibri"/>
          <w:lang w:val="en-US"/>
        </w:rPr>
        <w:t xml:space="preserve">Theodor </w:t>
      </w:r>
      <w:proofErr w:type="spellStart"/>
      <w:r w:rsidRPr="00E05B2C">
        <w:rPr>
          <w:rFonts w:ascii="Calibri" w:hAnsi="Calibri" w:cs="Calibri"/>
          <w:lang w:val="en-US"/>
        </w:rPr>
        <w:t>Adorno</w:t>
      </w:r>
      <w:proofErr w:type="spellEnd"/>
      <w:r w:rsidRPr="00E05B2C">
        <w:rPr>
          <w:rFonts w:ascii="Calibri" w:hAnsi="Calibri" w:cs="Calibri"/>
          <w:lang w:val="en-US"/>
        </w:rPr>
        <w:t xml:space="preserve">, with Max </w:t>
      </w:r>
      <w:proofErr w:type="spellStart"/>
      <w:r w:rsidRPr="00E05B2C">
        <w:rPr>
          <w:rFonts w:ascii="Calibri" w:hAnsi="Calibri" w:cs="Calibri"/>
          <w:lang w:val="en-US"/>
        </w:rPr>
        <w:t>Horkheimer</w:t>
      </w:r>
      <w:proofErr w:type="spellEnd"/>
      <w:r w:rsidRPr="00E05B2C">
        <w:rPr>
          <w:rFonts w:ascii="Calibri" w:hAnsi="Calibri" w:cs="Calibri"/>
          <w:lang w:val="en-US"/>
        </w:rPr>
        <w:t>, Herbert Marcuse and other members of the Frankfurt School, directed their studies towards an immanent critique of the principal tenets of capitalism, such as justice, equality and free exchange in the market (</w:t>
      </w:r>
      <w:proofErr w:type="spellStart"/>
      <w:r w:rsidRPr="00E05B2C">
        <w:rPr>
          <w:rFonts w:ascii="Calibri" w:hAnsi="Calibri" w:cs="Calibri"/>
          <w:lang w:val="en-US"/>
        </w:rPr>
        <w:t>Adorno</w:t>
      </w:r>
      <w:proofErr w:type="spellEnd"/>
      <w:r w:rsidRPr="00E05B2C">
        <w:rPr>
          <w:rFonts w:ascii="Calibri" w:hAnsi="Calibri" w:cs="Calibri"/>
          <w:lang w:val="en-US"/>
        </w:rPr>
        <w:t xml:space="preserve"> 1973; </w:t>
      </w:r>
      <w:proofErr w:type="spellStart"/>
      <w:r w:rsidRPr="00E05B2C">
        <w:rPr>
          <w:rFonts w:ascii="Calibri" w:hAnsi="Calibri" w:cs="Calibri"/>
          <w:lang w:val="en-US"/>
        </w:rPr>
        <w:t>Horkheimer</w:t>
      </w:r>
      <w:proofErr w:type="spellEnd"/>
      <w:r w:rsidRPr="00E05B2C">
        <w:rPr>
          <w:rFonts w:ascii="Calibri" w:hAnsi="Calibri" w:cs="Calibri"/>
          <w:lang w:val="en-US"/>
        </w:rPr>
        <w:t xml:space="preserve"> 1989; Marcuse 1968). </w:t>
      </w:r>
      <w:r w:rsidR="001F0AFD">
        <w:rPr>
          <w:rFonts w:ascii="Calibri" w:hAnsi="Calibri" w:cs="Calibri"/>
          <w:lang w:val="en-US"/>
        </w:rPr>
        <w:t xml:space="preserve"> </w:t>
      </w:r>
      <w:r w:rsidRPr="00E05B2C">
        <w:rPr>
          <w:rFonts w:ascii="Calibri" w:hAnsi="Calibri" w:cs="Calibri"/>
          <w:lang w:val="en-US"/>
        </w:rPr>
        <w:t>The method of immanent critique is also more contemporarily employed in Critical Realism (</w:t>
      </w:r>
      <w:proofErr w:type="spellStart"/>
      <w:r w:rsidRPr="00E05B2C">
        <w:rPr>
          <w:rFonts w:ascii="Calibri" w:hAnsi="Calibri" w:cs="Calibri"/>
          <w:lang w:val="en-US"/>
        </w:rPr>
        <w:t>Bhaskar</w:t>
      </w:r>
      <w:proofErr w:type="spellEnd"/>
      <w:r w:rsidRPr="00E05B2C">
        <w:rPr>
          <w:rFonts w:ascii="Calibri" w:hAnsi="Calibri" w:cs="Calibri"/>
          <w:lang w:val="en-US"/>
        </w:rPr>
        <w:t xml:space="preserve"> 1998, 2008) and has parallels with deconstruction (Derrida 1976).  Rather than discussing the </w:t>
      </w:r>
      <w:r>
        <w:rPr>
          <w:rFonts w:ascii="Calibri" w:hAnsi="Calibri" w:cs="Calibri"/>
          <w:lang w:val="en-US"/>
        </w:rPr>
        <w:t xml:space="preserve">structural </w:t>
      </w:r>
      <w:r w:rsidRPr="00E05B2C">
        <w:rPr>
          <w:rFonts w:ascii="Calibri" w:hAnsi="Calibri" w:cs="Calibri"/>
          <w:lang w:val="en-US"/>
        </w:rPr>
        <w:t xml:space="preserve">linguistic merits or otherwise of </w:t>
      </w:r>
      <w:r w:rsidRPr="00E05B2C">
        <w:rPr>
          <w:rFonts w:ascii="Calibri" w:hAnsi="Calibri" w:cs="Calibri"/>
          <w:i/>
          <w:iCs/>
          <w:lang w:val="en-US"/>
        </w:rPr>
        <w:t xml:space="preserve">lingua franca </w:t>
      </w:r>
      <w:r w:rsidRPr="00E05B2C">
        <w:rPr>
          <w:rFonts w:ascii="Calibri" w:hAnsi="Calibri" w:cs="Calibri"/>
          <w:lang w:val="en-US"/>
        </w:rPr>
        <w:t>English (</w:t>
      </w:r>
      <w:proofErr w:type="spellStart"/>
      <w:r w:rsidRPr="00E05B2C">
        <w:rPr>
          <w:rFonts w:ascii="Calibri" w:hAnsi="Calibri" w:cs="Calibri"/>
        </w:rPr>
        <w:t>Saraceni</w:t>
      </w:r>
      <w:proofErr w:type="spellEnd"/>
      <w:r w:rsidRPr="00E05B2C">
        <w:rPr>
          <w:rFonts w:ascii="Calibri" w:hAnsi="Calibri" w:cs="Calibri"/>
        </w:rPr>
        <w:t xml:space="preserve"> 2008; Ferguson 2008; </w:t>
      </w:r>
      <w:proofErr w:type="spellStart"/>
      <w:r w:rsidRPr="00E05B2C">
        <w:rPr>
          <w:rFonts w:ascii="Calibri" w:hAnsi="Calibri" w:cs="Calibri"/>
        </w:rPr>
        <w:t>Maley</w:t>
      </w:r>
      <w:proofErr w:type="spellEnd"/>
      <w:r w:rsidRPr="00E05B2C">
        <w:rPr>
          <w:rFonts w:ascii="Calibri" w:hAnsi="Calibri" w:cs="Calibri"/>
        </w:rPr>
        <w:t xml:space="preserve"> 2009; Jenks 2012; Park and Wee 2013)</w:t>
      </w:r>
      <w:r w:rsidRPr="00E05B2C">
        <w:rPr>
          <w:rFonts w:ascii="Calibri" w:hAnsi="Calibri" w:cs="Calibri"/>
          <w:lang w:val="en-US"/>
        </w:rPr>
        <w:t xml:space="preserve">, this article seeks to do something different, which is to confront the ELF movement with the contradictions and absences which its own texts reveal and, as part of this, to question its theoretical adequacy whilst also uncovering its ideological presuppositions.  The immanent critique of this article can thus be understood as a critical as well as </w:t>
      </w:r>
      <w:proofErr w:type="spellStart"/>
      <w:r w:rsidRPr="00E05B2C">
        <w:rPr>
          <w:rFonts w:ascii="Calibri" w:hAnsi="Calibri" w:cs="Calibri"/>
          <w:lang w:val="en-US"/>
        </w:rPr>
        <w:t>historico</w:t>
      </w:r>
      <w:proofErr w:type="spellEnd"/>
      <w:r w:rsidRPr="00E05B2C">
        <w:rPr>
          <w:rFonts w:ascii="Calibri" w:hAnsi="Calibri" w:cs="Calibri"/>
          <w:lang w:val="en-US"/>
        </w:rPr>
        <w:t>-social reading of ELF movement discourse and theory as this is presented in its own texts.</w:t>
      </w:r>
    </w:p>
    <w:p w14:paraId="36936972" w14:textId="240F19AB" w:rsidR="00E518CE" w:rsidRPr="00E05B2C" w:rsidRDefault="00E518CE" w:rsidP="00423B0B">
      <w:pPr>
        <w:rPr>
          <w:rFonts w:ascii="Calibri" w:hAnsi="Calibri" w:cs="Calibri"/>
          <w:lang w:val="en-US"/>
        </w:rPr>
      </w:pPr>
      <w:r w:rsidRPr="00E05B2C">
        <w:rPr>
          <w:rFonts w:ascii="Calibri" w:hAnsi="Calibri" w:cs="Calibri"/>
        </w:rPr>
        <w:tab/>
        <w:t xml:space="preserve">Having established these premises, I will begin by noting that ELF movement discourse is marked by slippage.  It is common for example that references to </w:t>
      </w:r>
      <w:r w:rsidRPr="00E05B2C">
        <w:rPr>
          <w:rFonts w:ascii="Calibri" w:hAnsi="Calibri" w:cs="Calibri"/>
          <w:i/>
          <w:iCs/>
        </w:rPr>
        <w:t>using</w:t>
      </w:r>
      <w:r w:rsidRPr="00E05B2C">
        <w:rPr>
          <w:rFonts w:ascii="Calibri" w:hAnsi="Calibri" w:cs="Calibri"/>
        </w:rPr>
        <w:t xml:space="preserve"> English as a </w:t>
      </w:r>
      <w:r w:rsidRPr="00E05B2C">
        <w:rPr>
          <w:rFonts w:ascii="Calibri" w:hAnsi="Calibri" w:cs="Calibri"/>
          <w:i/>
          <w:iCs/>
        </w:rPr>
        <w:t>lingua franca</w:t>
      </w:r>
      <w:r w:rsidRPr="00E05B2C">
        <w:rPr>
          <w:rFonts w:ascii="Calibri" w:hAnsi="Calibri" w:cs="Calibri"/>
        </w:rPr>
        <w:t xml:space="preserve"> metamorphose into a more linguistically and conceptually reified formulation, so that the relativized conception of English which ‘using </w:t>
      </w:r>
      <w:r w:rsidRPr="00922E06">
        <w:rPr>
          <w:rFonts w:ascii="Calibri" w:hAnsi="Calibri" w:cs="Calibri"/>
        </w:rPr>
        <w:t>English</w:t>
      </w:r>
      <w:r w:rsidRPr="00E05B2C">
        <w:rPr>
          <w:rFonts w:ascii="Calibri" w:hAnsi="Calibri" w:cs="Calibri"/>
        </w:rPr>
        <w:t xml:space="preserve"> as a </w:t>
      </w:r>
      <w:r w:rsidRPr="00E05B2C">
        <w:rPr>
          <w:rFonts w:ascii="Calibri" w:hAnsi="Calibri" w:cs="Calibri"/>
          <w:i/>
          <w:iCs/>
        </w:rPr>
        <w:t>lingua franca</w:t>
      </w:r>
      <w:r w:rsidRPr="00E05B2C">
        <w:rPr>
          <w:rFonts w:ascii="Calibri" w:hAnsi="Calibri" w:cs="Calibri"/>
        </w:rPr>
        <w:t xml:space="preserve">’ implies congeals and ‘ELF’ becomes a </w:t>
      </w:r>
      <w:r w:rsidRPr="00E05B2C">
        <w:rPr>
          <w:rFonts w:ascii="Calibri" w:hAnsi="Calibri" w:cs="Calibri"/>
          <w:i/>
          <w:iCs/>
        </w:rPr>
        <w:t>thing</w:t>
      </w:r>
      <w:r w:rsidRPr="00E05B2C">
        <w:rPr>
          <w:rFonts w:ascii="Calibri" w:hAnsi="Calibri" w:cs="Calibri"/>
        </w:rPr>
        <w:t>-</w:t>
      </w:r>
      <w:r w:rsidRPr="00E05B2C">
        <w:rPr>
          <w:rFonts w:ascii="Calibri" w:hAnsi="Calibri" w:cs="Calibri"/>
          <w:i/>
          <w:iCs/>
        </w:rPr>
        <w:t>in-itself</w:t>
      </w:r>
      <w:r w:rsidRPr="00E05B2C">
        <w:rPr>
          <w:rFonts w:ascii="Calibri" w:hAnsi="Calibri" w:cs="Calibri"/>
        </w:rPr>
        <w:t xml:space="preserve">.  That is to say, users of English – of whatever stripe – in multicultural settings become speakers or users of an </w:t>
      </w:r>
      <w:r w:rsidRPr="00E05B2C">
        <w:rPr>
          <w:rFonts w:ascii="Calibri" w:hAnsi="Calibri" w:cs="Calibri"/>
          <w:i/>
          <w:iCs/>
        </w:rPr>
        <w:t>hypostatized</w:t>
      </w:r>
      <w:r w:rsidRPr="00E05B2C">
        <w:rPr>
          <w:rFonts w:ascii="Calibri" w:hAnsi="Calibri" w:cs="Calibri"/>
        </w:rPr>
        <w:t xml:space="preserve"> ‘ELF</w:t>
      </w:r>
      <w:r>
        <w:rPr>
          <w:rFonts w:ascii="Calibri" w:hAnsi="Calibri" w:cs="Calibri"/>
        </w:rPr>
        <w:t xml:space="preserve">’; </w:t>
      </w:r>
      <w:r w:rsidRPr="00E05B2C">
        <w:rPr>
          <w:rFonts w:ascii="Calibri" w:hAnsi="Calibri" w:cs="Calibri"/>
        </w:rPr>
        <w:t xml:space="preserve">that is, one which projects ‘ELF’ into material existence, often by means of a noun phrase.  Hypostatization is thus a form of reification in which abstract concepts are artificially concretized and made real. It is the hypostatization of English in the form of a </w:t>
      </w:r>
      <w:r w:rsidRPr="00E05B2C">
        <w:rPr>
          <w:rFonts w:ascii="Calibri" w:hAnsi="Calibri" w:cs="Calibri"/>
          <w:i/>
          <w:iCs/>
        </w:rPr>
        <w:t>lingua franca</w:t>
      </w:r>
      <w:r w:rsidRPr="00E05B2C">
        <w:rPr>
          <w:rFonts w:ascii="Calibri" w:hAnsi="Calibri" w:cs="Calibri"/>
        </w:rPr>
        <w:t xml:space="preserve"> which makes it possible for writers identifying with an ELF programme to make references of the following sort regarding this area of study: ‘This special issue […] is written in ELF’ (</w:t>
      </w:r>
      <w:proofErr w:type="spellStart"/>
      <w:r w:rsidRPr="00E05B2C">
        <w:rPr>
          <w:rFonts w:ascii="Calibri" w:hAnsi="Calibri" w:cs="Calibri"/>
        </w:rPr>
        <w:t>Mauranen</w:t>
      </w:r>
      <w:proofErr w:type="spellEnd"/>
      <w:r w:rsidRPr="00E05B2C">
        <w:rPr>
          <w:rFonts w:ascii="Calibri" w:hAnsi="Calibri" w:cs="Calibri"/>
        </w:rPr>
        <w:t xml:space="preserve"> and </w:t>
      </w:r>
      <w:proofErr w:type="spellStart"/>
      <w:r w:rsidRPr="00E05B2C">
        <w:rPr>
          <w:rFonts w:ascii="Calibri" w:hAnsi="Calibri" w:cs="Calibri"/>
        </w:rPr>
        <w:t>Metsä-Ketelä</w:t>
      </w:r>
      <w:proofErr w:type="spellEnd"/>
      <w:r w:rsidRPr="00E05B2C">
        <w:rPr>
          <w:rFonts w:ascii="Calibri" w:hAnsi="Calibri" w:cs="Calibri"/>
        </w:rPr>
        <w:t xml:space="preserve"> 2006: 6); ‘</w:t>
      </w:r>
      <w:r w:rsidRPr="00E05B2C">
        <w:rPr>
          <w:rFonts w:ascii="Calibri" w:hAnsi="Calibri" w:cs="Calibri"/>
          <w:lang w:val="en-US"/>
        </w:rPr>
        <w:t>The fact that the interactions examined in this article took place in ELF warrants a comment’ (House 2012: 285);</w:t>
      </w:r>
      <w:r>
        <w:rPr>
          <w:rFonts w:ascii="Calibri" w:hAnsi="Calibri" w:cs="Calibri"/>
          <w:lang w:val="en-US"/>
        </w:rPr>
        <w:t xml:space="preserve"> </w:t>
      </w:r>
      <w:r w:rsidRPr="00E05B2C">
        <w:rPr>
          <w:rFonts w:ascii="Calibri" w:hAnsi="Calibri" w:cs="Calibri"/>
          <w:lang w:val="en-US"/>
        </w:rPr>
        <w:t>‘In the early 21</w:t>
      </w:r>
      <w:r w:rsidRPr="00E05B2C">
        <w:rPr>
          <w:rFonts w:ascii="Calibri" w:hAnsi="Calibri" w:cs="Calibri"/>
          <w:vertAlign w:val="superscript"/>
          <w:lang w:val="en-US"/>
        </w:rPr>
        <w:t>st</w:t>
      </w:r>
      <w:r w:rsidRPr="00E05B2C">
        <w:rPr>
          <w:rFonts w:ascii="Calibri" w:hAnsi="Calibri" w:cs="Calibri"/>
          <w:lang w:val="en-US"/>
        </w:rPr>
        <w:t xml:space="preserve"> century, it seems clear that there are […] English-using local, regional and global communities of practice communicating via ELF’ (</w:t>
      </w:r>
      <w:proofErr w:type="spellStart"/>
      <w:r w:rsidRPr="00E05B2C">
        <w:rPr>
          <w:rFonts w:ascii="Calibri" w:hAnsi="Calibri" w:cs="Calibri"/>
          <w:lang w:val="en-US"/>
        </w:rPr>
        <w:t>Seidlhofer</w:t>
      </w:r>
      <w:proofErr w:type="spellEnd"/>
      <w:r w:rsidRPr="00E05B2C">
        <w:rPr>
          <w:rFonts w:ascii="Calibri" w:hAnsi="Calibri" w:cs="Calibri"/>
          <w:lang w:val="en-US"/>
        </w:rPr>
        <w:t xml:space="preserve"> 2009: 239); </w:t>
      </w:r>
      <w:r>
        <w:rPr>
          <w:rFonts w:ascii="Calibri" w:hAnsi="Calibri" w:cs="Calibri"/>
          <w:lang w:val="en-US"/>
        </w:rPr>
        <w:t xml:space="preserve">and, </w:t>
      </w:r>
      <w:r w:rsidRPr="00E05B2C">
        <w:rPr>
          <w:rFonts w:ascii="Calibri" w:hAnsi="Calibri" w:cs="Calibri"/>
          <w:lang w:val="en-US"/>
        </w:rPr>
        <w:t xml:space="preserve">‘This leads us straight into a discussion of the English spoken by those who are statistically in a majority for English language use, in other words, ELF’ (Jenkins 2013: 19).  The discursive hypostatization of ‘ELF’ as a seemingly bounded entity having stable forms is given added credence through the use of words such as ‘emergent’ and ‘emerging’ in relation to this nominalized form (cf. Ferguson 2008; </w:t>
      </w:r>
      <w:proofErr w:type="spellStart"/>
      <w:r w:rsidRPr="00E05B2C">
        <w:rPr>
          <w:rFonts w:ascii="Calibri" w:hAnsi="Calibri" w:cs="Calibri"/>
          <w:lang w:val="en-US"/>
        </w:rPr>
        <w:t>Maley</w:t>
      </w:r>
      <w:proofErr w:type="spellEnd"/>
      <w:r w:rsidRPr="00E05B2C">
        <w:rPr>
          <w:rFonts w:ascii="Calibri" w:hAnsi="Calibri" w:cs="Calibri"/>
          <w:lang w:val="en-US"/>
        </w:rPr>
        <w:t xml:space="preserve"> 2009; Park and Wee 2013, for similar criticisms), as well as in references to entities such as ‘legitimate ELF variants’.  </w:t>
      </w:r>
      <w:r w:rsidR="00423B0B">
        <w:rPr>
          <w:rFonts w:ascii="Calibri" w:hAnsi="Calibri" w:cs="Calibri"/>
          <w:lang w:val="en-US"/>
        </w:rPr>
        <w:t>Jenkins, for example, refers to ‘ELF’ as, ‘</w:t>
      </w:r>
      <w:r w:rsidR="00423B0B" w:rsidRPr="00E47641">
        <w:rPr>
          <w:rFonts w:ascii="Calibri" w:hAnsi="Calibri"/>
        </w:rPr>
        <w:t>an emerging English that exists in its own right’</w:t>
      </w:r>
      <w:r w:rsidR="00423B0B">
        <w:rPr>
          <w:rFonts w:ascii="Calibri" w:hAnsi="Calibri"/>
          <w:lang w:val="it-IT"/>
        </w:rPr>
        <w:t xml:space="preserve"> (Jenkins 2007: 2). </w:t>
      </w:r>
    </w:p>
    <w:p w14:paraId="50410292" w14:textId="45B43B9D" w:rsidR="00E518CE" w:rsidRPr="00E05B2C" w:rsidRDefault="00E518CE" w:rsidP="00081837">
      <w:pPr>
        <w:rPr>
          <w:rFonts w:ascii="Calibri" w:hAnsi="Calibri" w:cs="Calibri"/>
          <w:lang w:val="en-US"/>
        </w:rPr>
      </w:pPr>
      <w:r w:rsidRPr="00E05B2C">
        <w:rPr>
          <w:rFonts w:ascii="Calibri" w:hAnsi="Calibri" w:cs="Calibri"/>
          <w:lang w:val="en-US"/>
        </w:rPr>
        <w:tab/>
        <w:t xml:space="preserve">A </w:t>
      </w:r>
      <w:r>
        <w:rPr>
          <w:rFonts w:ascii="Calibri" w:hAnsi="Calibri" w:cs="Calibri"/>
          <w:lang w:val="en-US"/>
        </w:rPr>
        <w:t>related</w:t>
      </w:r>
      <w:r w:rsidRPr="00E05B2C">
        <w:rPr>
          <w:rFonts w:ascii="Calibri" w:hAnsi="Calibri" w:cs="Calibri"/>
          <w:lang w:val="en-US"/>
        </w:rPr>
        <w:t xml:space="preserve"> feature of the ELF movement’s project is its attachment to positivist and objectivist modes of research enquiry as bases for establishing truth (</w:t>
      </w:r>
      <w:proofErr w:type="spellStart"/>
      <w:r w:rsidRPr="00E05B2C">
        <w:rPr>
          <w:rFonts w:ascii="Calibri" w:hAnsi="Calibri" w:cs="Calibri"/>
          <w:lang w:val="en-US"/>
        </w:rPr>
        <w:t>Denzin</w:t>
      </w:r>
      <w:proofErr w:type="spellEnd"/>
      <w:r w:rsidRPr="00E05B2C">
        <w:rPr>
          <w:rFonts w:ascii="Calibri" w:hAnsi="Calibri" w:cs="Calibri"/>
          <w:lang w:val="en-US"/>
        </w:rPr>
        <w:t xml:space="preserve"> and Lincoln 2008).  Authors writing from within the movement are prone to take an uncritical stance towards epistemology and truth, as well as their data.  They construct a world of free agents mutually engaged, ‘in shared practices, taking part in some jointly negotiated “enterprise”, and making use of members’ “shared repertoire”’ (</w:t>
      </w:r>
      <w:proofErr w:type="spellStart"/>
      <w:r w:rsidRPr="00E05B2C">
        <w:rPr>
          <w:rFonts w:ascii="Calibri" w:hAnsi="Calibri" w:cs="Calibri"/>
          <w:lang w:val="en-US"/>
        </w:rPr>
        <w:t>Seidlhofer</w:t>
      </w:r>
      <w:proofErr w:type="spellEnd"/>
      <w:r w:rsidRPr="00E05B2C">
        <w:rPr>
          <w:rFonts w:ascii="Calibri" w:hAnsi="Calibri" w:cs="Calibri"/>
          <w:lang w:val="en-US"/>
        </w:rPr>
        <w:t xml:space="preserve"> 2009: 238; quoted in Jenkins et al. 2011: 297).  The given nature of empirical enquiry leading to objectivity is thus complemented ideologically by what is an unspoken acquiescence to and default acceptance of the neoliberal (and therefore capitalist) status quo. The rational-idealist specifics and contradictions of ELF movement ideology in respect of capitalist economic relations are delineated below.</w:t>
      </w:r>
    </w:p>
    <w:p w14:paraId="690C71CE" w14:textId="65C2D304" w:rsidR="00E518CE" w:rsidRPr="00E05B2C" w:rsidRDefault="00E518CE" w:rsidP="00081837">
      <w:pPr>
        <w:rPr>
          <w:rFonts w:ascii="Calibri" w:hAnsi="Calibri" w:cs="Calibri"/>
          <w:lang w:val="en-US"/>
        </w:rPr>
      </w:pPr>
      <w:r w:rsidRPr="00E05B2C">
        <w:rPr>
          <w:rFonts w:ascii="Calibri" w:hAnsi="Calibri" w:cs="Calibri"/>
          <w:lang w:val="en-US"/>
        </w:rPr>
        <w:tab/>
        <w:t xml:space="preserve">Before turning to this, it seems right to record that ELF scholars are keen to point that many critiques of the ELF project have, in their view, </w:t>
      </w:r>
      <w:proofErr w:type="spellStart"/>
      <w:r w:rsidRPr="00E05B2C">
        <w:rPr>
          <w:rFonts w:ascii="Calibri" w:hAnsi="Calibri" w:cs="Calibri"/>
          <w:lang w:val="en-US"/>
        </w:rPr>
        <w:t>centred</w:t>
      </w:r>
      <w:proofErr w:type="spellEnd"/>
      <w:r w:rsidRPr="00E05B2C">
        <w:rPr>
          <w:rFonts w:ascii="Calibri" w:hAnsi="Calibri" w:cs="Calibri"/>
          <w:lang w:val="en-US"/>
        </w:rPr>
        <w:t xml:space="preserve"> upon somewhat dated positions which are no longer necessarily held</w:t>
      </w:r>
      <w:r>
        <w:rPr>
          <w:rFonts w:ascii="Calibri" w:hAnsi="Calibri" w:cs="Calibri"/>
          <w:lang w:val="en-US"/>
        </w:rPr>
        <w:t>, and that</w:t>
      </w:r>
      <w:r w:rsidRPr="00E05B2C">
        <w:rPr>
          <w:rFonts w:ascii="Calibri" w:hAnsi="Calibri" w:cs="Calibri"/>
          <w:lang w:val="en-US"/>
        </w:rPr>
        <w:t xml:space="preserve"> ELF enquiry has</w:t>
      </w:r>
      <w:r>
        <w:rPr>
          <w:rFonts w:ascii="Calibri" w:hAnsi="Calibri" w:cs="Calibri"/>
          <w:lang w:val="en-US"/>
        </w:rPr>
        <w:t>,</w:t>
      </w:r>
      <w:r w:rsidRPr="00E05B2C">
        <w:rPr>
          <w:rFonts w:ascii="Calibri" w:hAnsi="Calibri" w:cs="Calibri"/>
          <w:lang w:val="en-US"/>
        </w:rPr>
        <w:t xml:space="preserve"> ‘moved on’ (Jenkins et al. 2011: 308).  </w:t>
      </w:r>
      <w:r>
        <w:rPr>
          <w:rFonts w:ascii="Calibri" w:hAnsi="Calibri" w:cs="Calibri"/>
          <w:lang w:val="en-US"/>
        </w:rPr>
        <w:t xml:space="preserve">For example, in </w:t>
      </w:r>
      <w:r w:rsidR="00423B0B">
        <w:rPr>
          <w:rFonts w:ascii="Calibri" w:hAnsi="Calibri" w:cs="Calibri"/>
          <w:lang w:val="en-US"/>
        </w:rPr>
        <w:t>their</w:t>
      </w:r>
      <w:r>
        <w:rPr>
          <w:rFonts w:ascii="Calibri" w:hAnsi="Calibri" w:cs="Calibri"/>
          <w:lang w:val="en-US"/>
        </w:rPr>
        <w:t xml:space="preserve"> state-of-the-</w:t>
      </w:r>
      <w:r w:rsidRPr="00E05B2C">
        <w:rPr>
          <w:rFonts w:ascii="Calibri" w:hAnsi="Calibri" w:cs="Calibri"/>
          <w:lang w:val="en-US"/>
        </w:rPr>
        <w:t xml:space="preserve">art article on ELF research, </w:t>
      </w:r>
      <w:r w:rsidR="00423B0B">
        <w:rPr>
          <w:rFonts w:ascii="Calibri" w:hAnsi="Calibri" w:cs="Calibri"/>
          <w:lang w:val="en-US"/>
        </w:rPr>
        <w:t xml:space="preserve">Jenkins, </w:t>
      </w:r>
      <w:proofErr w:type="spellStart"/>
      <w:r w:rsidR="00423B0B">
        <w:rPr>
          <w:rFonts w:ascii="Calibri" w:hAnsi="Calibri" w:cs="Calibri"/>
          <w:lang w:val="en-US"/>
        </w:rPr>
        <w:t>Cogo</w:t>
      </w:r>
      <w:proofErr w:type="spellEnd"/>
      <w:r w:rsidR="00423B0B">
        <w:rPr>
          <w:rFonts w:ascii="Calibri" w:hAnsi="Calibri" w:cs="Calibri"/>
          <w:lang w:val="en-US"/>
        </w:rPr>
        <w:t xml:space="preserve"> and Dewey </w:t>
      </w:r>
      <w:r w:rsidR="00776213">
        <w:rPr>
          <w:rFonts w:ascii="Calibri" w:hAnsi="Calibri" w:cs="Calibri"/>
          <w:lang w:val="en-US"/>
        </w:rPr>
        <w:t xml:space="preserve">(ibid) </w:t>
      </w:r>
      <w:r w:rsidR="00423B0B">
        <w:rPr>
          <w:rFonts w:ascii="Calibri" w:hAnsi="Calibri" w:cs="Calibri"/>
          <w:lang w:val="en-US"/>
        </w:rPr>
        <w:t>comment that,</w:t>
      </w:r>
      <w:r>
        <w:rPr>
          <w:rFonts w:ascii="Calibri" w:hAnsi="Calibri" w:cs="Calibri"/>
          <w:lang w:val="en-US"/>
        </w:rPr>
        <w:t xml:space="preserve"> </w:t>
      </w:r>
      <w:r w:rsidRPr="00E05B2C">
        <w:rPr>
          <w:rFonts w:ascii="Calibri" w:hAnsi="Calibri" w:cs="Calibri"/>
          <w:lang w:val="en-US"/>
        </w:rPr>
        <w:t xml:space="preserve">‘the focus of research has shifted from an orientation to features and the ultimate aim of some kind of codification […] to an interest in the processes underlying and determining the choice of features used </w:t>
      </w:r>
      <w:r w:rsidRPr="00E05B2C">
        <w:rPr>
          <w:rFonts w:ascii="Calibri" w:hAnsi="Calibri" w:cs="Calibri"/>
          <w:i/>
          <w:iCs/>
          <w:lang w:val="en-US"/>
        </w:rPr>
        <w:t>in any given ELF interaction</w:t>
      </w:r>
      <w:r w:rsidRPr="00E05B2C">
        <w:rPr>
          <w:rFonts w:ascii="Calibri" w:hAnsi="Calibri" w:cs="Calibri"/>
          <w:lang w:val="en-US"/>
        </w:rPr>
        <w:t xml:space="preserve">’ (p. 287; emphasis added).  Certainly a great deal of questioning has gone on, and it is possible that some critiques – concerning codification for example – could be out of date.  However, if this is so, then it is strange to find in the same passage that codification is, ‘an aim which, nevertheless, has not been dismissed out of hand’ (ibid: 287). But there is a more subtle point to be made here, which is that the hypostatization of ‘ELF’ should not be thought of as simply a synonym for a codification argument, and nothing more.  The argument for the codification of ‘ELF’ is a form of hypostatization, but it does not exhaust hypostatization’s meaning.  </w:t>
      </w:r>
      <w:r w:rsidR="005B5EA5">
        <w:rPr>
          <w:rFonts w:ascii="Calibri" w:hAnsi="Calibri" w:cs="Calibri"/>
          <w:lang w:val="en-US"/>
        </w:rPr>
        <w:t>H</w:t>
      </w:r>
      <w:r w:rsidRPr="00E05B2C">
        <w:rPr>
          <w:rFonts w:ascii="Calibri" w:hAnsi="Calibri" w:cs="Calibri"/>
          <w:lang w:val="en-US"/>
        </w:rPr>
        <w:t xml:space="preserve">ypostatization is about the way in which an abstraction ‘ELF’, in the discourse of the ELF movement, is made to </w:t>
      </w:r>
      <w:r w:rsidRPr="00E05B2C">
        <w:rPr>
          <w:rFonts w:ascii="Calibri" w:hAnsi="Calibri" w:cs="Calibri"/>
          <w:i/>
          <w:iCs/>
          <w:lang w:val="en-US"/>
        </w:rPr>
        <w:t>appear</w:t>
      </w:r>
      <w:r w:rsidRPr="00E05B2C">
        <w:rPr>
          <w:rFonts w:ascii="Calibri" w:hAnsi="Calibri" w:cs="Calibri"/>
          <w:lang w:val="en-US"/>
        </w:rPr>
        <w:t xml:space="preserve"> already given, or ‘real’ –  as in the phrase, ‘in any given ELF interaction’ above.  That it is an ‘ELF interaction’ presents as an hypostatized given that the participants are interacting in ‘ELF’; and this is notwithstanding the stated new focus on pragmalinguistic interactions or the repeated insistence </w:t>
      </w:r>
      <w:r w:rsidR="006F1A33">
        <w:rPr>
          <w:rFonts w:ascii="Calibri" w:hAnsi="Calibri" w:cs="Calibri"/>
          <w:lang w:val="en-US"/>
        </w:rPr>
        <w:t>up</w:t>
      </w:r>
      <w:r w:rsidRPr="00E05B2C">
        <w:rPr>
          <w:rFonts w:ascii="Calibri" w:hAnsi="Calibri" w:cs="Calibri"/>
          <w:lang w:val="en-US"/>
        </w:rPr>
        <w:t xml:space="preserve">on ‘ELF’ variability and pluralism (see for example, Jenkins et al. </w:t>
      </w:r>
      <w:r>
        <w:rPr>
          <w:rFonts w:ascii="Calibri" w:hAnsi="Calibri" w:cs="Calibri"/>
          <w:lang w:val="en-US"/>
        </w:rPr>
        <w:t>2011;</w:t>
      </w:r>
      <w:r w:rsidRPr="00E05B2C">
        <w:rPr>
          <w:rFonts w:ascii="Calibri" w:hAnsi="Calibri" w:cs="Calibri"/>
          <w:lang w:val="en-US"/>
        </w:rPr>
        <w:t xml:space="preserve"> </w:t>
      </w:r>
      <w:proofErr w:type="spellStart"/>
      <w:r w:rsidRPr="00E05B2C">
        <w:rPr>
          <w:rFonts w:ascii="Calibri" w:hAnsi="Calibri" w:cs="Calibri"/>
          <w:lang w:val="en-US"/>
        </w:rPr>
        <w:t>Cogo</w:t>
      </w:r>
      <w:proofErr w:type="spellEnd"/>
      <w:r w:rsidRPr="00E05B2C">
        <w:rPr>
          <w:rFonts w:ascii="Calibri" w:hAnsi="Calibri" w:cs="Calibri"/>
          <w:lang w:val="en-US"/>
        </w:rPr>
        <w:t xml:space="preserve"> and Dewey 2012; Jenkins 2013</w:t>
      </w:r>
      <w:r>
        <w:rPr>
          <w:rFonts w:ascii="Calibri" w:hAnsi="Calibri" w:cs="Calibri"/>
          <w:lang w:val="en-US"/>
        </w:rPr>
        <w:t>,</w:t>
      </w:r>
      <w:r w:rsidRPr="00E05B2C">
        <w:rPr>
          <w:rFonts w:ascii="Calibri" w:hAnsi="Calibri" w:cs="Calibri"/>
          <w:lang w:val="en-US"/>
        </w:rPr>
        <w:t xml:space="preserve"> for this argument). In these terms, hypostatization may be understood as a type of ‘performative contradiction’ which virally contaminates the discourse of the ELF movement (cf. </w:t>
      </w:r>
      <w:proofErr w:type="spellStart"/>
      <w:r w:rsidRPr="00E05B2C">
        <w:rPr>
          <w:rFonts w:ascii="Calibri" w:hAnsi="Calibri" w:cs="Calibri"/>
          <w:lang w:val="en-US"/>
        </w:rPr>
        <w:t>Habermas</w:t>
      </w:r>
      <w:proofErr w:type="spellEnd"/>
      <w:r w:rsidRPr="00E05B2C">
        <w:rPr>
          <w:rFonts w:ascii="Calibri" w:hAnsi="Calibri" w:cs="Calibri"/>
          <w:lang w:val="en-US"/>
        </w:rPr>
        <w:t xml:space="preserve"> 1987: 185).  Other examples include phrases such as, ‘ELF settings’, ‘written ELF’, ‘spoken ELF’, ‘ELF speakers’ (all Jenkins et al. 2011: 302) and, ‘</w:t>
      </w:r>
      <w:r>
        <w:rPr>
          <w:rFonts w:ascii="Calibri" w:hAnsi="Calibri" w:cs="Calibri"/>
          <w:lang w:val="en-US"/>
        </w:rPr>
        <w:t>[I]</w:t>
      </w:r>
      <w:r w:rsidRPr="00E05B2C">
        <w:rPr>
          <w:rFonts w:ascii="Calibri" w:hAnsi="Calibri" w:cs="Calibri"/>
          <w:lang w:val="en-US"/>
        </w:rPr>
        <w:t>t is the skill of converging appropriately that constitutes ‘correctness’ in ELF’ (Jenkins 2013: 38). It is also not uncommon to find ambiguous references to ‘ELF use’ in circulation alongside such hypostatized forms (see Jenkins ibid for many examples). So, while ELF movement researchers may argue that they have moved on, they nevertheless continue to work with an hypostatized conception of ‘ELF’</w:t>
      </w:r>
      <w:r>
        <w:rPr>
          <w:rFonts w:ascii="Calibri" w:hAnsi="Calibri" w:cs="Calibri"/>
          <w:lang w:val="en-US"/>
        </w:rPr>
        <w:t>, and so,</w:t>
      </w:r>
      <w:r w:rsidRPr="00E05B2C">
        <w:rPr>
          <w:rFonts w:ascii="Calibri" w:hAnsi="Calibri" w:cs="Calibri"/>
          <w:lang w:val="en-US"/>
        </w:rPr>
        <w:t xml:space="preserve"> arguably, they have not moved on at all.  With this in mind, it is necessary to discuss how the hypostatization of ‘ELF’ initiates at the level of ideology what I refer to as ‘</w:t>
      </w:r>
      <w:r w:rsidRPr="00E05B2C">
        <w:rPr>
          <w:rFonts w:ascii="Calibri" w:hAnsi="Calibri" w:cs="Calibri"/>
          <w:i/>
          <w:iCs/>
          <w:lang w:val="en-US"/>
        </w:rPr>
        <w:t xml:space="preserve">lingua franca </w:t>
      </w:r>
      <w:r w:rsidRPr="00E05B2C">
        <w:rPr>
          <w:rFonts w:ascii="Calibri" w:hAnsi="Calibri" w:cs="Calibri"/>
          <w:lang w:val="en-US"/>
        </w:rPr>
        <w:t>fetishism’.</w:t>
      </w:r>
    </w:p>
    <w:p w14:paraId="1D76D2B7" w14:textId="77777777" w:rsidR="00E518CE" w:rsidRPr="00E05B2C" w:rsidRDefault="00E518CE" w:rsidP="00081837">
      <w:pPr>
        <w:rPr>
          <w:rFonts w:ascii="Calibri" w:hAnsi="Calibri" w:cs="Calibri"/>
          <w:lang w:val="en-US"/>
        </w:rPr>
      </w:pPr>
    </w:p>
    <w:p w14:paraId="727E7904" w14:textId="77777777" w:rsidR="00E518CE" w:rsidRPr="00E05B2C" w:rsidRDefault="00E518CE" w:rsidP="00932E56">
      <w:pPr>
        <w:rPr>
          <w:rFonts w:ascii="Calibri" w:hAnsi="Calibri" w:cs="Calibri"/>
          <w:lang w:val="en-US"/>
        </w:rPr>
      </w:pPr>
      <w:r w:rsidRPr="00E05B2C">
        <w:rPr>
          <w:rFonts w:ascii="Calibri" w:hAnsi="Calibri" w:cs="Calibri"/>
          <w:b/>
          <w:bCs/>
          <w:i/>
          <w:iCs/>
          <w:lang w:val="en-US"/>
        </w:rPr>
        <w:t>Lingua franca</w:t>
      </w:r>
      <w:r w:rsidRPr="00E05B2C">
        <w:rPr>
          <w:rFonts w:ascii="Calibri" w:hAnsi="Calibri" w:cs="Calibri"/>
          <w:b/>
          <w:bCs/>
          <w:lang w:val="en-US"/>
        </w:rPr>
        <w:t xml:space="preserve"> fetishism and idealist rationalism</w:t>
      </w:r>
    </w:p>
    <w:p w14:paraId="0F9B462D" w14:textId="16200A5D" w:rsidR="00423B0B" w:rsidRDefault="00E518CE" w:rsidP="008A3C73">
      <w:pPr>
        <w:rPr>
          <w:rFonts w:ascii="Calibri" w:hAnsi="Calibri" w:cs="Calibri"/>
          <w:lang w:val="en-US"/>
        </w:rPr>
      </w:pPr>
      <w:r w:rsidRPr="00E05B2C">
        <w:rPr>
          <w:rFonts w:ascii="Calibri" w:hAnsi="Calibri" w:cs="Calibri"/>
          <w:lang w:val="en-US"/>
        </w:rPr>
        <w:t xml:space="preserve">Relevant to the point I wish to make here is the thinking of Marx concerning the nature of the commodity under capitalism.  In Capital Volume 1 (1976 [1867]) Marx begins with the following lines, ‘The wealth of societies in which the capitalist mode of production prevails </w:t>
      </w:r>
      <w:r w:rsidRPr="00E05B2C">
        <w:rPr>
          <w:rFonts w:ascii="Calibri" w:hAnsi="Calibri" w:cs="Calibri"/>
          <w:i/>
          <w:iCs/>
          <w:lang w:val="en-US"/>
        </w:rPr>
        <w:t>appears</w:t>
      </w:r>
      <w:r w:rsidRPr="00E05B2C">
        <w:rPr>
          <w:rFonts w:ascii="Calibri" w:hAnsi="Calibri" w:cs="Calibri"/>
          <w:lang w:val="en-US"/>
        </w:rPr>
        <w:t xml:space="preserve"> as an ‘immense collection of commodities’; the individual commodity </w:t>
      </w:r>
      <w:r w:rsidRPr="00E05B2C">
        <w:rPr>
          <w:rFonts w:ascii="Calibri" w:hAnsi="Calibri" w:cs="Calibri"/>
          <w:i/>
          <w:iCs/>
          <w:lang w:val="en-US"/>
        </w:rPr>
        <w:t xml:space="preserve">appears </w:t>
      </w:r>
      <w:r w:rsidRPr="00E05B2C">
        <w:rPr>
          <w:rFonts w:ascii="Calibri" w:hAnsi="Calibri" w:cs="Calibri"/>
          <w:lang w:val="en-US"/>
        </w:rPr>
        <w:t xml:space="preserve">as its elementary form.  Our investigation therefore begins with an analysis of the commodity’ (p. 125; emphasis added).  What follows is a dissection by Marx of the commodity (i.e. the ‘thing’ that is bought and sold in the market) as it appears under capitalism.  The emphasis on how the commodity ‘appears’ is important because Marx wishes to reveal how the commodity is simply, ‘’the form of appearance’, of a content that is distinguishable from it’ (p. 127), and which is therefore obscured.  In other words, the commodity is the visible thing which </w:t>
      </w:r>
      <w:r w:rsidRPr="00E05B2C">
        <w:rPr>
          <w:rFonts w:ascii="Calibri" w:hAnsi="Calibri" w:cs="Calibri"/>
          <w:i/>
          <w:iCs/>
          <w:lang w:val="en-US"/>
        </w:rPr>
        <w:t>appears</w:t>
      </w:r>
      <w:r w:rsidRPr="00E05B2C">
        <w:rPr>
          <w:rFonts w:ascii="Calibri" w:hAnsi="Calibri" w:cs="Calibri"/>
          <w:lang w:val="en-US"/>
        </w:rPr>
        <w:t xml:space="preserve"> to our senses in the marketplace, for example on the supermarket shelf, and the content which is distinguishable from it and obscured is that of commodities, ‘being products of </w:t>
      </w:r>
      <w:proofErr w:type="spellStart"/>
      <w:r w:rsidRPr="00E05B2C">
        <w:rPr>
          <w:rFonts w:ascii="Calibri" w:hAnsi="Calibri" w:cs="Calibri"/>
          <w:lang w:val="en-US"/>
        </w:rPr>
        <w:t>labour</w:t>
      </w:r>
      <w:proofErr w:type="spellEnd"/>
      <w:r w:rsidRPr="00E05B2C">
        <w:rPr>
          <w:rFonts w:ascii="Calibri" w:hAnsi="Calibri" w:cs="Calibri"/>
          <w:lang w:val="en-US"/>
        </w:rPr>
        <w:t xml:space="preserve">’ (p. 128).  This is to say, firstly, that the commodity as we see it (‘the form of appearance’) and the </w:t>
      </w:r>
      <w:proofErr w:type="spellStart"/>
      <w:r w:rsidRPr="00E05B2C">
        <w:rPr>
          <w:rFonts w:ascii="Calibri" w:hAnsi="Calibri" w:cs="Calibri"/>
          <w:lang w:val="en-US"/>
        </w:rPr>
        <w:t>labour</w:t>
      </w:r>
      <w:proofErr w:type="spellEnd"/>
      <w:r w:rsidRPr="00E05B2C">
        <w:rPr>
          <w:rFonts w:ascii="Calibri" w:hAnsi="Calibri" w:cs="Calibri"/>
          <w:lang w:val="en-US"/>
        </w:rPr>
        <w:t xml:space="preserve"> that was expended to produce it (the commodity’s content) can be differentiated; and secondly, that when we buy a commodity, this content and the real social relations which applied to its production (i.e. how, by whom and under what conditions) are obscured.  All we see is the physical commodity; we do not see the rest, and so we are socialized into treating commodities as autonomous entities devoid of social investment.  For Marx, this effect is a necessary consequence of the capitalist mode of production (Harvey, 2010).  However, this does not make the commodity an illusory construct; the commodity really is there as a ‘thing’, even as it obscures the social relations which produced it. Marx refers to the mysterious character of the commodity as being one of </w:t>
      </w:r>
      <w:r w:rsidRPr="00E05B2C">
        <w:rPr>
          <w:rFonts w:ascii="Calibri" w:hAnsi="Calibri" w:cs="Calibri"/>
          <w:i/>
          <w:iCs/>
          <w:lang w:val="en-US"/>
        </w:rPr>
        <w:t>fetishism</w:t>
      </w:r>
      <w:r w:rsidR="00423B0B">
        <w:rPr>
          <w:rFonts w:ascii="Calibri" w:hAnsi="Calibri" w:cs="Calibri"/>
          <w:i/>
          <w:iCs/>
          <w:lang w:val="en-US"/>
        </w:rPr>
        <w:t xml:space="preserve"> </w:t>
      </w:r>
      <w:r w:rsidR="00423B0B">
        <w:rPr>
          <w:rFonts w:ascii="Calibri" w:hAnsi="Calibri" w:cs="Calibri"/>
          <w:lang w:val="en-US"/>
        </w:rPr>
        <w:t xml:space="preserve">in which </w:t>
      </w:r>
      <w:r w:rsidRPr="00E05B2C">
        <w:rPr>
          <w:rFonts w:ascii="Calibri" w:hAnsi="Calibri" w:cs="Calibri"/>
          <w:lang w:val="en-US"/>
        </w:rPr>
        <w:t xml:space="preserve">the physical commodity exists as a mystification of the </w:t>
      </w:r>
      <w:r w:rsidRPr="00E05B2C">
        <w:rPr>
          <w:rFonts w:ascii="Calibri" w:hAnsi="Calibri" w:cs="Calibri"/>
          <w:i/>
          <w:iCs/>
          <w:lang w:val="en-US"/>
        </w:rPr>
        <w:t>real</w:t>
      </w:r>
      <w:r w:rsidRPr="00E05B2C">
        <w:rPr>
          <w:rFonts w:ascii="Calibri" w:hAnsi="Calibri" w:cs="Calibri"/>
          <w:lang w:val="en-US"/>
        </w:rPr>
        <w:t xml:space="preserve"> social relations which produced it, and from being the product of a definite social relation, the commodity becomes simply a ‘thing’ to be bought and sold</w:t>
      </w:r>
      <w:r w:rsidR="00423B0B">
        <w:rPr>
          <w:rFonts w:ascii="Calibri" w:hAnsi="Calibri" w:cs="Calibri"/>
          <w:lang w:val="en-US"/>
        </w:rPr>
        <w:t xml:space="preserve"> (Marx 1976 [1867]</w:t>
      </w:r>
      <w:r w:rsidR="009F5B0E">
        <w:rPr>
          <w:rFonts w:ascii="Calibri" w:hAnsi="Calibri" w:cs="Calibri"/>
          <w:lang w:val="en-US"/>
        </w:rPr>
        <w:t>: 165</w:t>
      </w:r>
      <w:r w:rsidR="001F0AFD">
        <w:rPr>
          <w:rFonts w:ascii="Calibri" w:hAnsi="Calibri" w:cs="Calibri"/>
          <w:lang w:val="en-US"/>
        </w:rPr>
        <w:t>)</w:t>
      </w:r>
      <w:r w:rsidRPr="00E05B2C">
        <w:rPr>
          <w:rFonts w:ascii="Calibri" w:hAnsi="Calibri" w:cs="Calibri"/>
          <w:lang w:val="en-US"/>
        </w:rPr>
        <w:t xml:space="preserve">.  </w:t>
      </w:r>
    </w:p>
    <w:p w14:paraId="72A8A72A" w14:textId="77777777" w:rsidR="00423B0B" w:rsidRDefault="00423B0B" w:rsidP="008A3C73">
      <w:pPr>
        <w:rPr>
          <w:rFonts w:ascii="Calibri" w:hAnsi="Calibri" w:cs="Calibri"/>
          <w:lang w:val="en-US"/>
        </w:rPr>
      </w:pPr>
    </w:p>
    <w:p w14:paraId="49DCC5B9" w14:textId="474DB484" w:rsidR="00E518CE" w:rsidRPr="00E05B2C" w:rsidRDefault="00E518CE" w:rsidP="008A3C73">
      <w:pPr>
        <w:rPr>
          <w:rFonts w:ascii="Calibri" w:hAnsi="Calibri" w:cs="Calibri"/>
          <w:lang w:val="en-US"/>
        </w:rPr>
      </w:pPr>
      <w:r w:rsidRPr="00E05B2C">
        <w:rPr>
          <w:rFonts w:ascii="Calibri" w:hAnsi="Calibri" w:cs="Calibri"/>
          <w:lang w:val="en-US"/>
        </w:rPr>
        <w:t xml:space="preserve">Now, I wish to argue that the type of fetishism which attaches to the commodity in the capitalist mode of production finds it metaphorical equivalent in ‘ELF’.   Here too exists a world of appearances, where nothing is quite as it seems. ‘ELF’, like the commodity, is that mysterious thing, on this occasion here and yet not here, fluid and yet congealed, normative and yet hybrid – appearing to exist in some reified and yet simultaneously liminal space in the circulation of Englishes in the world.   Rather than in its </w:t>
      </w:r>
      <w:r w:rsidRPr="00E05B2C">
        <w:rPr>
          <w:rFonts w:ascii="Calibri" w:hAnsi="Calibri" w:cs="Calibri"/>
          <w:i/>
          <w:iCs/>
          <w:lang w:val="en-US"/>
        </w:rPr>
        <w:t xml:space="preserve">real </w:t>
      </w:r>
      <w:r w:rsidRPr="00E05B2C">
        <w:rPr>
          <w:rFonts w:ascii="Calibri" w:hAnsi="Calibri" w:cs="Calibri"/>
          <w:lang w:val="en-US"/>
        </w:rPr>
        <w:t xml:space="preserve">form as Englishes of various kinds in contact, ‘ELF’ </w:t>
      </w:r>
      <w:r w:rsidRPr="00E05B2C">
        <w:rPr>
          <w:rFonts w:ascii="Calibri" w:hAnsi="Calibri" w:cs="Calibri"/>
          <w:i/>
          <w:iCs/>
          <w:lang w:val="en-US"/>
        </w:rPr>
        <w:t>appears</w:t>
      </w:r>
      <w:r w:rsidRPr="00E05B2C">
        <w:rPr>
          <w:rFonts w:ascii="Calibri" w:hAnsi="Calibri" w:cs="Calibri"/>
          <w:lang w:val="en-US"/>
        </w:rPr>
        <w:t xml:space="preserve"> instead as an </w:t>
      </w:r>
      <w:r w:rsidRPr="00E05B2C">
        <w:rPr>
          <w:rFonts w:ascii="Calibri" w:hAnsi="Calibri" w:cs="Calibri"/>
          <w:i/>
          <w:iCs/>
          <w:lang w:val="en-US"/>
        </w:rPr>
        <w:t xml:space="preserve">irreal </w:t>
      </w:r>
      <w:r w:rsidRPr="00E05B2C">
        <w:rPr>
          <w:rFonts w:ascii="Calibri" w:hAnsi="Calibri" w:cs="Calibri"/>
          <w:lang w:val="en-US"/>
        </w:rPr>
        <w:t xml:space="preserve">and especial hypostatized form, so that – to play on Marx’s words – in the fetishism of English as a </w:t>
      </w:r>
      <w:r w:rsidRPr="00E05B2C">
        <w:rPr>
          <w:rFonts w:ascii="Calibri" w:hAnsi="Calibri" w:cs="Calibri"/>
          <w:i/>
          <w:iCs/>
          <w:lang w:val="en-US"/>
        </w:rPr>
        <w:t>lingua franca</w:t>
      </w:r>
      <w:r w:rsidRPr="00E05B2C">
        <w:rPr>
          <w:rFonts w:ascii="Calibri" w:hAnsi="Calibri" w:cs="Calibri"/>
          <w:lang w:val="en-US"/>
        </w:rPr>
        <w:t xml:space="preserve"> the linguistic pragmatic interactions of speakers of different first languages assume the nature of a fantastic relation between speakers of an hypostatized universal code.  The fundamental distinction which can be made between commodity fetishism and what I am calling the </w:t>
      </w:r>
      <w:r w:rsidRPr="00E05B2C">
        <w:rPr>
          <w:rFonts w:ascii="Calibri" w:hAnsi="Calibri" w:cs="Calibri"/>
          <w:i/>
          <w:iCs/>
          <w:lang w:val="en-US"/>
        </w:rPr>
        <w:t xml:space="preserve">lingua franca </w:t>
      </w:r>
      <w:r w:rsidRPr="00E05B2C">
        <w:rPr>
          <w:rFonts w:ascii="Calibri" w:hAnsi="Calibri" w:cs="Calibri"/>
          <w:lang w:val="en-US"/>
        </w:rPr>
        <w:t xml:space="preserve">fetishism of the ELF movement is that where the commodity is a real entity in a ‘fantastic’ relation with other commodities, the obverse is true of ‘ELF’, which is only artificially made real through the hypostatization of an abstraction.  Unlike the commodity, ‘ELF’ has no physical presence: you cannot point to it or pick it up, neither can you exchange it; nor for that matter is ‘ELF’ strictly speaking a product of </w:t>
      </w:r>
      <w:proofErr w:type="spellStart"/>
      <w:r w:rsidRPr="00E05B2C">
        <w:rPr>
          <w:rFonts w:ascii="Calibri" w:hAnsi="Calibri" w:cs="Calibri"/>
          <w:lang w:val="en-US"/>
        </w:rPr>
        <w:t>labour</w:t>
      </w:r>
      <w:proofErr w:type="spellEnd"/>
      <w:r w:rsidRPr="00E05B2C">
        <w:rPr>
          <w:rFonts w:ascii="Calibri" w:hAnsi="Calibri" w:cs="Calibri"/>
          <w:lang w:val="en-US"/>
        </w:rPr>
        <w:t xml:space="preserve"> (unless you count the </w:t>
      </w:r>
      <w:proofErr w:type="spellStart"/>
      <w:r w:rsidRPr="00E05B2C">
        <w:rPr>
          <w:rFonts w:ascii="Calibri" w:hAnsi="Calibri" w:cs="Calibri"/>
          <w:lang w:val="en-US"/>
        </w:rPr>
        <w:t>labour</w:t>
      </w:r>
      <w:proofErr w:type="spellEnd"/>
      <w:r w:rsidRPr="00E05B2C">
        <w:rPr>
          <w:rFonts w:ascii="Calibri" w:hAnsi="Calibri" w:cs="Calibri"/>
          <w:lang w:val="en-US"/>
        </w:rPr>
        <w:t xml:space="preserve"> expended by speakers of different L1s to acquire and speak English).  The hypostatization and fetishism of ‘ELF’ as a </w:t>
      </w:r>
      <w:r w:rsidRPr="00E05B2C">
        <w:rPr>
          <w:rFonts w:ascii="Calibri" w:hAnsi="Calibri" w:cs="Calibri"/>
          <w:i/>
          <w:iCs/>
          <w:lang w:val="en-US"/>
        </w:rPr>
        <w:t xml:space="preserve">thing-in-itself </w:t>
      </w:r>
      <w:r w:rsidRPr="00E05B2C">
        <w:rPr>
          <w:rFonts w:ascii="Calibri" w:hAnsi="Calibri" w:cs="Calibri"/>
          <w:lang w:val="en-US"/>
        </w:rPr>
        <w:t xml:space="preserve">thus constitutes the </w:t>
      </w:r>
      <w:r w:rsidRPr="00E05B2C">
        <w:rPr>
          <w:rFonts w:ascii="Calibri" w:hAnsi="Calibri" w:cs="Calibri"/>
          <w:i/>
          <w:iCs/>
          <w:lang w:val="en-US"/>
        </w:rPr>
        <w:t>irreal</w:t>
      </w:r>
      <w:r w:rsidRPr="00E05B2C">
        <w:rPr>
          <w:rFonts w:ascii="Calibri" w:hAnsi="Calibri" w:cs="Calibri"/>
          <w:lang w:val="en-US"/>
        </w:rPr>
        <w:t xml:space="preserve"> mystification, or projection, of a </w:t>
      </w:r>
      <w:r w:rsidRPr="00E05B2C">
        <w:rPr>
          <w:rFonts w:ascii="Calibri" w:hAnsi="Calibri" w:cs="Calibri"/>
          <w:i/>
          <w:iCs/>
          <w:lang w:val="en-US"/>
        </w:rPr>
        <w:t>real</w:t>
      </w:r>
      <w:r w:rsidRPr="00E05B2C">
        <w:rPr>
          <w:rFonts w:ascii="Calibri" w:hAnsi="Calibri" w:cs="Calibri"/>
          <w:lang w:val="en-US"/>
        </w:rPr>
        <w:t xml:space="preserve"> content which is obscured, and so in a classical Marxist sense may be said to designate a ‘false consciousness’ or ‘abstract objectivism’ (</w:t>
      </w:r>
      <w:proofErr w:type="spellStart"/>
      <w:r w:rsidRPr="00E05B2C">
        <w:rPr>
          <w:rFonts w:ascii="Calibri" w:hAnsi="Calibri" w:cs="Calibri"/>
          <w:lang w:val="en-US"/>
        </w:rPr>
        <w:t>Vološinov</w:t>
      </w:r>
      <w:proofErr w:type="spellEnd"/>
      <w:r w:rsidRPr="00E05B2C">
        <w:rPr>
          <w:rFonts w:ascii="Calibri" w:hAnsi="Calibri" w:cs="Calibri"/>
          <w:lang w:val="en-US"/>
        </w:rPr>
        <w:t xml:space="preserve"> 1973: 52) in relation to the circulation of Englishes in the world; a point I will return to at a later stage in this article. The real content which is obscured by this ‘false consciousness’ is how speakers of English from different </w:t>
      </w:r>
      <w:proofErr w:type="spellStart"/>
      <w:r w:rsidRPr="00E05B2C">
        <w:rPr>
          <w:rFonts w:ascii="Calibri" w:hAnsi="Calibri" w:cs="Calibri"/>
          <w:lang w:val="en-US"/>
        </w:rPr>
        <w:t>linguacultures</w:t>
      </w:r>
      <w:proofErr w:type="spellEnd"/>
      <w:r w:rsidRPr="00E05B2C">
        <w:rPr>
          <w:rFonts w:ascii="Calibri" w:hAnsi="Calibri" w:cs="Calibri"/>
          <w:lang w:val="en-US"/>
        </w:rPr>
        <w:t xml:space="preserve">, in addition to speaking L1 inflected English, may simply be displaying the types of </w:t>
      </w:r>
      <w:r w:rsidR="00423B0B">
        <w:rPr>
          <w:rFonts w:ascii="Calibri" w:hAnsi="Calibri" w:cs="Calibri"/>
          <w:lang w:val="en-US"/>
        </w:rPr>
        <w:t xml:space="preserve">variant forms </w:t>
      </w:r>
      <w:r w:rsidRPr="00E05B2C">
        <w:rPr>
          <w:rFonts w:ascii="Calibri" w:hAnsi="Calibri" w:cs="Calibri"/>
          <w:lang w:val="en-US"/>
        </w:rPr>
        <w:t>which are common in the acquisition of any second language (</w:t>
      </w:r>
      <w:proofErr w:type="spellStart"/>
      <w:r w:rsidRPr="00E05B2C">
        <w:rPr>
          <w:rFonts w:ascii="Calibri" w:hAnsi="Calibri" w:cs="Calibri"/>
          <w:lang w:val="en-US"/>
        </w:rPr>
        <w:t>Bruthiaux</w:t>
      </w:r>
      <w:proofErr w:type="spellEnd"/>
      <w:r w:rsidRPr="00E05B2C">
        <w:rPr>
          <w:rFonts w:ascii="Calibri" w:hAnsi="Calibri" w:cs="Calibri"/>
          <w:lang w:val="en-US"/>
        </w:rPr>
        <w:t xml:space="preserve"> 2003; Elder and Davies 2006), rather than engaging in, ‘systematic ‘regularizations’, similar to those found in ENL variation’ (Dewey 2012: 151), or attempting to, ‘manipulate the linguistic resources available to them in systematic, regular ways’ (Jenkins et al. 2011: 288).  It is the fetishism of ‘ELF’, which is consequent upon its hypostatization, that inexorably leads its supporters to claim that there is systematicity in non-native speaker (NNS) use and to uncover empirically-grounded data which will support this conclusion. But in the fetishism of ‘ELF’ it is not only the </w:t>
      </w:r>
      <w:r w:rsidRPr="00E05B2C">
        <w:rPr>
          <w:rFonts w:ascii="Calibri" w:hAnsi="Calibri" w:cs="Calibri"/>
          <w:i/>
          <w:iCs/>
          <w:lang w:val="en-US"/>
        </w:rPr>
        <w:t>real</w:t>
      </w:r>
      <w:r w:rsidRPr="00E05B2C">
        <w:rPr>
          <w:rFonts w:ascii="Calibri" w:hAnsi="Calibri" w:cs="Calibri"/>
          <w:lang w:val="en-US"/>
        </w:rPr>
        <w:t xml:space="preserve"> linguacultural relations of both learners and users which are obscured (I return to this distinction below); a further dimension also obscured is the </w:t>
      </w:r>
      <w:proofErr w:type="spellStart"/>
      <w:r w:rsidRPr="00E05B2C">
        <w:rPr>
          <w:rFonts w:ascii="Calibri" w:hAnsi="Calibri" w:cs="Calibri"/>
          <w:lang w:val="en-US"/>
        </w:rPr>
        <w:t>historico</w:t>
      </w:r>
      <w:proofErr w:type="spellEnd"/>
      <w:r w:rsidRPr="00E05B2C">
        <w:rPr>
          <w:rFonts w:ascii="Calibri" w:hAnsi="Calibri" w:cs="Calibri"/>
          <w:lang w:val="en-US"/>
        </w:rPr>
        <w:t>-social one of how speakers in the world are possessed of various forms of capital –  social, cultural, linguist</w:t>
      </w:r>
      <w:r>
        <w:rPr>
          <w:rFonts w:ascii="Calibri" w:hAnsi="Calibri" w:cs="Calibri"/>
          <w:lang w:val="en-US"/>
        </w:rPr>
        <w:t>ic and economic (Bourdieu 1986</w:t>
      </w:r>
      <w:r w:rsidRPr="00E05B2C">
        <w:rPr>
          <w:rFonts w:ascii="Calibri" w:hAnsi="Calibri" w:cs="Calibri"/>
          <w:lang w:val="en-US"/>
        </w:rPr>
        <w:t>, and see below) – which depending on their distribution, afford differential access to English and to its prestigious forms.  The distinctions of class, race</w:t>
      </w:r>
      <w:r>
        <w:rPr>
          <w:rFonts w:ascii="Calibri" w:hAnsi="Calibri" w:cs="Calibri"/>
          <w:lang w:val="en-US"/>
        </w:rPr>
        <w:t>, gender</w:t>
      </w:r>
      <w:r w:rsidRPr="00E05B2C">
        <w:rPr>
          <w:rFonts w:ascii="Calibri" w:hAnsi="Calibri" w:cs="Calibri"/>
          <w:lang w:val="en-US"/>
        </w:rPr>
        <w:t xml:space="preserve"> and political economy are crucial here, but by their general neglect the ELF movement succeeds only in constituting ‘ELF’ as a mystical and universal </w:t>
      </w:r>
      <w:r w:rsidRPr="00E05B2C">
        <w:rPr>
          <w:rFonts w:ascii="Calibri" w:hAnsi="Calibri" w:cs="Calibri"/>
          <w:i/>
          <w:iCs/>
          <w:lang w:val="en-US"/>
        </w:rPr>
        <w:t>thing-in-itself</w:t>
      </w:r>
      <w:r w:rsidRPr="00E05B2C">
        <w:rPr>
          <w:rFonts w:ascii="Calibri" w:hAnsi="Calibri" w:cs="Calibri"/>
          <w:lang w:val="en-US"/>
        </w:rPr>
        <w:t xml:space="preserve">, devoid of class character and free of the political economy of capital, as well as </w:t>
      </w:r>
      <w:r>
        <w:rPr>
          <w:rFonts w:ascii="Calibri" w:hAnsi="Calibri" w:cs="Calibri"/>
          <w:lang w:val="en-US"/>
        </w:rPr>
        <w:t xml:space="preserve">gender and </w:t>
      </w:r>
      <w:r w:rsidRPr="00E05B2C">
        <w:rPr>
          <w:rFonts w:ascii="Calibri" w:hAnsi="Calibri" w:cs="Calibri"/>
          <w:lang w:val="en-US"/>
        </w:rPr>
        <w:t>race.</w:t>
      </w:r>
    </w:p>
    <w:p w14:paraId="359A1AFB" w14:textId="0F239078" w:rsidR="00E518CE" w:rsidRPr="00E05B2C" w:rsidRDefault="00E518CE" w:rsidP="00854929">
      <w:pPr>
        <w:rPr>
          <w:rFonts w:ascii="Calibri" w:hAnsi="Calibri" w:cs="Calibri"/>
          <w:lang w:val="en-US"/>
        </w:rPr>
      </w:pPr>
      <w:r w:rsidRPr="00E05B2C">
        <w:rPr>
          <w:rFonts w:ascii="Calibri" w:hAnsi="Calibri" w:cs="Calibri"/>
          <w:lang w:val="en-US"/>
        </w:rPr>
        <w:tab/>
        <w:t>In relation to this last point, much has been made by the ELF movement of the nascent potentials of the VOICE (Vienna-Oxford International Corpus of English) and ELFA (</w:t>
      </w:r>
      <w:r w:rsidRPr="00E05B2C">
        <w:rPr>
          <w:rFonts w:ascii="Calibri" w:hAnsi="Calibri" w:cs="Calibri"/>
          <w:i/>
          <w:iCs/>
          <w:lang w:val="en-US"/>
        </w:rPr>
        <w:t>sic</w:t>
      </w:r>
      <w:r w:rsidRPr="00E05B2C">
        <w:rPr>
          <w:rFonts w:ascii="Calibri" w:hAnsi="Calibri" w:cs="Calibri"/>
          <w:lang w:val="en-US"/>
        </w:rPr>
        <w:t>) (English as a Lingua Franca in Academic Settings) corpora and the dynamic inventiveness of their recorded subjects, when both are clearly founded upon the usage of a narrow range of bilingual elites in globally-rarefied international business, education, research</w:t>
      </w:r>
      <w:r w:rsidR="00FD1406">
        <w:rPr>
          <w:rFonts w:ascii="Calibri" w:hAnsi="Calibri" w:cs="Calibri"/>
          <w:lang w:val="en-US"/>
        </w:rPr>
        <w:t>,</w:t>
      </w:r>
      <w:r w:rsidRPr="00E05B2C">
        <w:rPr>
          <w:rFonts w:ascii="Calibri" w:hAnsi="Calibri" w:cs="Calibri"/>
          <w:lang w:val="en-US"/>
        </w:rPr>
        <w:t xml:space="preserve"> and leisure domains (see for example, </w:t>
      </w:r>
      <w:proofErr w:type="spellStart"/>
      <w:r w:rsidRPr="00E05B2C">
        <w:rPr>
          <w:rFonts w:ascii="Calibri" w:hAnsi="Calibri" w:cs="Calibri"/>
          <w:lang w:val="en-US"/>
        </w:rPr>
        <w:t>Kalocsai</w:t>
      </w:r>
      <w:proofErr w:type="spellEnd"/>
      <w:r w:rsidRPr="00E05B2C">
        <w:rPr>
          <w:rFonts w:ascii="Calibri" w:hAnsi="Calibri" w:cs="Calibri"/>
          <w:lang w:val="en-US"/>
        </w:rPr>
        <w:t xml:space="preserve"> 2009; </w:t>
      </w:r>
      <w:proofErr w:type="spellStart"/>
      <w:r w:rsidRPr="00E05B2C">
        <w:rPr>
          <w:rFonts w:ascii="Calibri" w:hAnsi="Calibri" w:cs="Calibri"/>
          <w:lang w:val="en-US"/>
        </w:rPr>
        <w:t>Kankaanranta</w:t>
      </w:r>
      <w:proofErr w:type="spellEnd"/>
      <w:r w:rsidRPr="00E05B2C">
        <w:rPr>
          <w:rFonts w:ascii="Calibri" w:hAnsi="Calibri" w:cs="Calibri"/>
          <w:lang w:val="en-US"/>
        </w:rPr>
        <w:t xml:space="preserve"> and </w:t>
      </w:r>
      <w:proofErr w:type="spellStart"/>
      <w:r w:rsidRPr="00E05B2C">
        <w:rPr>
          <w:rFonts w:ascii="Calibri" w:hAnsi="Calibri" w:cs="Calibri"/>
          <w:lang w:val="en-US"/>
        </w:rPr>
        <w:t>Planken</w:t>
      </w:r>
      <w:proofErr w:type="spellEnd"/>
      <w:r w:rsidRPr="00E05B2C">
        <w:rPr>
          <w:rFonts w:ascii="Calibri" w:hAnsi="Calibri" w:cs="Calibri"/>
          <w:lang w:val="en-US"/>
        </w:rPr>
        <w:t xml:space="preserve"> 2010; </w:t>
      </w:r>
      <w:proofErr w:type="spellStart"/>
      <w:r w:rsidRPr="00E05B2C">
        <w:rPr>
          <w:rFonts w:ascii="Calibri" w:hAnsi="Calibri" w:cs="Calibri"/>
          <w:lang w:val="en-US"/>
        </w:rPr>
        <w:t>Mauranen</w:t>
      </w:r>
      <w:proofErr w:type="spellEnd"/>
      <w:r w:rsidRPr="00E05B2C">
        <w:rPr>
          <w:rFonts w:ascii="Calibri" w:hAnsi="Calibri" w:cs="Calibri"/>
          <w:lang w:val="en-US"/>
        </w:rPr>
        <w:t xml:space="preserve"> 2012; </w:t>
      </w:r>
      <w:proofErr w:type="spellStart"/>
      <w:r w:rsidRPr="00E05B2C">
        <w:rPr>
          <w:rFonts w:ascii="Calibri" w:hAnsi="Calibri" w:cs="Calibri"/>
          <w:lang w:val="en-US"/>
        </w:rPr>
        <w:t>Cogo</w:t>
      </w:r>
      <w:proofErr w:type="spellEnd"/>
      <w:r w:rsidRPr="00E05B2C">
        <w:rPr>
          <w:rFonts w:ascii="Calibri" w:hAnsi="Calibri" w:cs="Calibri"/>
          <w:lang w:val="en-US"/>
        </w:rPr>
        <w:t xml:space="preserve"> and Dewey 2012; as well as the corpora themselves). </w:t>
      </w:r>
      <w:r w:rsidRPr="00E05B2C">
        <w:rPr>
          <w:lang w:val="en-US"/>
        </w:rPr>
        <w:t xml:space="preserve"> </w:t>
      </w:r>
      <w:r w:rsidRPr="00E05B2C">
        <w:rPr>
          <w:rFonts w:ascii="Calibri" w:hAnsi="Calibri" w:cs="Calibri"/>
          <w:lang w:val="en-US"/>
        </w:rPr>
        <w:t xml:space="preserve">As </w:t>
      </w:r>
      <w:proofErr w:type="spellStart"/>
      <w:r w:rsidRPr="00E05B2C">
        <w:rPr>
          <w:rFonts w:ascii="Calibri" w:hAnsi="Calibri" w:cs="Calibri"/>
          <w:lang w:val="en-US"/>
        </w:rPr>
        <w:t>Saraceni</w:t>
      </w:r>
      <w:proofErr w:type="spellEnd"/>
      <w:r w:rsidRPr="00E05B2C">
        <w:rPr>
          <w:rFonts w:ascii="Calibri" w:hAnsi="Calibri" w:cs="Calibri"/>
          <w:lang w:val="en-US"/>
        </w:rPr>
        <w:t xml:space="preserve"> (2008) notes, it is doubtful whether speakers such as these, ‘are in any way representative of the population of speakers of English and the circumstances in which they actually use English on a global scale’ (p. 22).  As I have suggested, such users are possessed of high quotients of capital – social, cultural, linguistic and very often economic – and as such constitute an unrepresentative minority of English language </w:t>
      </w:r>
      <w:r>
        <w:rPr>
          <w:rFonts w:ascii="Calibri" w:hAnsi="Calibri" w:cs="Calibri"/>
          <w:lang w:val="en-US"/>
        </w:rPr>
        <w:t>practitioners</w:t>
      </w:r>
      <w:r w:rsidRPr="00E05B2C">
        <w:rPr>
          <w:rFonts w:ascii="Calibri" w:hAnsi="Calibri" w:cs="Calibri"/>
          <w:lang w:val="en-US"/>
        </w:rPr>
        <w:t xml:space="preserve"> globally, most of whom have been introduced to English as a required subject at school, whether they liked it or not, and regardless of their possible prospects of use; very few of these ‘learners’ actually make the transition to become users (cf. </w:t>
      </w:r>
      <w:proofErr w:type="spellStart"/>
      <w:r w:rsidRPr="00E05B2C">
        <w:rPr>
          <w:rFonts w:ascii="Calibri" w:hAnsi="Calibri" w:cs="Calibri"/>
          <w:lang w:val="en-US"/>
        </w:rPr>
        <w:t>Matear</w:t>
      </w:r>
      <w:proofErr w:type="spellEnd"/>
      <w:r w:rsidRPr="00E05B2C">
        <w:rPr>
          <w:rFonts w:ascii="Calibri" w:hAnsi="Calibri" w:cs="Calibri"/>
          <w:lang w:val="en-US"/>
        </w:rPr>
        <w:t xml:space="preserve"> 2008; </w:t>
      </w:r>
      <w:proofErr w:type="spellStart"/>
      <w:r w:rsidRPr="00E05B2C">
        <w:rPr>
          <w:rFonts w:ascii="Calibri" w:hAnsi="Calibri" w:cs="Calibri"/>
          <w:lang w:val="en-US"/>
        </w:rPr>
        <w:t>Arango</w:t>
      </w:r>
      <w:proofErr w:type="spellEnd"/>
      <w:r w:rsidRPr="00E05B2C">
        <w:rPr>
          <w:rFonts w:ascii="Calibri" w:hAnsi="Calibri" w:cs="Calibri"/>
          <w:lang w:val="en-US"/>
        </w:rPr>
        <w:t xml:space="preserve"> 2008; </w:t>
      </w:r>
      <w:proofErr w:type="spellStart"/>
      <w:r w:rsidRPr="00E05B2C">
        <w:rPr>
          <w:rFonts w:ascii="Calibri" w:hAnsi="Calibri" w:cs="Calibri"/>
          <w:lang w:val="en-US"/>
        </w:rPr>
        <w:t>Maley</w:t>
      </w:r>
      <w:proofErr w:type="spellEnd"/>
      <w:r w:rsidRPr="00E05B2C">
        <w:rPr>
          <w:rFonts w:ascii="Calibri" w:hAnsi="Calibri" w:cs="Calibri"/>
          <w:lang w:val="en-US"/>
        </w:rPr>
        <w:t xml:space="preserve"> 2009). </w:t>
      </w:r>
    </w:p>
    <w:p w14:paraId="15FE3A18" w14:textId="0AB885FD" w:rsidR="00665239" w:rsidRPr="00E05B2C" w:rsidRDefault="00E518CE" w:rsidP="00665239">
      <w:pPr>
        <w:rPr>
          <w:rFonts w:ascii="Calibri" w:hAnsi="Calibri" w:cs="Calibri"/>
          <w:lang w:val="en-US"/>
        </w:rPr>
      </w:pPr>
      <w:r w:rsidRPr="00E05B2C">
        <w:rPr>
          <w:rFonts w:ascii="Calibri" w:hAnsi="Calibri" w:cs="Calibri"/>
          <w:lang w:val="en-US"/>
        </w:rPr>
        <w:tab/>
        <w:t xml:space="preserve">Also of note, and central to the </w:t>
      </w:r>
      <w:proofErr w:type="spellStart"/>
      <w:r w:rsidRPr="00E05B2C">
        <w:rPr>
          <w:rFonts w:ascii="Calibri" w:hAnsi="Calibri" w:cs="Calibri"/>
          <w:lang w:val="en-US"/>
        </w:rPr>
        <w:t>historico</w:t>
      </w:r>
      <w:proofErr w:type="spellEnd"/>
      <w:r w:rsidRPr="00E05B2C">
        <w:rPr>
          <w:rFonts w:ascii="Calibri" w:hAnsi="Calibri" w:cs="Calibri"/>
          <w:lang w:val="en-US"/>
        </w:rPr>
        <w:t xml:space="preserve">-social dimension, is what I consider to be the general myopia of the ELF movement concerning the responsibility of capitalism – particularly in the guise of neoliberalism – for generating global and national class stratifications and, as an ineluctable part of this, the social prejudices which are attached to the forms of English which circulate within them (cf. Bourdieu 1991; </w:t>
      </w:r>
      <w:proofErr w:type="spellStart"/>
      <w:r w:rsidRPr="00E05B2C">
        <w:rPr>
          <w:rFonts w:ascii="Calibri" w:hAnsi="Calibri" w:cs="Calibri"/>
          <w:lang w:val="en-US"/>
        </w:rPr>
        <w:t>Pennycook</w:t>
      </w:r>
      <w:proofErr w:type="spellEnd"/>
      <w:r w:rsidRPr="00E05B2C">
        <w:rPr>
          <w:rFonts w:ascii="Calibri" w:hAnsi="Calibri" w:cs="Calibri"/>
          <w:lang w:val="en-US"/>
        </w:rPr>
        <w:t xml:space="preserve"> 1998; Phillipson 1992, 2008a, 2008b; </w:t>
      </w:r>
      <w:proofErr w:type="spellStart"/>
      <w:r w:rsidR="006C3BC7">
        <w:rPr>
          <w:rFonts w:ascii="Calibri" w:hAnsi="Calibri" w:cs="Calibri"/>
          <w:lang w:val="en-US"/>
        </w:rPr>
        <w:t>Blommaert</w:t>
      </w:r>
      <w:proofErr w:type="spellEnd"/>
      <w:r w:rsidR="006C3BC7">
        <w:rPr>
          <w:rFonts w:ascii="Calibri" w:hAnsi="Calibri" w:cs="Calibri"/>
          <w:lang w:val="en-US"/>
        </w:rPr>
        <w:t xml:space="preserve"> 2010; </w:t>
      </w:r>
      <w:r w:rsidRPr="00E05B2C">
        <w:rPr>
          <w:rFonts w:ascii="Calibri" w:hAnsi="Calibri" w:cs="Calibri"/>
          <w:lang w:val="en-US"/>
        </w:rPr>
        <w:t xml:space="preserve">Block et al. 2012; Block </w:t>
      </w:r>
      <w:r>
        <w:rPr>
          <w:rFonts w:ascii="Calibri" w:hAnsi="Calibri" w:cs="Calibri"/>
          <w:lang w:val="en-US"/>
        </w:rPr>
        <w:t>2013</w:t>
      </w:r>
      <w:r w:rsidRPr="00E05B2C">
        <w:rPr>
          <w:rFonts w:ascii="Calibri" w:hAnsi="Calibri" w:cs="Calibri"/>
          <w:lang w:val="en-US"/>
        </w:rPr>
        <w:t>).  Despite passing reference to the need, ‘to acknowledge the obvious imbalance of power and inequality in the share of the world’s resources’ (Dewey 2007: 335), it seems that in ELF movement research as a whole there is a profound disconnect between the desire to identify and promote ‘ELF’ features and functions and the practical necessity of dealing with the structural iniquities of a global capitalism which will by default always distribute economic and linguistic resources in a way which benefits the few over the many and which confers especial prestige upon selective language forms</w:t>
      </w:r>
      <w:r w:rsidR="006C3BC7">
        <w:rPr>
          <w:rFonts w:ascii="Calibri" w:hAnsi="Calibri" w:cs="Calibri"/>
          <w:lang w:val="en-US"/>
        </w:rPr>
        <w:t>.</w:t>
      </w:r>
      <w:r w:rsidRPr="00E05B2C">
        <w:rPr>
          <w:rFonts w:ascii="Calibri" w:hAnsi="Calibri" w:cs="Calibri"/>
          <w:lang w:val="en-US"/>
        </w:rPr>
        <w:t xml:space="preserve"> As Phillipson (2008b) has noted, ‘</w:t>
      </w:r>
      <w:proofErr w:type="spellStart"/>
      <w:r w:rsidRPr="00E05B2C">
        <w:rPr>
          <w:rFonts w:ascii="Calibri" w:hAnsi="Calibri" w:cs="Calibri"/>
          <w:lang w:val="en-US"/>
        </w:rPr>
        <w:t>Labelling</w:t>
      </w:r>
      <w:proofErr w:type="spellEnd"/>
      <w:r w:rsidRPr="00E05B2C">
        <w:rPr>
          <w:rFonts w:ascii="Calibri" w:hAnsi="Calibri" w:cs="Calibri"/>
          <w:lang w:val="en-US"/>
        </w:rPr>
        <w:t xml:space="preserve"> English as a </w:t>
      </w:r>
      <w:r w:rsidRPr="00E05B2C">
        <w:rPr>
          <w:rFonts w:ascii="Calibri" w:hAnsi="Calibri" w:cs="Calibri"/>
          <w:i/>
          <w:iCs/>
          <w:lang w:val="en-US"/>
        </w:rPr>
        <w:t xml:space="preserve">lingua franca, </w:t>
      </w:r>
      <w:r w:rsidRPr="00E05B2C">
        <w:rPr>
          <w:rFonts w:ascii="Calibri" w:hAnsi="Calibri" w:cs="Calibri"/>
          <w:lang w:val="en-US"/>
        </w:rPr>
        <w:t>if this is understood as a culturally neutral medium that puts everyone on an equal footing, is simply false’ (p. 5).  Hence</w:t>
      </w:r>
      <w:r w:rsidR="003969D2">
        <w:rPr>
          <w:rFonts w:ascii="Calibri" w:hAnsi="Calibri" w:cs="Calibri"/>
          <w:lang w:val="en-US"/>
        </w:rPr>
        <w:t xml:space="preserve"> </w:t>
      </w:r>
      <w:r w:rsidRPr="00E05B2C">
        <w:rPr>
          <w:rFonts w:ascii="Calibri" w:hAnsi="Calibri" w:cs="Calibri"/>
          <w:lang w:val="en-US"/>
        </w:rPr>
        <w:t xml:space="preserve">although the ELF movement wishes to pretend that ‘ELF’ is ideology and culture free, in fact it is very much neoliberal-bound as well as </w:t>
      </w:r>
      <w:proofErr w:type="spellStart"/>
      <w:r w:rsidRPr="00E05B2C">
        <w:rPr>
          <w:rFonts w:ascii="Calibri" w:hAnsi="Calibri" w:cs="Calibri"/>
          <w:lang w:val="en-US"/>
        </w:rPr>
        <w:t>geoculturally</w:t>
      </w:r>
      <w:proofErr w:type="spellEnd"/>
      <w:r w:rsidRPr="00E05B2C">
        <w:rPr>
          <w:rFonts w:ascii="Calibri" w:hAnsi="Calibri" w:cs="Calibri"/>
          <w:lang w:val="en-US"/>
        </w:rPr>
        <w:t xml:space="preserve"> Eurocentric.</w:t>
      </w:r>
      <w:r w:rsidR="003969D2">
        <w:rPr>
          <w:rStyle w:val="FootnoteReference"/>
          <w:rFonts w:ascii="Calibri" w:hAnsi="Calibri" w:cs="Calibri"/>
          <w:lang w:val="en-US"/>
        </w:rPr>
        <w:footnoteReference w:id="1"/>
      </w:r>
      <w:r w:rsidR="00665239">
        <w:rPr>
          <w:rFonts w:ascii="Calibri" w:hAnsi="Calibri" w:cs="Calibri"/>
          <w:lang w:val="en-US"/>
        </w:rPr>
        <w:t xml:space="preserve">   Related to this is</w:t>
      </w:r>
      <w:r w:rsidR="00665239" w:rsidRPr="00E05B2C">
        <w:rPr>
          <w:rFonts w:ascii="Calibri" w:hAnsi="Calibri" w:cs="Calibri"/>
          <w:lang w:val="en-US"/>
        </w:rPr>
        <w:t xml:space="preserve"> the ELF movement’s idealis</w:t>
      </w:r>
      <w:r w:rsidR="008A36F5">
        <w:rPr>
          <w:rFonts w:ascii="Calibri" w:hAnsi="Calibri" w:cs="Calibri"/>
          <w:lang w:val="en-US"/>
        </w:rPr>
        <w:t>t rationalism</w:t>
      </w:r>
      <w:r w:rsidR="00665239" w:rsidRPr="00E05B2C">
        <w:rPr>
          <w:rFonts w:ascii="Calibri" w:hAnsi="Calibri" w:cs="Calibri"/>
          <w:lang w:val="en-US"/>
        </w:rPr>
        <w:t xml:space="preserve">. </w:t>
      </w:r>
      <w:r w:rsidR="00665239">
        <w:rPr>
          <w:rFonts w:ascii="Calibri" w:hAnsi="Calibri" w:cs="Calibri"/>
          <w:lang w:val="en-US"/>
        </w:rPr>
        <w:t xml:space="preserve"> </w:t>
      </w:r>
      <w:r w:rsidR="008A36F5">
        <w:rPr>
          <w:rFonts w:ascii="Calibri" w:hAnsi="Calibri" w:cs="Calibri"/>
          <w:lang w:val="en-US"/>
        </w:rPr>
        <w:t>‘ELF’ is</w:t>
      </w:r>
      <w:r w:rsidR="00665239">
        <w:rPr>
          <w:rFonts w:ascii="Calibri" w:hAnsi="Calibri" w:cs="Calibri"/>
          <w:lang w:val="en-US"/>
        </w:rPr>
        <w:t xml:space="preserve"> </w:t>
      </w:r>
      <w:r w:rsidR="008A36F5">
        <w:rPr>
          <w:rFonts w:ascii="Calibri" w:hAnsi="Calibri" w:cs="Calibri"/>
          <w:lang w:val="en-US"/>
        </w:rPr>
        <w:t xml:space="preserve">an ideologically </w:t>
      </w:r>
      <w:r w:rsidR="00665239">
        <w:rPr>
          <w:rFonts w:ascii="Calibri" w:hAnsi="Calibri" w:cs="Calibri"/>
          <w:lang w:val="en-US"/>
        </w:rPr>
        <w:t xml:space="preserve">conservative project </w:t>
      </w:r>
      <w:r w:rsidR="00665239" w:rsidRPr="00E05B2C">
        <w:rPr>
          <w:rFonts w:ascii="Calibri" w:hAnsi="Calibri" w:cs="Calibri"/>
          <w:lang w:val="en-US"/>
        </w:rPr>
        <w:t xml:space="preserve">due to </w:t>
      </w:r>
      <w:r w:rsidR="008A36F5">
        <w:rPr>
          <w:rFonts w:ascii="Calibri" w:hAnsi="Calibri" w:cs="Calibri"/>
          <w:lang w:val="en-US"/>
        </w:rPr>
        <w:t>the</w:t>
      </w:r>
      <w:r w:rsidR="00665239" w:rsidRPr="00E05B2C">
        <w:rPr>
          <w:rFonts w:ascii="Calibri" w:hAnsi="Calibri" w:cs="Calibri"/>
          <w:lang w:val="en-US"/>
        </w:rPr>
        <w:t xml:space="preserve"> apparent reluctance </w:t>
      </w:r>
      <w:r w:rsidR="008A36F5">
        <w:rPr>
          <w:rFonts w:ascii="Calibri" w:hAnsi="Calibri" w:cs="Calibri"/>
          <w:lang w:val="en-US"/>
        </w:rPr>
        <w:t xml:space="preserve">of its advocates </w:t>
      </w:r>
      <w:r w:rsidR="00665239" w:rsidRPr="00E05B2C">
        <w:rPr>
          <w:rFonts w:ascii="Calibri" w:hAnsi="Calibri" w:cs="Calibri"/>
          <w:lang w:val="en-US"/>
        </w:rPr>
        <w:t>to critique – or even name – capitalism and its contemporary manifestation neoliberalism</w:t>
      </w:r>
      <w:r w:rsidR="008A36F5">
        <w:rPr>
          <w:rFonts w:ascii="Calibri" w:hAnsi="Calibri" w:cs="Calibri"/>
          <w:lang w:val="en-US"/>
        </w:rPr>
        <w:t xml:space="preserve">.  The ELF movement has no </w:t>
      </w:r>
      <w:r w:rsidR="00665239" w:rsidRPr="00E05B2C">
        <w:rPr>
          <w:rFonts w:ascii="Calibri" w:hAnsi="Calibri" w:cs="Calibri"/>
          <w:lang w:val="en-US"/>
        </w:rPr>
        <w:t xml:space="preserve">purchase on what Marx would consider, ‘the material conditions of definite individuals who are productively active in a definite way’ (Marx and Engels </w:t>
      </w:r>
      <w:r w:rsidR="002230F7">
        <w:rPr>
          <w:rFonts w:ascii="Calibri" w:hAnsi="Calibri" w:cs="Calibri"/>
          <w:lang w:val="en-US"/>
        </w:rPr>
        <w:t>1998 [1845]</w:t>
      </w:r>
      <w:r w:rsidR="00665239" w:rsidRPr="00E05B2C">
        <w:rPr>
          <w:rFonts w:ascii="Calibri" w:hAnsi="Calibri" w:cs="Calibri"/>
          <w:lang w:val="en-US"/>
        </w:rPr>
        <w:t>: 41).  Instead, the ELF movement weds itself to the concept of ‘ELF’ and puts its faith in idealist reason, in the hope that, ‘in time, [such appeals] will undermine the Anglophone-centric attitudes […] and lead to a more equitable […] discourse more suited to a glo</w:t>
      </w:r>
      <w:r w:rsidR="00665239">
        <w:rPr>
          <w:rFonts w:ascii="Calibri" w:hAnsi="Calibri" w:cs="Calibri"/>
          <w:lang w:val="en-US"/>
        </w:rPr>
        <w:t>balized world’ (</w:t>
      </w:r>
      <w:proofErr w:type="spellStart"/>
      <w:r w:rsidR="00665239">
        <w:rPr>
          <w:rFonts w:ascii="Calibri" w:hAnsi="Calibri" w:cs="Calibri"/>
          <w:lang w:val="en-US"/>
        </w:rPr>
        <w:t>Seidlhofer</w:t>
      </w:r>
      <w:proofErr w:type="spellEnd"/>
      <w:r w:rsidR="00665239">
        <w:rPr>
          <w:rFonts w:ascii="Calibri" w:hAnsi="Calibri" w:cs="Calibri"/>
          <w:lang w:val="en-US"/>
        </w:rPr>
        <w:t xml:space="preserve"> 2012</w:t>
      </w:r>
      <w:r w:rsidR="00665239" w:rsidRPr="00E05B2C">
        <w:rPr>
          <w:rFonts w:ascii="Calibri" w:hAnsi="Calibri" w:cs="Calibri"/>
          <w:lang w:val="en-US"/>
        </w:rPr>
        <w:t xml:space="preserve">: 406; parenthesis added).  Such beliefs </w:t>
      </w:r>
      <w:r w:rsidR="00665239">
        <w:rPr>
          <w:rFonts w:ascii="Calibri" w:hAnsi="Calibri" w:cs="Calibri"/>
          <w:lang w:val="en-US"/>
        </w:rPr>
        <w:t xml:space="preserve">seem to </w:t>
      </w:r>
      <w:r w:rsidR="00665239" w:rsidRPr="00E05B2C">
        <w:rPr>
          <w:rFonts w:ascii="Calibri" w:hAnsi="Calibri" w:cs="Calibri"/>
          <w:lang w:val="en-US"/>
        </w:rPr>
        <w:t>form the basis of much ELF movement thinking.</w:t>
      </w:r>
    </w:p>
    <w:p w14:paraId="484EFA91" w14:textId="77777777" w:rsidR="00E518CE" w:rsidRPr="00E05B2C" w:rsidRDefault="00E518CE" w:rsidP="00795E8F">
      <w:pPr>
        <w:rPr>
          <w:rFonts w:ascii="Calibri" w:hAnsi="Calibri" w:cs="Calibri"/>
          <w:b/>
          <w:bCs/>
          <w:lang w:val="en-US"/>
        </w:rPr>
      </w:pPr>
    </w:p>
    <w:p w14:paraId="18EF5C54" w14:textId="77777777" w:rsidR="00E518CE" w:rsidRPr="00E05B2C" w:rsidRDefault="00E518CE" w:rsidP="00795E8F">
      <w:pPr>
        <w:rPr>
          <w:rFonts w:ascii="Calibri" w:hAnsi="Calibri" w:cs="Calibri"/>
          <w:b/>
          <w:bCs/>
          <w:lang w:val="en-US"/>
        </w:rPr>
      </w:pPr>
      <w:r w:rsidRPr="00E05B2C">
        <w:rPr>
          <w:rFonts w:ascii="Calibri" w:hAnsi="Calibri" w:cs="Calibri"/>
          <w:b/>
          <w:bCs/>
          <w:lang w:val="en-US"/>
        </w:rPr>
        <w:t>Globalization theory and ‘ELF’</w:t>
      </w:r>
    </w:p>
    <w:p w14:paraId="31B5B937" w14:textId="132BB6FE" w:rsidR="00E518CE" w:rsidRPr="00E05B2C" w:rsidRDefault="00E518CE" w:rsidP="00934A1F">
      <w:pPr>
        <w:rPr>
          <w:rFonts w:ascii="Calibri" w:hAnsi="Calibri" w:cs="Calibri"/>
          <w:lang w:val="en-US"/>
        </w:rPr>
      </w:pPr>
      <w:r w:rsidRPr="00E05B2C">
        <w:rPr>
          <w:rFonts w:ascii="Calibri" w:hAnsi="Calibri" w:cs="Calibri"/>
          <w:lang w:val="en-US"/>
        </w:rPr>
        <w:t xml:space="preserve">Returning to the </w:t>
      </w:r>
      <w:proofErr w:type="spellStart"/>
      <w:r w:rsidRPr="00E05B2C">
        <w:rPr>
          <w:rFonts w:ascii="Calibri" w:hAnsi="Calibri" w:cs="Calibri"/>
          <w:lang w:val="en-US"/>
        </w:rPr>
        <w:t>historico</w:t>
      </w:r>
      <w:proofErr w:type="spellEnd"/>
      <w:r w:rsidRPr="00E05B2C">
        <w:rPr>
          <w:rFonts w:ascii="Calibri" w:hAnsi="Calibri" w:cs="Calibri"/>
          <w:lang w:val="en-US"/>
        </w:rPr>
        <w:t>-social dimension, and how this can be made to ‘</w:t>
      </w:r>
      <w:r w:rsidRPr="00E05B2C">
        <w:rPr>
          <w:rFonts w:ascii="Calibri" w:hAnsi="Calibri" w:cs="Calibri"/>
        </w:rPr>
        <w:t>invade’ the inner logic of the ELF concept,</w:t>
      </w:r>
      <w:r w:rsidRPr="00E05B2C">
        <w:rPr>
          <w:rFonts w:ascii="Calibri" w:hAnsi="Calibri" w:cs="Calibri"/>
          <w:lang w:val="en-US"/>
        </w:rPr>
        <w:t xml:space="preserve"> two events in this century stand out as having had a major impact on the geo-politics and economics – the </w:t>
      </w:r>
      <w:proofErr w:type="spellStart"/>
      <w:r w:rsidRPr="00E05B2C">
        <w:rPr>
          <w:rFonts w:ascii="Calibri" w:hAnsi="Calibri" w:cs="Calibri"/>
          <w:i/>
          <w:iCs/>
          <w:lang w:val="en-US"/>
        </w:rPr>
        <w:t>geoculture</w:t>
      </w:r>
      <w:proofErr w:type="spellEnd"/>
      <w:r w:rsidRPr="00E05B2C">
        <w:rPr>
          <w:rFonts w:ascii="Calibri" w:hAnsi="Calibri" w:cs="Calibri"/>
          <w:lang w:val="en-US"/>
        </w:rPr>
        <w:t xml:space="preserve"> – of the capitalist world-system (</w:t>
      </w:r>
      <w:proofErr w:type="spellStart"/>
      <w:r w:rsidRPr="00E05B2C">
        <w:rPr>
          <w:rFonts w:ascii="Calibri" w:hAnsi="Calibri" w:cs="Calibri"/>
          <w:lang w:val="en-US"/>
        </w:rPr>
        <w:t>Wallerstein</w:t>
      </w:r>
      <w:proofErr w:type="spellEnd"/>
      <w:r w:rsidRPr="00E05B2C">
        <w:rPr>
          <w:rFonts w:ascii="Calibri" w:hAnsi="Calibri" w:cs="Calibri"/>
          <w:lang w:val="en-US"/>
        </w:rPr>
        <w:t xml:space="preserve"> 2004: 23).  The first was the Islamist attack on the World Trade Centre in New York on 11 September, 2001, and the second was the global financial crisis of 2008, with its </w:t>
      </w:r>
      <w:proofErr w:type="spellStart"/>
      <w:r w:rsidRPr="00E05B2C">
        <w:rPr>
          <w:rFonts w:ascii="Calibri" w:hAnsi="Calibri" w:cs="Calibri"/>
          <w:lang w:val="en-US"/>
        </w:rPr>
        <w:t>epicentre</w:t>
      </w:r>
      <w:proofErr w:type="spellEnd"/>
      <w:r w:rsidRPr="00E05B2C">
        <w:rPr>
          <w:rFonts w:ascii="Calibri" w:hAnsi="Calibri" w:cs="Calibri"/>
          <w:lang w:val="en-US"/>
        </w:rPr>
        <w:t xml:space="preserve"> in the United States.   Both events have had seismic consequences, from the US-led wars in Afghanistan and Iraq and the excessively dangerous ratcheting up of intra-national, inter-state and regional frictions, to the near total collapse of the global financial system.   The two events together have made the world an extremely volatile and unpredictable place in which fashionable formulae for explaining how the world works appear increasingly anachronistic.  The 2008 financial crisis also brought into sharp relief the quite literal bankruptcy of orthodox neoliberal thinking on how modern capitalist economies in a </w:t>
      </w:r>
      <w:r w:rsidR="003752C3">
        <w:rPr>
          <w:rFonts w:ascii="Calibri" w:hAnsi="Calibri" w:cs="Calibri"/>
          <w:lang w:val="en-US"/>
        </w:rPr>
        <w:t xml:space="preserve"> </w:t>
      </w:r>
      <w:r w:rsidRPr="00E05B2C">
        <w:rPr>
          <w:rFonts w:ascii="Calibri" w:hAnsi="Calibri" w:cs="Calibri"/>
          <w:lang w:val="en-US"/>
        </w:rPr>
        <w:t>globalized world are supposed to develop and work (</w:t>
      </w:r>
      <w:proofErr w:type="spellStart"/>
      <w:r w:rsidRPr="00E05B2C">
        <w:rPr>
          <w:rFonts w:ascii="Calibri" w:hAnsi="Calibri" w:cs="Calibri"/>
          <w:lang w:val="en-US"/>
        </w:rPr>
        <w:t>Krugman</w:t>
      </w:r>
      <w:proofErr w:type="spellEnd"/>
      <w:r w:rsidRPr="00E05B2C">
        <w:rPr>
          <w:rFonts w:ascii="Calibri" w:hAnsi="Calibri" w:cs="Calibri"/>
          <w:lang w:val="en-US"/>
        </w:rPr>
        <w:t xml:space="preserve"> 2008; Mason 2010; Holborow 2012). </w:t>
      </w:r>
    </w:p>
    <w:p w14:paraId="238F3D63" w14:textId="0AD70CEB" w:rsidR="00E518CE" w:rsidRPr="00E05B2C" w:rsidRDefault="00E518CE" w:rsidP="00934A1F">
      <w:pPr>
        <w:rPr>
          <w:rFonts w:ascii="Calibri" w:hAnsi="Calibri" w:cs="Calibri"/>
          <w:lang w:val="en-US"/>
        </w:rPr>
      </w:pPr>
      <w:r w:rsidRPr="00E05B2C">
        <w:rPr>
          <w:rFonts w:ascii="Calibri" w:hAnsi="Calibri" w:cs="Calibri"/>
          <w:lang w:val="en-US"/>
        </w:rPr>
        <w:tab/>
        <w:t>The ELF movement position on globalization is summarized in two articles</w:t>
      </w:r>
      <w:r>
        <w:rPr>
          <w:rFonts w:ascii="Calibri" w:hAnsi="Calibri" w:cs="Calibri"/>
          <w:lang w:val="en-US"/>
        </w:rPr>
        <w:t xml:space="preserve"> (</w:t>
      </w:r>
      <w:r w:rsidRPr="00E05B2C">
        <w:rPr>
          <w:rFonts w:ascii="Calibri" w:hAnsi="Calibri" w:cs="Calibri"/>
          <w:lang w:val="en-US"/>
        </w:rPr>
        <w:t>Dewey 2007</w:t>
      </w:r>
      <w:r>
        <w:rPr>
          <w:rFonts w:ascii="Calibri" w:hAnsi="Calibri" w:cs="Calibri"/>
          <w:lang w:val="en-US"/>
        </w:rPr>
        <w:t xml:space="preserve">; </w:t>
      </w:r>
      <w:r w:rsidRPr="00E05B2C">
        <w:rPr>
          <w:rFonts w:ascii="Calibri" w:hAnsi="Calibri" w:cs="Calibri"/>
          <w:lang w:val="en-US"/>
        </w:rPr>
        <w:t>Dewey and Jenkins 2010</w:t>
      </w:r>
      <w:r>
        <w:rPr>
          <w:rFonts w:ascii="Calibri" w:hAnsi="Calibri" w:cs="Calibri"/>
          <w:lang w:val="en-US"/>
        </w:rPr>
        <w:t xml:space="preserve">) </w:t>
      </w:r>
      <w:r w:rsidRPr="00E05B2C">
        <w:rPr>
          <w:rFonts w:ascii="Calibri" w:hAnsi="Calibri" w:cs="Calibri"/>
          <w:lang w:val="en-US"/>
        </w:rPr>
        <w:t>in which, ‘ELF with its emphasis on hybridity, innovation and accommodation’ is presented as being, ‘particularly well placed to cope with the new ‘</w:t>
      </w:r>
      <w:proofErr w:type="spellStart"/>
      <w:r w:rsidRPr="00E05B2C">
        <w:rPr>
          <w:rFonts w:ascii="Calibri" w:hAnsi="Calibri" w:cs="Calibri"/>
          <w:lang w:val="en-US"/>
        </w:rPr>
        <w:t>globalinguistic</w:t>
      </w:r>
      <w:proofErr w:type="spellEnd"/>
      <w:r w:rsidRPr="00E05B2C">
        <w:rPr>
          <w:rFonts w:ascii="Calibri" w:hAnsi="Calibri" w:cs="Calibri"/>
          <w:lang w:val="en-US"/>
        </w:rPr>
        <w:t>’ […] situation of the 21</w:t>
      </w:r>
      <w:r w:rsidRPr="00E05B2C">
        <w:rPr>
          <w:rFonts w:ascii="Calibri" w:hAnsi="Calibri" w:cs="Calibri"/>
          <w:vertAlign w:val="superscript"/>
          <w:lang w:val="en-US"/>
        </w:rPr>
        <w:t>st</w:t>
      </w:r>
      <w:r w:rsidRPr="00E05B2C">
        <w:rPr>
          <w:rFonts w:ascii="Calibri" w:hAnsi="Calibri" w:cs="Calibri"/>
          <w:lang w:val="en-US"/>
        </w:rPr>
        <w:t xml:space="preserve"> century’ (Dewey and Jenkins 2010: 76).  The stall is thus set for how ‘ELF’ aligns with hybridized and transformationalist models of globalization.  The particular model which is settled </w:t>
      </w:r>
      <w:r w:rsidR="00E21A33">
        <w:rPr>
          <w:rFonts w:ascii="Calibri" w:hAnsi="Calibri" w:cs="Calibri"/>
          <w:lang w:val="en-US"/>
        </w:rPr>
        <w:t>up</w:t>
      </w:r>
      <w:r w:rsidRPr="00E05B2C">
        <w:rPr>
          <w:rFonts w:ascii="Calibri" w:hAnsi="Calibri" w:cs="Calibri"/>
          <w:lang w:val="en-US"/>
        </w:rPr>
        <w:t xml:space="preserve">on, of Held, McGrew, </w:t>
      </w:r>
      <w:proofErr w:type="spellStart"/>
      <w:r w:rsidRPr="00E05B2C">
        <w:rPr>
          <w:rFonts w:ascii="Calibri" w:hAnsi="Calibri" w:cs="Calibri"/>
          <w:lang w:val="en-US"/>
        </w:rPr>
        <w:t>Goldblatt</w:t>
      </w:r>
      <w:proofErr w:type="spellEnd"/>
      <w:r w:rsidRPr="00E05B2C">
        <w:rPr>
          <w:rFonts w:ascii="Calibri" w:hAnsi="Calibri" w:cs="Calibri"/>
          <w:lang w:val="en-US"/>
        </w:rPr>
        <w:t xml:space="preserve"> and </w:t>
      </w:r>
      <w:proofErr w:type="spellStart"/>
      <w:r w:rsidRPr="00E05B2C">
        <w:rPr>
          <w:rFonts w:ascii="Calibri" w:hAnsi="Calibri" w:cs="Calibri"/>
          <w:lang w:val="en-US"/>
        </w:rPr>
        <w:t>Perraton</w:t>
      </w:r>
      <w:proofErr w:type="spellEnd"/>
      <w:r w:rsidRPr="00E05B2C">
        <w:rPr>
          <w:rFonts w:ascii="Calibri" w:hAnsi="Calibri" w:cs="Calibri"/>
          <w:lang w:val="en-US"/>
        </w:rPr>
        <w:t xml:space="preserve">, dates from 1999 – i.e. prior to both 9/11 and the global financial crisis of 2008, and it is noticeable that despite the intervening events, the same model serves for both the 2007 and the 2010 articles, as well as </w:t>
      </w:r>
      <w:r>
        <w:rPr>
          <w:rFonts w:ascii="Calibri" w:hAnsi="Calibri" w:cs="Calibri"/>
          <w:lang w:val="en-US"/>
        </w:rPr>
        <w:t>a recent publication (</w:t>
      </w:r>
      <w:r w:rsidRPr="00E05B2C">
        <w:rPr>
          <w:rFonts w:ascii="Calibri" w:hAnsi="Calibri" w:cs="Calibri"/>
          <w:lang w:val="en-US"/>
        </w:rPr>
        <w:t xml:space="preserve">Jenkins 2013).  Three broad theoretical positions on globalization are outlined: </w:t>
      </w:r>
      <w:proofErr w:type="spellStart"/>
      <w:r w:rsidRPr="00E05B2C">
        <w:rPr>
          <w:rFonts w:ascii="Calibri" w:hAnsi="Calibri" w:cs="Calibri"/>
          <w:i/>
          <w:iCs/>
          <w:lang w:val="en-US"/>
        </w:rPr>
        <w:t>hyperglobalism</w:t>
      </w:r>
      <w:proofErr w:type="spellEnd"/>
      <w:r w:rsidRPr="00E05B2C">
        <w:rPr>
          <w:rFonts w:ascii="Calibri" w:hAnsi="Calibri" w:cs="Calibri"/>
          <w:lang w:val="en-US"/>
        </w:rPr>
        <w:t xml:space="preserve">, </w:t>
      </w:r>
      <w:proofErr w:type="spellStart"/>
      <w:r w:rsidRPr="00E05B2C">
        <w:rPr>
          <w:rFonts w:ascii="Calibri" w:hAnsi="Calibri" w:cs="Calibri"/>
          <w:i/>
          <w:iCs/>
          <w:lang w:val="en-US"/>
        </w:rPr>
        <w:t>scepticism</w:t>
      </w:r>
      <w:proofErr w:type="spellEnd"/>
      <w:r w:rsidRPr="00E05B2C">
        <w:rPr>
          <w:rFonts w:ascii="Calibri" w:hAnsi="Calibri" w:cs="Calibri"/>
          <w:lang w:val="en-US"/>
        </w:rPr>
        <w:t xml:space="preserve">, and </w:t>
      </w:r>
      <w:r w:rsidRPr="00E05B2C">
        <w:rPr>
          <w:rFonts w:ascii="Calibri" w:hAnsi="Calibri" w:cs="Calibri"/>
          <w:i/>
          <w:iCs/>
          <w:lang w:val="en-US"/>
        </w:rPr>
        <w:t>transformationalism</w:t>
      </w:r>
      <w:r w:rsidRPr="00E05B2C">
        <w:rPr>
          <w:rFonts w:ascii="Calibri" w:hAnsi="Calibri" w:cs="Calibri"/>
          <w:lang w:val="en-US"/>
        </w:rPr>
        <w:t xml:space="preserve">.  Based on Dewey and Jenkins’ (op </w:t>
      </w:r>
      <w:proofErr w:type="spellStart"/>
      <w:r w:rsidRPr="00E05B2C">
        <w:rPr>
          <w:rFonts w:ascii="Calibri" w:hAnsi="Calibri" w:cs="Calibri"/>
          <w:lang w:val="en-US"/>
        </w:rPr>
        <w:t>cit</w:t>
      </w:r>
      <w:proofErr w:type="spellEnd"/>
      <w:r w:rsidRPr="00E05B2C">
        <w:rPr>
          <w:rFonts w:ascii="Calibri" w:hAnsi="Calibri" w:cs="Calibri"/>
          <w:lang w:val="en-US"/>
        </w:rPr>
        <w:t xml:space="preserve">) own descriptions of these positions, </w:t>
      </w:r>
      <w:proofErr w:type="spellStart"/>
      <w:r w:rsidRPr="00E05B2C">
        <w:rPr>
          <w:rFonts w:ascii="Calibri" w:hAnsi="Calibri" w:cs="Calibri"/>
          <w:lang w:val="en-US"/>
        </w:rPr>
        <w:t>hyperglobalists</w:t>
      </w:r>
      <w:proofErr w:type="spellEnd"/>
      <w:r w:rsidRPr="00E05B2C">
        <w:rPr>
          <w:rFonts w:ascii="Calibri" w:hAnsi="Calibri" w:cs="Calibri"/>
          <w:lang w:val="en-US"/>
        </w:rPr>
        <w:t xml:space="preserve"> consider globalization to be a harbinger of fundamental change in which the influence of the nation state has withered away.   </w:t>
      </w:r>
      <w:proofErr w:type="spellStart"/>
      <w:r w:rsidRPr="00E05B2C">
        <w:rPr>
          <w:rFonts w:ascii="Calibri" w:hAnsi="Calibri" w:cs="Calibri"/>
          <w:lang w:val="en-US"/>
        </w:rPr>
        <w:t>Sceptics</w:t>
      </w:r>
      <w:proofErr w:type="spellEnd"/>
      <w:r w:rsidRPr="00E05B2C">
        <w:rPr>
          <w:rFonts w:ascii="Calibri" w:hAnsi="Calibri" w:cs="Calibri"/>
          <w:lang w:val="en-US"/>
        </w:rPr>
        <w:t xml:space="preserve">, for their part, view current levels of economic interdependence as simply an extension of longstanding processes of international interaction through different periods of history.  </w:t>
      </w:r>
      <w:proofErr w:type="spellStart"/>
      <w:r w:rsidRPr="00E05B2C">
        <w:rPr>
          <w:rFonts w:ascii="Calibri" w:hAnsi="Calibri" w:cs="Calibri"/>
          <w:lang w:val="en-US"/>
        </w:rPr>
        <w:t>Sceptics</w:t>
      </w:r>
      <w:proofErr w:type="spellEnd"/>
      <w:r w:rsidRPr="00E05B2C">
        <w:rPr>
          <w:rFonts w:ascii="Calibri" w:hAnsi="Calibri" w:cs="Calibri"/>
          <w:lang w:val="en-US"/>
        </w:rPr>
        <w:t xml:space="preserve">, according to Dewey and Jenkins, regard globalization as a myth, in which, ‘current levels of economic integration have neither a profound or lasting effect on the structure and nature of societies, with little impact beyond economic activities’ (Dewey and Jenkins, ibid: 79).  While clearly simplifications of more complex perspectives, both descriptions are caricatures – as, indeed, are the classifications contained in Held et al. (1999).  For example, the notion that </w:t>
      </w:r>
      <w:proofErr w:type="spellStart"/>
      <w:r w:rsidRPr="00E05B2C">
        <w:rPr>
          <w:rFonts w:ascii="Calibri" w:hAnsi="Calibri" w:cs="Calibri"/>
          <w:lang w:val="en-US"/>
        </w:rPr>
        <w:t>sceptics</w:t>
      </w:r>
      <w:proofErr w:type="spellEnd"/>
      <w:r w:rsidRPr="00E05B2C">
        <w:rPr>
          <w:rFonts w:ascii="Calibri" w:hAnsi="Calibri" w:cs="Calibri"/>
          <w:lang w:val="en-US"/>
        </w:rPr>
        <w:t xml:space="preserve"> consider globalization to be a myth is overstated both by Dewey and Jenkins and by Held et al, as is the idea attached to </w:t>
      </w:r>
      <w:proofErr w:type="spellStart"/>
      <w:r w:rsidRPr="00E05B2C">
        <w:rPr>
          <w:rFonts w:ascii="Calibri" w:hAnsi="Calibri" w:cs="Calibri"/>
          <w:lang w:val="en-US"/>
        </w:rPr>
        <w:t>hyperglobalism</w:t>
      </w:r>
      <w:proofErr w:type="spellEnd"/>
      <w:r w:rsidRPr="00E05B2C">
        <w:rPr>
          <w:rFonts w:ascii="Calibri" w:hAnsi="Calibri" w:cs="Calibri"/>
          <w:lang w:val="en-US"/>
        </w:rPr>
        <w:t xml:space="preserve"> and transnationalism that, ‘the nation state has become redundant and inoperable’ (Dewey and Jenkins 2010: 79): it was, after all, nation states which saved the banks following the financial collapse of 2008.  Dewey and Jenkins, following Held et al</w:t>
      </w:r>
      <w:r w:rsidR="00580570">
        <w:rPr>
          <w:rFonts w:ascii="Calibri" w:hAnsi="Calibri" w:cs="Calibri"/>
          <w:lang w:val="en-US"/>
        </w:rPr>
        <w:t>.</w:t>
      </w:r>
      <w:r w:rsidRPr="00E05B2C">
        <w:rPr>
          <w:rFonts w:ascii="Calibri" w:hAnsi="Calibri" w:cs="Calibri"/>
          <w:lang w:val="en-US"/>
        </w:rPr>
        <w:t xml:space="preserve">, name only </w:t>
      </w:r>
      <w:proofErr w:type="spellStart"/>
      <w:r w:rsidRPr="00E05B2C">
        <w:rPr>
          <w:rFonts w:ascii="Calibri" w:hAnsi="Calibri" w:cs="Calibri"/>
          <w:lang w:val="en-US"/>
        </w:rPr>
        <w:t>Hirst</w:t>
      </w:r>
      <w:proofErr w:type="spellEnd"/>
      <w:r w:rsidRPr="00E05B2C">
        <w:rPr>
          <w:rFonts w:ascii="Calibri" w:hAnsi="Calibri" w:cs="Calibri"/>
          <w:lang w:val="en-US"/>
        </w:rPr>
        <w:t xml:space="preserve"> (1997) in the sceptic connection, although, Held and his colleagues mention </w:t>
      </w:r>
      <w:proofErr w:type="spellStart"/>
      <w:r w:rsidRPr="00E05B2C">
        <w:rPr>
          <w:rFonts w:ascii="Calibri" w:hAnsi="Calibri" w:cs="Calibri"/>
          <w:lang w:val="en-US"/>
        </w:rPr>
        <w:t>Callinicos</w:t>
      </w:r>
      <w:proofErr w:type="spellEnd"/>
      <w:r w:rsidRPr="00E05B2C">
        <w:rPr>
          <w:rFonts w:ascii="Calibri" w:hAnsi="Calibri" w:cs="Calibri"/>
          <w:lang w:val="en-US"/>
        </w:rPr>
        <w:t xml:space="preserve"> et al. (1994), </w:t>
      </w:r>
      <w:proofErr w:type="spellStart"/>
      <w:r w:rsidRPr="00E05B2C">
        <w:rPr>
          <w:rFonts w:ascii="Calibri" w:hAnsi="Calibri" w:cs="Calibri"/>
          <w:lang w:val="en-US"/>
        </w:rPr>
        <w:t>Ruigrok</w:t>
      </w:r>
      <w:proofErr w:type="spellEnd"/>
      <w:r w:rsidRPr="00E05B2C">
        <w:rPr>
          <w:rFonts w:ascii="Calibri" w:hAnsi="Calibri" w:cs="Calibri"/>
          <w:lang w:val="en-US"/>
        </w:rPr>
        <w:t xml:space="preserve"> and van </w:t>
      </w:r>
      <w:proofErr w:type="spellStart"/>
      <w:r w:rsidRPr="00E05B2C">
        <w:rPr>
          <w:rFonts w:ascii="Calibri" w:hAnsi="Calibri" w:cs="Calibri"/>
          <w:lang w:val="en-US"/>
        </w:rPr>
        <w:t>Tulder</w:t>
      </w:r>
      <w:proofErr w:type="spellEnd"/>
      <w:r w:rsidRPr="00E05B2C">
        <w:rPr>
          <w:rFonts w:ascii="Calibri" w:hAnsi="Calibri" w:cs="Calibri"/>
          <w:lang w:val="en-US"/>
        </w:rPr>
        <w:t xml:space="preserve"> (1995)</w:t>
      </w:r>
      <w:r w:rsidR="001F2732">
        <w:rPr>
          <w:rFonts w:ascii="Calibri" w:hAnsi="Calibri" w:cs="Calibri"/>
          <w:lang w:val="en-US"/>
        </w:rPr>
        <w:t>,</w:t>
      </w:r>
      <w:r w:rsidRPr="00E05B2C">
        <w:rPr>
          <w:rFonts w:ascii="Calibri" w:hAnsi="Calibri" w:cs="Calibri"/>
          <w:lang w:val="en-US"/>
        </w:rPr>
        <w:t xml:space="preserve"> and </w:t>
      </w:r>
      <w:proofErr w:type="spellStart"/>
      <w:r w:rsidRPr="00E05B2C">
        <w:rPr>
          <w:rFonts w:ascii="Calibri" w:hAnsi="Calibri" w:cs="Calibri"/>
          <w:lang w:val="en-US"/>
        </w:rPr>
        <w:t>Hirst</w:t>
      </w:r>
      <w:proofErr w:type="spellEnd"/>
      <w:r w:rsidRPr="00E05B2C">
        <w:rPr>
          <w:rFonts w:ascii="Calibri" w:hAnsi="Calibri" w:cs="Calibri"/>
          <w:lang w:val="en-US"/>
        </w:rPr>
        <w:t xml:space="preserve"> and Thompson (1996), amongst others.  Given global events since 2001, one cannot help but notice how dated these references now appear, as are some of the key conceptions which inform them.  To state that </w:t>
      </w:r>
      <w:proofErr w:type="spellStart"/>
      <w:r w:rsidRPr="00E05B2C">
        <w:rPr>
          <w:rFonts w:ascii="Calibri" w:hAnsi="Calibri" w:cs="Calibri"/>
          <w:lang w:val="en-US"/>
        </w:rPr>
        <w:t>sceptics</w:t>
      </w:r>
      <w:proofErr w:type="spellEnd"/>
      <w:r w:rsidRPr="00E05B2C">
        <w:rPr>
          <w:rFonts w:ascii="Calibri" w:hAnsi="Calibri" w:cs="Calibri"/>
          <w:lang w:val="en-US"/>
        </w:rPr>
        <w:t xml:space="preserve">, for example, regard globalization as a myth is an oversimplification.  In the Marxist </w:t>
      </w:r>
      <w:proofErr w:type="spellStart"/>
      <w:r w:rsidRPr="00E05B2C">
        <w:rPr>
          <w:rFonts w:ascii="Calibri" w:hAnsi="Calibri" w:cs="Calibri"/>
          <w:lang w:val="en-US"/>
        </w:rPr>
        <w:t>sceptical</w:t>
      </w:r>
      <w:proofErr w:type="spellEnd"/>
      <w:r w:rsidRPr="00E05B2C">
        <w:rPr>
          <w:rFonts w:ascii="Calibri" w:hAnsi="Calibri" w:cs="Calibri"/>
          <w:lang w:val="en-US"/>
        </w:rPr>
        <w:t xml:space="preserve"> tradition of which </w:t>
      </w:r>
      <w:proofErr w:type="spellStart"/>
      <w:r w:rsidRPr="00E05B2C">
        <w:rPr>
          <w:rFonts w:ascii="Calibri" w:hAnsi="Calibri" w:cs="Calibri"/>
          <w:lang w:val="en-US"/>
        </w:rPr>
        <w:t>Callinicos</w:t>
      </w:r>
      <w:proofErr w:type="spellEnd"/>
      <w:r w:rsidRPr="00E05B2C">
        <w:rPr>
          <w:rFonts w:ascii="Calibri" w:hAnsi="Calibri" w:cs="Calibri"/>
          <w:lang w:val="en-US"/>
        </w:rPr>
        <w:t xml:space="preserve">, </w:t>
      </w:r>
      <w:proofErr w:type="spellStart"/>
      <w:r w:rsidRPr="00E05B2C">
        <w:rPr>
          <w:rFonts w:ascii="Calibri" w:hAnsi="Calibri" w:cs="Calibri"/>
          <w:lang w:val="en-US"/>
        </w:rPr>
        <w:t>Hirst</w:t>
      </w:r>
      <w:proofErr w:type="spellEnd"/>
      <w:r w:rsidRPr="00E05B2C">
        <w:rPr>
          <w:rFonts w:ascii="Calibri" w:hAnsi="Calibri" w:cs="Calibri"/>
          <w:lang w:val="en-US"/>
        </w:rPr>
        <w:t xml:space="preserve"> and Thompson are members,  it is not so much that globalization is a myth, but that writers in this tradition, including Marx himself, ‘have been talking about globalization since long before the word was invented – not, however, as something new but as something which has been basic to the modern world-system ever since it began in the sixteenth century’ (</w:t>
      </w:r>
      <w:proofErr w:type="spellStart"/>
      <w:r w:rsidRPr="00E05B2C">
        <w:rPr>
          <w:rFonts w:ascii="Calibri" w:hAnsi="Calibri" w:cs="Calibri"/>
          <w:lang w:val="en-US"/>
        </w:rPr>
        <w:t>Wallerstein</w:t>
      </w:r>
      <w:proofErr w:type="spellEnd"/>
      <w:r w:rsidRPr="00E05B2C">
        <w:rPr>
          <w:rFonts w:ascii="Calibri" w:hAnsi="Calibri" w:cs="Calibri"/>
          <w:lang w:val="en-US"/>
        </w:rPr>
        <w:t xml:space="preserve"> 2004: x). Dewey and Jenkins thus repeat the oversimplification of Held and his colleagues and so theirs is a misinformed view</w:t>
      </w:r>
      <w:r w:rsidR="00614A0D">
        <w:rPr>
          <w:rFonts w:ascii="Calibri" w:hAnsi="Calibri" w:cs="Calibri"/>
          <w:lang w:val="en-US"/>
        </w:rPr>
        <w:t>.</w:t>
      </w:r>
    </w:p>
    <w:p w14:paraId="4932C09A" w14:textId="77777777" w:rsidR="00E518CE" w:rsidRPr="00E05B2C" w:rsidRDefault="00E518CE" w:rsidP="00843942">
      <w:pPr>
        <w:rPr>
          <w:rFonts w:ascii="Calibri" w:hAnsi="Calibri" w:cs="Calibri"/>
          <w:lang w:val="en-US"/>
        </w:rPr>
      </w:pPr>
      <w:r w:rsidRPr="00E05B2C">
        <w:rPr>
          <w:rFonts w:ascii="Calibri" w:hAnsi="Calibri" w:cs="Calibri"/>
          <w:lang w:val="en-US"/>
        </w:rPr>
        <w:tab/>
        <w:t xml:space="preserve">The third perspective which Dewey and Jenkins (2010) adumbrate is the transformationalist perspective, and this is the one they </w:t>
      </w:r>
      <w:proofErr w:type="spellStart"/>
      <w:r w:rsidRPr="00E05B2C">
        <w:rPr>
          <w:rFonts w:ascii="Calibri" w:hAnsi="Calibri" w:cs="Calibri"/>
          <w:lang w:val="en-US"/>
        </w:rPr>
        <w:t>favour</w:t>
      </w:r>
      <w:proofErr w:type="spellEnd"/>
      <w:r w:rsidRPr="00E05B2C">
        <w:rPr>
          <w:rFonts w:ascii="Calibri" w:hAnsi="Calibri" w:cs="Calibri"/>
          <w:lang w:val="en-US"/>
        </w:rPr>
        <w:t>.</w:t>
      </w:r>
    </w:p>
    <w:p w14:paraId="3B13B248" w14:textId="77777777" w:rsidR="00E518CE" w:rsidRPr="00E05B2C" w:rsidRDefault="00E518CE" w:rsidP="00843942">
      <w:pPr>
        <w:rPr>
          <w:rFonts w:ascii="Calibri" w:hAnsi="Calibri" w:cs="Calibri"/>
          <w:lang w:val="en-US"/>
        </w:rPr>
      </w:pPr>
    </w:p>
    <w:p w14:paraId="7DAB41EE" w14:textId="77777777" w:rsidR="00E518CE" w:rsidRPr="00E05B2C" w:rsidRDefault="00E518CE" w:rsidP="00856FF4">
      <w:pPr>
        <w:pStyle w:val="BlockText"/>
        <w:rPr>
          <w:lang w:val="en-US"/>
        </w:rPr>
      </w:pPr>
      <w:r w:rsidRPr="00E05B2C">
        <w:rPr>
          <w:lang w:val="en-US"/>
        </w:rPr>
        <w:t xml:space="preserve">Those who subscribe to this view regard the processes of globalization, in common with the </w:t>
      </w:r>
      <w:proofErr w:type="spellStart"/>
      <w:r w:rsidRPr="00E05B2C">
        <w:rPr>
          <w:lang w:val="en-US"/>
        </w:rPr>
        <w:t>hyperglobalist</w:t>
      </w:r>
      <w:proofErr w:type="spellEnd"/>
      <w:r w:rsidRPr="00E05B2C">
        <w:rPr>
          <w:lang w:val="en-US"/>
        </w:rPr>
        <w:t xml:space="preserve"> perspective, as entirely without precedent, as a result of which societies across the globe are having to readjust to a transforming world […] Far from signaling a trend towards increased homogenization, a fundamental consequence of interconnectedness is a blurring of the distinction between internal and external affairs, between the international and domestic and thus the local and the global […] which leads on the contrary to an increased hybridity of cultures. (Dewey and Jenkins 2010: 79)</w:t>
      </w:r>
    </w:p>
    <w:p w14:paraId="2E0D3622" w14:textId="77777777" w:rsidR="00E518CE" w:rsidRPr="00E05B2C" w:rsidRDefault="00E518CE" w:rsidP="00843942">
      <w:pPr>
        <w:rPr>
          <w:rFonts w:ascii="Calibri" w:hAnsi="Calibri" w:cs="Calibri"/>
          <w:lang w:val="en-US"/>
        </w:rPr>
      </w:pPr>
    </w:p>
    <w:p w14:paraId="4BE274C4" w14:textId="067FDEF2" w:rsidR="00E518CE" w:rsidRPr="00E05B2C" w:rsidRDefault="00E518CE" w:rsidP="00934A1F">
      <w:pPr>
        <w:rPr>
          <w:rFonts w:ascii="Calibri" w:hAnsi="Calibri" w:cs="Calibri"/>
          <w:lang w:val="en-US"/>
        </w:rPr>
      </w:pPr>
      <w:r w:rsidRPr="00E05B2C">
        <w:rPr>
          <w:rFonts w:ascii="Calibri" w:hAnsi="Calibri" w:cs="Calibri"/>
          <w:lang w:val="en-US"/>
        </w:rPr>
        <w:tab/>
        <w:t>Again</w:t>
      </w:r>
      <w:r w:rsidR="00511CC8">
        <w:rPr>
          <w:rFonts w:ascii="Calibri" w:hAnsi="Calibri" w:cs="Calibri"/>
          <w:lang w:val="en-US"/>
        </w:rPr>
        <w:t>,</w:t>
      </w:r>
      <w:r w:rsidRPr="00E05B2C">
        <w:rPr>
          <w:rFonts w:ascii="Calibri" w:hAnsi="Calibri" w:cs="Calibri"/>
          <w:lang w:val="en-US"/>
        </w:rPr>
        <w:t xml:space="preserve"> the</w:t>
      </w:r>
      <w:r w:rsidR="00511CC8">
        <w:rPr>
          <w:rFonts w:ascii="Calibri" w:hAnsi="Calibri" w:cs="Calibri"/>
          <w:lang w:val="en-US"/>
        </w:rPr>
        <w:t>ir treatment is somewhat dated</w:t>
      </w:r>
      <w:r w:rsidRPr="00E05B2C">
        <w:rPr>
          <w:rFonts w:ascii="Calibri" w:hAnsi="Calibri" w:cs="Calibri"/>
          <w:lang w:val="en-US"/>
        </w:rPr>
        <w:t xml:space="preserve">.  Of the authors which they cite as being associated with this tradition (e.g. </w:t>
      </w:r>
      <w:proofErr w:type="spellStart"/>
      <w:r w:rsidRPr="00E05B2C">
        <w:rPr>
          <w:rFonts w:ascii="Calibri" w:hAnsi="Calibri" w:cs="Calibri"/>
          <w:lang w:val="en-US"/>
        </w:rPr>
        <w:t>Rosenau</w:t>
      </w:r>
      <w:proofErr w:type="spellEnd"/>
      <w:r w:rsidRPr="00E05B2C">
        <w:rPr>
          <w:rFonts w:ascii="Calibri" w:hAnsi="Calibri" w:cs="Calibri"/>
          <w:lang w:val="en-US"/>
        </w:rPr>
        <w:t xml:space="preserve"> 1990, 1998; </w:t>
      </w:r>
      <w:proofErr w:type="spellStart"/>
      <w:r w:rsidRPr="00E05B2C">
        <w:rPr>
          <w:rFonts w:ascii="Calibri" w:hAnsi="Calibri" w:cs="Calibri"/>
          <w:lang w:val="en-US"/>
        </w:rPr>
        <w:t>Giddens</w:t>
      </w:r>
      <w:proofErr w:type="spellEnd"/>
      <w:r w:rsidRPr="00E05B2C">
        <w:rPr>
          <w:rFonts w:ascii="Calibri" w:hAnsi="Calibri" w:cs="Calibri"/>
          <w:lang w:val="en-US"/>
        </w:rPr>
        <w:t xml:space="preserve"> 1991, 2002; </w:t>
      </w:r>
      <w:proofErr w:type="spellStart"/>
      <w:r w:rsidRPr="00E05B2C">
        <w:rPr>
          <w:rFonts w:ascii="Calibri" w:hAnsi="Calibri" w:cs="Calibri"/>
          <w:lang w:val="en-US"/>
        </w:rPr>
        <w:t>Appadurai</w:t>
      </w:r>
      <w:proofErr w:type="spellEnd"/>
      <w:r w:rsidRPr="00E05B2C">
        <w:rPr>
          <w:rFonts w:ascii="Calibri" w:hAnsi="Calibri" w:cs="Calibri"/>
          <w:lang w:val="en-US"/>
        </w:rPr>
        <w:t xml:space="preserve"> and </w:t>
      </w:r>
      <w:proofErr w:type="spellStart"/>
      <w:r w:rsidRPr="00E05B2C">
        <w:rPr>
          <w:rFonts w:ascii="Calibri" w:hAnsi="Calibri" w:cs="Calibri"/>
          <w:lang w:val="en-US"/>
        </w:rPr>
        <w:t>Stenou</w:t>
      </w:r>
      <w:proofErr w:type="spellEnd"/>
      <w:r w:rsidRPr="00E05B2C">
        <w:rPr>
          <w:rFonts w:ascii="Calibri" w:hAnsi="Calibri" w:cs="Calibri"/>
          <w:lang w:val="en-US"/>
        </w:rPr>
        <w:t xml:space="preserve"> 2000; </w:t>
      </w:r>
      <w:proofErr w:type="spellStart"/>
      <w:r w:rsidRPr="00E05B2C">
        <w:rPr>
          <w:rFonts w:ascii="Calibri" w:hAnsi="Calibri" w:cs="Calibri"/>
          <w:lang w:val="en-US"/>
        </w:rPr>
        <w:t>Arizpe</w:t>
      </w:r>
      <w:proofErr w:type="spellEnd"/>
      <w:r w:rsidRPr="00E05B2C">
        <w:rPr>
          <w:rFonts w:ascii="Calibri" w:hAnsi="Calibri" w:cs="Calibri"/>
          <w:lang w:val="en-US"/>
        </w:rPr>
        <w:t xml:space="preserve"> et al. 2000) only one, </w:t>
      </w:r>
      <w:proofErr w:type="spellStart"/>
      <w:r w:rsidRPr="00E05B2C">
        <w:rPr>
          <w:rFonts w:ascii="Calibri" w:hAnsi="Calibri" w:cs="Calibri"/>
          <w:lang w:val="en-US"/>
        </w:rPr>
        <w:t>Giddens</w:t>
      </w:r>
      <w:proofErr w:type="spellEnd"/>
      <w:r w:rsidRPr="00E05B2C">
        <w:rPr>
          <w:rFonts w:ascii="Calibri" w:hAnsi="Calibri" w:cs="Calibri"/>
          <w:lang w:val="en-US"/>
        </w:rPr>
        <w:t xml:space="preserve"> (2002), is in relation to a publication which is post 9/11.  None therefore, including </w:t>
      </w:r>
      <w:proofErr w:type="spellStart"/>
      <w:r w:rsidRPr="00E05B2C">
        <w:rPr>
          <w:rFonts w:ascii="Calibri" w:hAnsi="Calibri" w:cs="Calibri"/>
          <w:lang w:val="en-US"/>
        </w:rPr>
        <w:t>Giddens</w:t>
      </w:r>
      <w:proofErr w:type="spellEnd"/>
      <w:r w:rsidRPr="00E05B2C">
        <w:rPr>
          <w:rFonts w:ascii="Calibri" w:hAnsi="Calibri" w:cs="Calibri"/>
          <w:lang w:val="en-US"/>
        </w:rPr>
        <w:t xml:space="preserve">, – for whom, ‘the consequences of [9/11] we can only guess at’ (ibid: xvii) –  are able to offer any kind of historical perspective on events since then. It is no coincidence that the transformationalist thesis evolved in an era of unbridled capitalist expansion and triumphalist post-cold war neoliberalism.  Intellectual disillusionment with modernism, and the seeming ‘victory’ of capitalism over communism following the collapse of the Soviet Union in 1991 (Fukuyama 1992), as well as the long boom of the 1990s and – in spite of 9/11 – the 2000s, captured a mood in which pre-history was dismissed, and </w:t>
      </w:r>
      <w:proofErr w:type="spellStart"/>
      <w:r w:rsidRPr="00E05B2C">
        <w:rPr>
          <w:rFonts w:ascii="Calibri" w:hAnsi="Calibri" w:cs="Calibri"/>
          <w:lang w:val="en-US"/>
        </w:rPr>
        <w:t>ludicity</w:t>
      </w:r>
      <w:proofErr w:type="spellEnd"/>
      <w:r w:rsidRPr="00E05B2C">
        <w:rPr>
          <w:rFonts w:ascii="Calibri" w:hAnsi="Calibri" w:cs="Calibri"/>
          <w:lang w:val="en-US"/>
        </w:rPr>
        <w:t>, performativity, fluidity, flexibility and hybridity became the collective intellectual zeitgeist of the ‘new’ capitalist age.</w:t>
      </w:r>
    </w:p>
    <w:p w14:paraId="49A668CE" w14:textId="4DD52F67" w:rsidR="00E518CE" w:rsidRPr="00E05B2C" w:rsidRDefault="00E518CE" w:rsidP="00F11F96">
      <w:pPr>
        <w:tabs>
          <w:tab w:val="left" w:pos="944"/>
        </w:tabs>
        <w:rPr>
          <w:rFonts w:ascii="Calibri" w:hAnsi="Calibri" w:cs="Calibri"/>
          <w:lang w:val="en-US"/>
        </w:rPr>
      </w:pPr>
      <w:r w:rsidRPr="00E05B2C">
        <w:rPr>
          <w:rFonts w:ascii="Calibri" w:hAnsi="Calibri" w:cs="Calibri"/>
          <w:lang w:val="en-US"/>
        </w:rPr>
        <w:tab/>
        <w:t>An insightful overview linking globalization theory and applied linguistics may be found in Block (2012</w:t>
      </w:r>
      <w:r w:rsidR="003969D2">
        <w:rPr>
          <w:rFonts w:ascii="Calibri" w:hAnsi="Calibri" w:cs="Calibri"/>
          <w:lang w:val="en-US"/>
        </w:rPr>
        <w:t>b</w:t>
      </w:r>
      <w:r w:rsidRPr="00E05B2C">
        <w:rPr>
          <w:rFonts w:ascii="Calibri" w:hAnsi="Calibri" w:cs="Calibri"/>
          <w:lang w:val="en-US"/>
        </w:rPr>
        <w:t>).  Block shows how researchers in applied linguistics have tended to orient themselves towards the cultural dimensions of globalization theory so that there is an emphasis on flows of people, language, music and identities around the world, as well as through cyberspace.  For Block</w:t>
      </w:r>
      <w:r w:rsidR="003969D2">
        <w:rPr>
          <w:rFonts w:ascii="Calibri" w:hAnsi="Calibri" w:cs="Calibri"/>
          <w:lang w:val="en-US"/>
        </w:rPr>
        <w:t xml:space="preserve"> (ibid)</w:t>
      </w:r>
      <w:r w:rsidRPr="00E05B2C">
        <w:rPr>
          <w:rFonts w:ascii="Calibri" w:hAnsi="Calibri" w:cs="Calibri"/>
          <w:lang w:val="en-US"/>
        </w:rPr>
        <w:t>, ‘All of this has meant that what has emerged in applied linguistics is a view of globalization which is almost exclusively about culture’ (</w:t>
      </w:r>
      <w:r w:rsidR="003969D2">
        <w:rPr>
          <w:rFonts w:ascii="Calibri" w:hAnsi="Calibri" w:cs="Calibri"/>
          <w:lang w:val="en-US"/>
        </w:rPr>
        <w:t>p.</w:t>
      </w:r>
      <w:r w:rsidRPr="00E05B2C">
        <w:rPr>
          <w:rFonts w:ascii="Calibri" w:hAnsi="Calibri" w:cs="Calibri"/>
          <w:lang w:val="en-US"/>
        </w:rPr>
        <w:t xml:space="preserve"> 61).  He continues,</w:t>
      </w:r>
    </w:p>
    <w:p w14:paraId="100F8C5E" w14:textId="77777777" w:rsidR="00E518CE" w:rsidRPr="00E05B2C" w:rsidRDefault="00E518CE" w:rsidP="00FB5595">
      <w:pPr>
        <w:rPr>
          <w:rFonts w:ascii="Calibri" w:hAnsi="Calibri" w:cs="Calibri"/>
          <w:lang w:val="en-US"/>
        </w:rPr>
      </w:pPr>
    </w:p>
    <w:p w14:paraId="3F88AA58" w14:textId="0688531F" w:rsidR="00E518CE" w:rsidRPr="00E05B2C" w:rsidRDefault="00E518CE" w:rsidP="00856FF4">
      <w:pPr>
        <w:pStyle w:val="BlockText"/>
        <w:rPr>
          <w:lang w:val="en-US"/>
        </w:rPr>
      </w:pPr>
      <w:r w:rsidRPr="00E05B2C">
        <w:rPr>
          <w:lang w:val="en-US"/>
        </w:rPr>
        <w:t>Yet it is a partial view of globalization, as it relegates political economy to a brief mention or even no mention at all.  It has led to a certain fascination with – and often celebration of – notions associated with postmodernism, such as diaspora, interstices, heterogeneity, translation, flexibility, intertextuality, hybridity, fluidity, fragmentation, instability, liquidity, turbulence and so on. (Block 2012</w:t>
      </w:r>
      <w:r w:rsidR="003969D2">
        <w:rPr>
          <w:lang w:val="en-US"/>
        </w:rPr>
        <w:t>b</w:t>
      </w:r>
      <w:r w:rsidRPr="00E05B2C">
        <w:rPr>
          <w:lang w:val="en-US"/>
        </w:rPr>
        <w:t>: 61)</w:t>
      </w:r>
    </w:p>
    <w:p w14:paraId="78FBD4A5" w14:textId="77777777" w:rsidR="00E518CE" w:rsidRPr="00E05B2C" w:rsidRDefault="00E518CE" w:rsidP="00FB5595">
      <w:pPr>
        <w:rPr>
          <w:rFonts w:ascii="Calibri" w:hAnsi="Calibri" w:cs="Calibri"/>
          <w:lang w:val="en-US"/>
        </w:rPr>
      </w:pPr>
    </w:p>
    <w:p w14:paraId="7019C69C" w14:textId="0EF26028" w:rsidR="00E518CE" w:rsidRDefault="00E518CE" w:rsidP="00FB5595">
      <w:pPr>
        <w:rPr>
          <w:rFonts w:ascii="Calibri" w:hAnsi="Calibri" w:cs="Calibri"/>
        </w:rPr>
      </w:pPr>
      <w:r w:rsidRPr="00E05B2C">
        <w:rPr>
          <w:rFonts w:ascii="Calibri" w:hAnsi="Calibri" w:cs="Calibri"/>
        </w:rPr>
        <w:tab/>
        <w:t xml:space="preserve">This is precisely the foil in which the ELF movement wraps itself.  It does so because it plays very well to its own idealist perceptions of what ‘ELF’ is and to the often celebratory way it wishes to imagine ‘ELF’ speakers are. In the words of Dewey and Jenkins (2010), ‘What is different about the current situation is the unbounded nature of these phenomena – speakers from a multitude of linguacultural backgrounds regularly make use of the language in infinitely varied contexts and for unlimited functions’ (p. 88); and, ‘The heightened contact between communities results, in our view, not in a linguistic homogeneity, but in heterogeneity, as the English being spoken in these settings is not the English of the inner circle, but hybridized versions of the language that develop </w:t>
      </w:r>
      <w:r w:rsidRPr="00E05B2C">
        <w:rPr>
          <w:rFonts w:ascii="Calibri" w:hAnsi="Calibri" w:cs="Calibri"/>
          <w:i/>
          <w:iCs/>
        </w:rPr>
        <w:t>in situ</w:t>
      </w:r>
      <w:r w:rsidRPr="00E05B2C">
        <w:rPr>
          <w:rFonts w:ascii="Calibri" w:hAnsi="Calibri" w:cs="Calibri"/>
        </w:rPr>
        <w:t xml:space="preserve"> as speakers accommodate to the co-constructing of their discourse (p. 79).  </w:t>
      </w:r>
      <w:proofErr w:type="spellStart"/>
      <w:r w:rsidRPr="00E05B2C">
        <w:rPr>
          <w:rFonts w:ascii="Calibri" w:hAnsi="Calibri" w:cs="Calibri"/>
        </w:rPr>
        <w:t>Seidlhofer</w:t>
      </w:r>
      <w:proofErr w:type="spellEnd"/>
      <w:r w:rsidRPr="00E05B2C">
        <w:rPr>
          <w:rFonts w:ascii="Calibri" w:hAnsi="Calibri" w:cs="Calibri"/>
        </w:rPr>
        <w:t xml:space="preserve"> (2010) adds that amongst ‘ELF’ speakers there is a, ’more relaxed and flexible attitude towards the use of linguistic repertoires’ (</w:t>
      </w:r>
      <w:proofErr w:type="spellStart"/>
      <w:r w:rsidRPr="00E05B2C">
        <w:rPr>
          <w:rFonts w:ascii="Calibri" w:hAnsi="Calibri" w:cs="Calibri"/>
        </w:rPr>
        <w:t>Seidlhofer</w:t>
      </w:r>
      <w:proofErr w:type="spellEnd"/>
      <w:r w:rsidRPr="00E05B2C">
        <w:rPr>
          <w:rFonts w:ascii="Calibri" w:hAnsi="Calibri" w:cs="Calibri"/>
        </w:rPr>
        <w:t xml:space="preserve"> 2010: 357, quoted in Jenkins et al. 2011: 307), and </w:t>
      </w:r>
      <w:proofErr w:type="spellStart"/>
      <w:r w:rsidRPr="00E05B2C">
        <w:rPr>
          <w:rFonts w:ascii="Calibri" w:hAnsi="Calibri" w:cs="Calibri"/>
        </w:rPr>
        <w:t>Cogo</w:t>
      </w:r>
      <w:proofErr w:type="spellEnd"/>
      <w:r w:rsidRPr="00E05B2C">
        <w:rPr>
          <w:rFonts w:ascii="Calibri" w:hAnsi="Calibri" w:cs="Calibri"/>
        </w:rPr>
        <w:t xml:space="preserve"> and Dewey (2012) emphasize how, ‘The instances in which </w:t>
      </w:r>
      <w:r w:rsidRPr="00E05B2C">
        <w:rPr>
          <w:rFonts w:ascii="Calibri" w:hAnsi="Calibri" w:cs="Calibri"/>
          <w:lang w:val="en-US"/>
        </w:rPr>
        <w:t xml:space="preserve">speakers [of ‘ELF’] engage in the co-construction and negotiation of meaning making and the achievement of mutual understanding demonstrate the extent to which accomplished speakers are adept at exploiting the (multi)linguistic resources that are available to them’ (p. 136). </w:t>
      </w:r>
      <w:r w:rsidRPr="00E05B2C">
        <w:rPr>
          <w:rFonts w:ascii="Calibri" w:hAnsi="Calibri" w:cs="Calibri"/>
        </w:rPr>
        <w:t xml:space="preserve"> They each thus present a view of globalization that has brought about fluidity and hybridity in language and where in global communication flows everybody is accommodating to everybody else in a </w:t>
      </w:r>
      <w:r w:rsidR="002871BC">
        <w:rPr>
          <w:rFonts w:ascii="Calibri" w:hAnsi="Calibri" w:cs="Calibri"/>
        </w:rPr>
        <w:t>playful</w:t>
      </w:r>
      <w:r w:rsidRPr="00E05B2C">
        <w:rPr>
          <w:rFonts w:ascii="Calibri" w:hAnsi="Calibri" w:cs="Calibri"/>
        </w:rPr>
        <w:t xml:space="preserve"> postmodern manner.</w:t>
      </w:r>
    </w:p>
    <w:p w14:paraId="131F4E31" w14:textId="77777777" w:rsidR="00580570" w:rsidRPr="00E05B2C" w:rsidRDefault="00580570" w:rsidP="00FB5595">
      <w:pPr>
        <w:rPr>
          <w:rFonts w:ascii="Calibri" w:hAnsi="Calibri" w:cs="Calibri"/>
        </w:rPr>
      </w:pPr>
    </w:p>
    <w:p w14:paraId="1F1BE6A6" w14:textId="035F8B91" w:rsidR="00E518CE" w:rsidRPr="00E05B2C" w:rsidRDefault="00E518CE" w:rsidP="00FB5595">
      <w:pPr>
        <w:rPr>
          <w:rFonts w:ascii="Calibri" w:hAnsi="Calibri" w:cs="Calibri"/>
          <w:b/>
          <w:bCs/>
        </w:rPr>
      </w:pPr>
      <w:r w:rsidRPr="00E05B2C">
        <w:rPr>
          <w:rFonts w:ascii="Calibri" w:hAnsi="Calibri" w:cs="Calibri"/>
          <w:b/>
          <w:bCs/>
        </w:rPr>
        <w:t>The poverty of ELF philosophy</w:t>
      </w:r>
    </w:p>
    <w:p w14:paraId="0C6C211C" w14:textId="0379F386" w:rsidR="00E518CE" w:rsidRPr="00E05B2C" w:rsidRDefault="00E518CE" w:rsidP="00862504">
      <w:pPr>
        <w:rPr>
          <w:rFonts w:ascii="Calibri" w:hAnsi="Calibri" w:cs="Calibri"/>
        </w:rPr>
      </w:pPr>
      <w:r w:rsidRPr="00E05B2C">
        <w:rPr>
          <w:rFonts w:ascii="Calibri" w:hAnsi="Calibri" w:cs="Calibri"/>
        </w:rPr>
        <w:t>There is something troubling about a philosophy which appears to have little understanding of the thinking from which its supposed contemporary world view is derived.  The ELF movement aligns itself with transformationalism in globalization and, by extension, with ‘</w:t>
      </w:r>
      <w:proofErr w:type="spellStart"/>
      <w:r w:rsidRPr="00E05B2C">
        <w:rPr>
          <w:rFonts w:ascii="Calibri" w:hAnsi="Calibri" w:cs="Calibri"/>
        </w:rPr>
        <w:t>pluricentrism</w:t>
      </w:r>
      <w:proofErr w:type="spellEnd"/>
      <w:r w:rsidRPr="00E05B2C">
        <w:rPr>
          <w:rFonts w:ascii="Calibri" w:hAnsi="Calibri" w:cs="Calibri"/>
        </w:rPr>
        <w:t>’ and post-performative ‘</w:t>
      </w:r>
      <w:proofErr w:type="spellStart"/>
      <w:r w:rsidRPr="00E05B2C">
        <w:rPr>
          <w:rFonts w:ascii="Calibri" w:hAnsi="Calibri" w:cs="Calibri"/>
        </w:rPr>
        <w:t>plurilithism</w:t>
      </w:r>
      <w:proofErr w:type="spellEnd"/>
      <w:r w:rsidRPr="00E05B2C">
        <w:rPr>
          <w:rFonts w:ascii="Calibri" w:hAnsi="Calibri" w:cs="Calibri"/>
        </w:rPr>
        <w:t xml:space="preserve">’ in WE (e.g. </w:t>
      </w:r>
      <w:proofErr w:type="spellStart"/>
      <w:r w:rsidRPr="00E05B2C">
        <w:rPr>
          <w:rFonts w:ascii="Calibri" w:hAnsi="Calibri" w:cs="Calibri"/>
        </w:rPr>
        <w:t>Canagarajah</w:t>
      </w:r>
      <w:proofErr w:type="spellEnd"/>
      <w:r w:rsidRPr="00E05B2C">
        <w:rPr>
          <w:rFonts w:ascii="Calibri" w:hAnsi="Calibri" w:cs="Calibri"/>
        </w:rPr>
        <w:t xml:space="preserve"> 2005, 2007, 2013; </w:t>
      </w:r>
      <w:proofErr w:type="spellStart"/>
      <w:r w:rsidRPr="00E05B2C">
        <w:rPr>
          <w:rFonts w:ascii="Calibri" w:hAnsi="Calibri" w:cs="Calibri"/>
        </w:rPr>
        <w:t>Pennycook</w:t>
      </w:r>
      <w:proofErr w:type="spellEnd"/>
      <w:r w:rsidRPr="00E05B2C">
        <w:rPr>
          <w:rFonts w:ascii="Calibri" w:hAnsi="Calibri" w:cs="Calibri"/>
        </w:rPr>
        <w:t xml:space="preserve"> 2007</w:t>
      </w:r>
      <w:r w:rsidR="00580570">
        <w:rPr>
          <w:rFonts w:ascii="Calibri" w:hAnsi="Calibri" w:cs="Calibri"/>
        </w:rPr>
        <w:t>,</w:t>
      </w:r>
      <w:r w:rsidRPr="00E05B2C">
        <w:rPr>
          <w:rFonts w:ascii="Calibri" w:hAnsi="Calibri" w:cs="Calibri"/>
        </w:rPr>
        <w:t xml:space="preserve"> 2009; see also, </w:t>
      </w:r>
      <w:proofErr w:type="spellStart"/>
      <w:r w:rsidRPr="00E05B2C">
        <w:rPr>
          <w:rFonts w:ascii="Calibri" w:hAnsi="Calibri" w:cs="Calibri"/>
        </w:rPr>
        <w:t>Rajagopalan</w:t>
      </w:r>
      <w:proofErr w:type="spellEnd"/>
      <w:r w:rsidRPr="00E05B2C">
        <w:rPr>
          <w:rFonts w:ascii="Calibri" w:hAnsi="Calibri" w:cs="Calibri"/>
        </w:rPr>
        <w:t xml:space="preserve"> 2004, 2012; </w:t>
      </w:r>
      <w:proofErr w:type="spellStart"/>
      <w:r w:rsidRPr="00E05B2C">
        <w:rPr>
          <w:rFonts w:ascii="Calibri" w:hAnsi="Calibri" w:cs="Calibri"/>
        </w:rPr>
        <w:t>Kumaravadivelu</w:t>
      </w:r>
      <w:proofErr w:type="spellEnd"/>
      <w:r w:rsidRPr="00E05B2C">
        <w:rPr>
          <w:rFonts w:ascii="Calibri" w:hAnsi="Calibri" w:cs="Calibri"/>
        </w:rPr>
        <w:t xml:space="preserve">, 2005, 2008; </w:t>
      </w:r>
      <w:proofErr w:type="spellStart"/>
      <w:r w:rsidRPr="00E05B2C">
        <w:rPr>
          <w:rFonts w:ascii="Calibri" w:hAnsi="Calibri" w:cs="Calibri"/>
        </w:rPr>
        <w:t>Blommaert</w:t>
      </w:r>
      <w:proofErr w:type="spellEnd"/>
      <w:r w:rsidRPr="00E05B2C">
        <w:rPr>
          <w:rFonts w:ascii="Calibri" w:hAnsi="Calibri" w:cs="Calibri"/>
        </w:rPr>
        <w:t>, 2010) – ‘</w:t>
      </w:r>
      <w:r w:rsidRPr="00E05B2C">
        <w:rPr>
          <w:rFonts w:ascii="Calibri" w:hAnsi="Calibri" w:cs="Calibri"/>
          <w:lang w:val="en-US"/>
        </w:rPr>
        <w:t>ELF, with its built-in scope for variability, is similar to [</w:t>
      </w:r>
      <w:proofErr w:type="spellStart"/>
      <w:r w:rsidRPr="00E05B2C">
        <w:rPr>
          <w:rFonts w:ascii="Calibri" w:hAnsi="Calibri" w:cs="Calibri"/>
          <w:lang w:val="en-US"/>
        </w:rPr>
        <w:t>Pennycook’s</w:t>
      </w:r>
      <w:proofErr w:type="spellEnd"/>
      <w:r w:rsidRPr="00E05B2C">
        <w:rPr>
          <w:rFonts w:ascii="Calibri" w:hAnsi="Calibri" w:cs="Calibri"/>
          <w:lang w:val="en-US"/>
        </w:rPr>
        <w:t>] (2006) (</w:t>
      </w:r>
      <w:r w:rsidRPr="00E05B2C">
        <w:rPr>
          <w:rFonts w:ascii="Calibri" w:hAnsi="Calibri" w:cs="Calibri"/>
          <w:i/>
          <w:iCs/>
          <w:lang w:val="en-US"/>
        </w:rPr>
        <w:t>sic</w:t>
      </w:r>
      <w:r w:rsidRPr="00E05B2C">
        <w:rPr>
          <w:rFonts w:ascii="Calibri" w:hAnsi="Calibri" w:cs="Calibri"/>
          <w:lang w:val="en-US"/>
        </w:rPr>
        <w:t xml:space="preserve">) notion of plurilithic </w:t>
      </w:r>
      <w:proofErr w:type="spellStart"/>
      <w:r w:rsidRPr="00E05B2C">
        <w:rPr>
          <w:rFonts w:ascii="Calibri" w:hAnsi="Calibri" w:cs="Calibri"/>
          <w:lang w:val="en-US"/>
        </w:rPr>
        <w:t>Englishes’</w:t>
      </w:r>
      <w:proofErr w:type="spellEnd"/>
      <w:r w:rsidRPr="00E05B2C">
        <w:rPr>
          <w:rFonts w:ascii="Calibri" w:hAnsi="Calibri" w:cs="Calibri"/>
          <w:lang w:val="en-US"/>
        </w:rPr>
        <w:t xml:space="preserve"> (Jenkins et al., 2011: 284; parenthesis added) – but </w:t>
      </w:r>
      <w:r w:rsidRPr="00E05B2C">
        <w:rPr>
          <w:rFonts w:ascii="Calibri" w:hAnsi="Calibri" w:cs="Calibri"/>
        </w:rPr>
        <w:t>displays a lack of familiarity with the theoretical fundaments of what it means to occupy such a space. There are five key conceptions about which it is necessary to have formed an opinion prior to being able to claim that one is working from within (or against) a transformationalist, plurilithic, poststructuralist or postmodern position.  These are ideology, discourse, power, truth and the nature of the real – and, particularly, the relations between them. Discussion of these relations is a notable absence in the writings of the ELF movement.  Instead, terms such as ideology, discourse and power are dealt with in a largely superficial and everyday way.  That is, ideology is primarily discussed as a point of view or set of (often illusory; i.e. antithetical to ‘ELF’) beliefs, discourse as a way of speaking about something, and power as form of coercion or domination. For example, in an article dealing with the differences between ‘ELF’ and second language acquisition (SLA), Jenkins (2006) criticizes what she refers to as the native speaker (NS) ideology of SLA.</w:t>
      </w:r>
    </w:p>
    <w:p w14:paraId="2B3EE87E" w14:textId="77777777" w:rsidR="00E518CE" w:rsidRPr="00E05B2C" w:rsidRDefault="00E518CE" w:rsidP="00862504">
      <w:pPr>
        <w:rPr>
          <w:rFonts w:ascii="Calibri" w:hAnsi="Calibri" w:cs="Calibri"/>
        </w:rPr>
      </w:pPr>
    </w:p>
    <w:p w14:paraId="276A01E4" w14:textId="0C50F6C0" w:rsidR="00E518CE" w:rsidRPr="00E05B2C" w:rsidRDefault="00E518CE" w:rsidP="00856FF4">
      <w:pPr>
        <w:pStyle w:val="BlockText"/>
        <w:rPr>
          <w:lang w:val="en-US"/>
        </w:rPr>
      </w:pPr>
      <w:r w:rsidRPr="00E05B2C">
        <w:rPr>
          <w:lang w:val="en-US"/>
        </w:rPr>
        <w:t>The NS language ideology underpinning SLA research bears a heavy responsibility for the professed desire of many NNSs of English to sound as ‘native-like’ as possible. Learner choice is, of course, essential, and I would not wish to patronize anyone by saying otherwise. However, the choice needs to be made in full knowledge of the sociolinguistic facts and without pressure from the dominant NS community</w:t>
      </w:r>
      <w:r w:rsidR="00614A0D">
        <w:rPr>
          <w:lang w:val="en-US"/>
        </w:rPr>
        <w:t xml:space="preserve"> […]</w:t>
      </w:r>
      <w:r w:rsidRPr="00E05B2C">
        <w:rPr>
          <w:lang w:val="en-US"/>
        </w:rPr>
        <w:t>. (Jenkins 2006: 154-155)</w:t>
      </w:r>
    </w:p>
    <w:p w14:paraId="28D752AF" w14:textId="77777777" w:rsidR="00E518CE" w:rsidRPr="00E05B2C" w:rsidRDefault="00E518CE" w:rsidP="00856FF4">
      <w:pPr>
        <w:pStyle w:val="BlockText"/>
        <w:rPr>
          <w:lang w:val="en-US"/>
        </w:rPr>
      </w:pPr>
    </w:p>
    <w:p w14:paraId="678BC8A8" w14:textId="77777777" w:rsidR="00E518CE" w:rsidRPr="00E05B2C" w:rsidRDefault="00E518CE" w:rsidP="0064499A">
      <w:pPr>
        <w:rPr>
          <w:rFonts w:ascii="Calibri" w:hAnsi="Calibri" w:cs="Calibri"/>
        </w:rPr>
      </w:pPr>
    </w:p>
    <w:p w14:paraId="789DC100" w14:textId="7DDB175A" w:rsidR="00E518CE" w:rsidRPr="00E05B2C" w:rsidRDefault="00E518CE" w:rsidP="0064499A">
      <w:pPr>
        <w:rPr>
          <w:rFonts w:ascii="Calibri" w:hAnsi="Calibri" w:cs="Calibri"/>
        </w:rPr>
      </w:pPr>
      <w:r w:rsidRPr="00E05B2C">
        <w:rPr>
          <w:rFonts w:ascii="Calibri" w:hAnsi="Calibri" w:cs="Calibri"/>
        </w:rPr>
        <w:tab/>
        <w:t xml:space="preserve">It is implied here that NNSs hold illusory beliefs about what counts as good English pronunciation, and this is because they associate good pronunciation with native speaker norms (see also, Jenkins 2013, for further discussion of ideology in this vein).  A principal reason for this is the NS language ideology of SLA.  This is a reasonable point in itself, but the conception of ideology as false consciousness which is intimated here is not explored or debated.  Indeed, in the world of ‘ELF’ it never is; and for good reason.  As has been shown, the promotion of ‘ELF’ to an hypostatized and fetishized </w:t>
      </w:r>
      <w:r w:rsidRPr="00E05B2C">
        <w:rPr>
          <w:rFonts w:ascii="Calibri" w:hAnsi="Calibri" w:cs="Calibri"/>
          <w:i/>
          <w:iCs/>
        </w:rPr>
        <w:t>thing-in-itself</w:t>
      </w:r>
      <w:r w:rsidRPr="00E05B2C">
        <w:rPr>
          <w:rFonts w:ascii="Calibri" w:hAnsi="Calibri" w:cs="Calibri"/>
        </w:rPr>
        <w:t xml:space="preserve"> which obscures the real relations of </w:t>
      </w:r>
      <w:proofErr w:type="spellStart"/>
      <w:r w:rsidRPr="00E05B2C">
        <w:rPr>
          <w:rFonts w:ascii="Calibri" w:hAnsi="Calibri" w:cs="Calibri"/>
        </w:rPr>
        <w:t>linguacultures</w:t>
      </w:r>
      <w:proofErr w:type="spellEnd"/>
      <w:r w:rsidRPr="00E05B2C">
        <w:rPr>
          <w:rFonts w:ascii="Calibri" w:hAnsi="Calibri" w:cs="Calibri"/>
        </w:rPr>
        <w:t xml:space="preserve"> and capitals arguably leads the ELF movement into the blind alley of a classically Marxist ‘false consciousness’ or, in </w:t>
      </w:r>
      <w:proofErr w:type="spellStart"/>
      <w:r w:rsidRPr="00E05B2C">
        <w:rPr>
          <w:rFonts w:ascii="Calibri" w:hAnsi="Calibri" w:cs="Calibri"/>
        </w:rPr>
        <w:t>Vološinov’s</w:t>
      </w:r>
      <w:proofErr w:type="spellEnd"/>
      <w:r w:rsidRPr="00E05B2C">
        <w:rPr>
          <w:rFonts w:ascii="Calibri" w:hAnsi="Calibri" w:cs="Calibri"/>
        </w:rPr>
        <w:t xml:space="preserve"> words, ‘abstract objectivism’ concerning its object of knowledge (</w:t>
      </w:r>
      <w:proofErr w:type="spellStart"/>
      <w:r w:rsidRPr="00E05B2C">
        <w:rPr>
          <w:rFonts w:ascii="Calibri" w:hAnsi="Calibri" w:cs="Calibri"/>
        </w:rPr>
        <w:t>Vološinov</w:t>
      </w:r>
      <w:proofErr w:type="spellEnd"/>
      <w:r w:rsidRPr="00E05B2C">
        <w:rPr>
          <w:rFonts w:ascii="Calibri" w:hAnsi="Calibri" w:cs="Calibri"/>
        </w:rPr>
        <w:t xml:space="preserve"> 1973: 48).  To borrow a phrase, hypostatized ‘ELF’ is the ‘stationary rainbow’ arched over the stream of Englishes in the world (ibid: 52), as well as over the ELF project itself.  Continuing with this thought, the </w:t>
      </w:r>
      <w:r w:rsidR="00614A0D">
        <w:rPr>
          <w:rFonts w:ascii="Calibri" w:hAnsi="Calibri" w:cs="Calibri"/>
        </w:rPr>
        <w:t xml:space="preserve">ideological </w:t>
      </w:r>
      <w:r w:rsidRPr="00E05B2C">
        <w:rPr>
          <w:rFonts w:ascii="Calibri" w:hAnsi="Calibri" w:cs="Calibri"/>
        </w:rPr>
        <w:t xml:space="preserve">‘false consciousness’ which is attendant upon the hypostatized </w:t>
      </w:r>
      <w:r w:rsidRPr="00E05B2C">
        <w:rPr>
          <w:rFonts w:ascii="Calibri" w:hAnsi="Calibri" w:cs="Calibri"/>
          <w:i/>
          <w:iCs/>
        </w:rPr>
        <w:t xml:space="preserve">thing-in-itself </w:t>
      </w:r>
      <w:r w:rsidRPr="00E05B2C">
        <w:rPr>
          <w:rFonts w:ascii="Calibri" w:hAnsi="Calibri" w:cs="Calibri"/>
        </w:rPr>
        <w:t xml:space="preserve">could be said to be essential to the ELF movement because without it there would not be any purported ‘systematic regularizations’ to research, and the project would founder.  Now, it is necessary to tread carefully here, because while it is possible to identify something about the ELF movement position which in a classical Marxist sense might be described as a ‘false consciousness’ (although a term not used by Marx), this notion is a highly controversial one, and I invoke it here principally in the interests of this immanent critique, that is, in order to highlight a range of theoretical contradictions and lacunae which are attendant upon the ELF concept.  The reason why the notion of ideology as false consciousness is a controversial one is due to the implication on the part of those who profess its existence of a privileged access to truth (Foucault 1980; </w:t>
      </w:r>
      <w:proofErr w:type="spellStart"/>
      <w:r w:rsidRPr="00E05B2C">
        <w:rPr>
          <w:rFonts w:ascii="Calibri" w:hAnsi="Calibri" w:cs="Calibri"/>
        </w:rPr>
        <w:t>Pennycook</w:t>
      </w:r>
      <w:proofErr w:type="spellEnd"/>
      <w:r w:rsidRPr="00E05B2C">
        <w:rPr>
          <w:rFonts w:ascii="Calibri" w:hAnsi="Calibri" w:cs="Calibri"/>
        </w:rPr>
        <w:t xml:space="preserve"> 2001).</w:t>
      </w:r>
    </w:p>
    <w:p w14:paraId="57021363" w14:textId="77777777" w:rsidR="00E518CE" w:rsidRPr="00E05B2C" w:rsidRDefault="00E518CE" w:rsidP="0064499A">
      <w:pPr>
        <w:rPr>
          <w:rFonts w:ascii="Calibri" w:hAnsi="Calibri" w:cs="Calibri"/>
        </w:rPr>
      </w:pPr>
      <w:r w:rsidRPr="00E05B2C">
        <w:rPr>
          <w:rFonts w:ascii="Calibri" w:hAnsi="Calibri" w:cs="Calibri"/>
        </w:rPr>
        <w:tab/>
        <w:t xml:space="preserve">There are many perspectives on ideology (e.g. </w:t>
      </w:r>
      <w:proofErr w:type="spellStart"/>
      <w:r w:rsidRPr="00E05B2C">
        <w:rPr>
          <w:rFonts w:ascii="Calibri" w:hAnsi="Calibri" w:cs="Calibri"/>
        </w:rPr>
        <w:t>Althusser</w:t>
      </w:r>
      <w:proofErr w:type="spellEnd"/>
      <w:r w:rsidRPr="00E05B2C">
        <w:rPr>
          <w:rFonts w:ascii="Calibri" w:hAnsi="Calibri" w:cs="Calibri"/>
        </w:rPr>
        <w:t xml:space="preserve"> 1971; </w:t>
      </w:r>
      <w:proofErr w:type="spellStart"/>
      <w:r w:rsidRPr="00E05B2C">
        <w:rPr>
          <w:rFonts w:ascii="Calibri" w:hAnsi="Calibri" w:cs="Calibri"/>
        </w:rPr>
        <w:t>Larrain</w:t>
      </w:r>
      <w:proofErr w:type="spellEnd"/>
      <w:r w:rsidRPr="00E05B2C">
        <w:rPr>
          <w:rFonts w:ascii="Calibri" w:hAnsi="Calibri" w:cs="Calibri"/>
        </w:rPr>
        <w:t xml:space="preserve"> 1979; Thompson 1984; Eagleton 1991; Bourdieu, 1991) but for the purposes of this discussion I will follow Williams (1977: 56) for whom there are three main positions:</w:t>
      </w:r>
    </w:p>
    <w:p w14:paraId="05AE9682" w14:textId="77777777" w:rsidR="00E518CE" w:rsidRPr="00E05B2C" w:rsidRDefault="00E518CE" w:rsidP="0064499A">
      <w:pPr>
        <w:rPr>
          <w:rFonts w:ascii="Calibri" w:hAnsi="Calibri" w:cs="Calibri"/>
        </w:rPr>
      </w:pPr>
    </w:p>
    <w:p w14:paraId="15D0AF07" w14:textId="77777777" w:rsidR="00E518CE" w:rsidRPr="00E05B2C" w:rsidRDefault="00E518CE" w:rsidP="00856FF4">
      <w:pPr>
        <w:pStyle w:val="BlockText"/>
        <w:numPr>
          <w:ilvl w:val="0"/>
          <w:numId w:val="6"/>
        </w:numPr>
      </w:pPr>
      <w:r w:rsidRPr="00E05B2C">
        <w:t>a system of beliefs characteristic of a particular class or group;</w:t>
      </w:r>
    </w:p>
    <w:p w14:paraId="01D7630F" w14:textId="77777777" w:rsidR="00E518CE" w:rsidRPr="00E05B2C" w:rsidRDefault="00E518CE" w:rsidP="00856FF4">
      <w:pPr>
        <w:pStyle w:val="BlockText"/>
        <w:numPr>
          <w:ilvl w:val="0"/>
          <w:numId w:val="6"/>
        </w:numPr>
      </w:pPr>
      <w:r w:rsidRPr="00E05B2C">
        <w:t>a system of illusory beliefs – false ideas or false consciousness – which can be contrasted with true or scientific knowledge;</w:t>
      </w:r>
    </w:p>
    <w:p w14:paraId="3EFFDCD0" w14:textId="77777777" w:rsidR="00E518CE" w:rsidRPr="00E05B2C" w:rsidRDefault="00E518CE" w:rsidP="00856FF4">
      <w:pPr>
        <w:pStyle w:val="BlockText"/>
        <w:numPr>
          <w:ilvl w:val="0"/>
          <w:numId w:val="6"/>
        </w:numPr>
      </w:pPr>
      <w:r w:rsidRPr="00E05B2C">
        <w:t>the general process of the production of meanings and ideas.</w:t>
      </w:r>
    </w:p>
    <w:p w14:paraId="78C6F167" w14:textId="77777777" w:rsidR="00E518CE" w:rsidRPr="00E05B2C" w:rsidRDefault="00E518CE" w:rsidP="0064499A">
      <w:pPr>
        <w:rPr>
          <w:rFonts w:ascii="Calibri" w:hAnsi="Calibri" w:cs="Calibri"/>
        </w:rPr>
      </w:pPr>
    </w:p>
    <w:p w14:paraId="7B742423" w14:textId="6F414813" w:rsidR="00E518CE" w:rsidRPr="00E05B2C" w:rsidRDefault="00E518CE" w:rsidP="00711E94">
      <w:pPr>
        <w:rPr>
          <w:rFonts w:ascii="Calibri" w:hAnsi="Calibri" w:cs="Calibri"/>
        </w:rPr>
      </w:pPr>
      <w:r w:rsidRPr="00E05B2C">
        <w:rPr>
          <w:rFonts w:ascii="Calibri" w:hAnsi="Calibri" w:cs="Calibri"/>
        </w:rPr>
        <w:tab/>
        <w:t>In the ELF movement, ideology often corresponds to the first and second positions listed here.  In the passage above, Jenkins implies that if NNSs are apprized of true knowledge in the form ‘</w:t>
      </w:r>
      <w:r w:rsidRPr="00E05B2C">
        <w:rPr>
          <w:rFonts w:ascii="Calibri" w:hAnsi="Calibri" w:cs="Calibri"/>
          <w:lang w:val="en-US"/>
        </w:rPr>
        <w:t xml:space="preserve">the sociolinguistic facts’ of English, they might not think about English in the way that many of them do.  Whether they would or not is of secondary interest to the juxtaposition of false ideas to true knowledge which is present here, and in ‘ELF’ is frequently implied may be attained through empirical research (e.g. </w:t>
      </w:r>
      <w:proofErr w:type="spellStart"/>
      <w:r w:rsidRPr="00E05B2C">
        <w:rPr>
          <w:rFonts w:ascii="Calibri" w:hAnsi="Calibri" w:cs="Calibri"/>
          <w:lang w:val="en-US"/>
        </w:rPr>
        <w:t>Seidlhofer</w:t>
      </w:r>
      <w:proofErr w:type="spellEnd"/>
      <w:r w:rsidRPr="00E05B2C">
        <w:rPr>
          <w:rFonts w:ascii="Calibri" w:hAnsi="Calibri" w:cs="Calibri"/>
          <w:lang w:val="en-US"/>
        </w:rPr>
        <w:t xml:space="preserve"> 2001, 2004; </w:t>
      </w:r>
      <w:proofErr w:type="spellStart"/>
      <w:r w:rsidRPr="00E05B2C">
        <w:rPr>
          <w:rFonts w:ascii="Calibri" w:hAnsi="Calibri" w:cs="Calibri"/>
          <w:lang w:val="en-US"/>
        </w:rPr>
        <w:t>Seidlhofer</w:t>
      </w:r>
      <w:proofErr w:type="spellEnd"/>
      <w:r w:rsidRPr="00E05B2C">
        <w:rPr>
          <w:rFonts w:ascii="Calibri" w:hAnsi="Calibri" w:cs="Calibri"/>
          <w:lang w:val="en-US"/>
        </w:rPr>
        <w:t xml:space="preserve"> </w:t>
      </w:r>
      <w:r w:rsidR="00791B34">
        <w:rPr>
          <w:rFonts w:ascii="Calibri" w:hAnsi="Calibri" w:cs="Calibri"/>
          <w:lang w:val="en-US"/>
        </w:rPr>
        <w:t xml:space="preserve">and Jenkins </w:t>
      </w:r>
      <w:r w:rsidRPr="00E05B2C">
        <w:rPr>
          <w:rFonts w:ascii="Calibri" w:hAnsi="Calibri" w:cs="Calibri"/>
          <w:lang w:val="en-US"/>
        </w:rPr>
        <w:t xml:space="preserve">2003; Dewey 2007; Jenkins et al. 2011; </w:t>
      </w:r>
      <w:proofErr w:type="spellStart"/>
      <w:r w:rsidRPr="00E05B2C">
        <w:rPr>
          <w:rFonts w:ascii="Calibri" w:hAnsi="Calibri" w:cs="Calibri"/>
          <w:lang w:val="en-US"/>
        </w:rPr>
        <w:t>Cogo</w:t>
      </w:r>
      <w:proofErr w:type="spellEnd"/>
      <w:r w:rsidRPr="00E05B2C">
        <w:rPr>
          <w:rFonts w:ascii="Calibri" w:hAnsi="Calibri" w:cs="Calibri"/>
          <w:lang w:val="en-US"/>
        </w:rPr>
        <w:t xml:space="preserve"> and Dewey 2012; Jenkins 2013).  Jenkins (ibid), for example, makes the following observation, ‘According to the ELF school of thought and supported by extensive empirical ELF research innovative features are emerging in intercultural communication’ (pp. 9-10).  It is fair to say that epistemologically amongst ELF movement researchers there is a general preoccupation with a positivist and objectivist politics of enquiry in which, ‘”fact” is proclaimed as the ultimate basis and criterion for any kind of knowledge’ (</w:t>
      </w:r>
      <w:proofErr w:type="spellStart"/>
      <w:r w:rsidRPr="00E05B2C">
        <w:rPr>
          <w:rFonts w:ascii="Calibri" w:hAnsi="Calibri" w:cs="Calibri"/>
          <w:lang w:val="en-US"/>
        </w:rPr>
        <w:t>Vološinov</w:t>
      </w:r>
      <w:proofErr w:type="spellEnd"/>
      <w:r w:rsidRPr="00E05B2C">
        <w:rPr>
          <w:rFonts w:ascii="Calibri" w:hAnsi="Calibri" w:cs="Calibri"/>
          <w:lang w:val="en-US"/>
        </w:rPr>
        <w:t xml:space="preserve"> 1973: 62). Yet, </w:t>
      </w:r>
      <w:r w:rsidRPr="00E05B2C">
        <w:rPr>
          <w:rFonts w:ascii="Calibri" w:hAnsi="Calibri" w:cs="Calibri"/>
        </w:rPr>
        <w:t xml:space="preserve">the distinction which is intimated between false consciousness and truth in many ELF movement estimations of NNS beliefs about NS varieties – as well as the preoccupation with a positivist and objectivist politics of knowledge in research – is one which is roundly rejected in postmodern and poststructuralist thinking of the kind which underpins the transformationalist, </w:t>
      </w:r>
      <w:proofErr w:type="spellStart"/>
      <w:r w:rsidRPr="00E05B2C">
        <w:rPr>
          <w:rFonts w:ascii="Calibri" w:hAnsi="Calibri" w:cs="Calibri"/>
        </w:rPr>
        <w:t>pluricentrist</w:t>
      </w:r>
      <w:proofErr w:type="spellEnd"/>
      <w:r w:rsidRPr="00E05B2C">
        <w:rPr>
          <w:rFonts w:ascii="Calibri" w:hAnsi="Calibri" w:cs="Calibri"/>
        </w:rPr>
        <w:t xml:space="preserve"> and plurilithic approaches to globalization and WE with which the ELF movement now aligns itself (see above).  This is due to the denial of the category of truth and of the ability to take an Archimedean view (Foucault 1980; Dreyfus and </w:t>
      </w:r>
      <w:proofErr w:type="spellStart"/>
      <w:r w:rsidRPr="00E05B2C">
        <w:rPr>
          <w:rFonts w:ascii="Calibri" w:hAnsi="Calibri" w:cs="Calibri"/>
        </w:rPr>
        <w:t>Rabinow</w:t>
      </w:r>
      <w:proofErr w:type="spellEnd"/>
      <w:r w:rsidRPr="00E05B2C">
        <w:rPr>
          <w:rFonts w:ascii="Calibri" w:hAnsi="Calibri" w:cs="Calibri"/>
        </w:rPr>
        <w:t xml:space="preserve"> 1982; </w:t>
      </w:r>
      <w:proofErr w:type="spellStart"/>
      <w:r w:rsidRPr="00E05B2C">
        <w:rPr>
          <w:rFonts w:ascii="Calibri" w:hAnsi="Calibri" w:cs="Calibri"/>
        </w:rPr>
        <w:t>Pennycook</w:t>
      </w:r>
      <w:proofErr w:type="spellEnd"/>
      <w:r w:rsidRPr="00E05B2C">
        <w:rPr>
          <w:rFonts w:ascii="Calibri" w:hAnsi="Calibri" w:cs="Calibri"/>
        </w:rPr>
        <w:t xml:space="preserve"> 2001). To claim legitimacy for a false consciousness view, or to emphasize empirical proofs as the basis of truth, as the ELF movement does, is to assume either true knowledge or the capacity to grasp it.   The reason why an Archimedean position on truth is denied is due to the role discourse is perceived to play in the mediation of reality (</w:t>
      </w:r>
      <w:proofErr w:type="spellStart"/>
      <w:r w:rsidRPr="00E05B2C">
        <w:rPr>
          <w:rFonts w:ascii="Calibri" w:hAnsi="Calibri" w:cs="Calibri"/>
        </w:rPr>
        <w:t>Laclau</w:t>
      </w:r>
      <w:proofErr w:type="spellEnd"/>
      <w:r w:rsidRPr="00E05B2C">
        <w:rPr>
          <w:rFonts w:ascii="Calibri" w:hAnsi="Calibri" w:cs="Calibri"/>
        </w:rPr>
        <w:t xml:space="preserve"> and </w:t>
      </w:r>
      <w:proofErr w:type="spellStart"/>
      <w:r w:rsidRPr="00E05B2C">
        <w:rPr>
          <w:rFonts w:ascii="Calibri" w:hAnsi="Calibri" w:cs="Calibri"/>
        </w:rPr>
        <w:t>Mouffe</w:t>
      </w:r>
      <w:proofErr w:type="spellEnd"/>
      <w:r w:rsidRPr="00E05B2C">
        <w:rPr>
          <w:rFonts w:ascii="Calibri" w:hAnsi="Calibri" w:cs="Calibri"/>
        </w:rPr>
        <w:t xml:space="preserve"> 1985; </w:t>
      </w:r>
      <w:proofErr w:type="spellStart"/>
      <w:r w:rsidRPr="00E05B2C">
        <w:rPr>
          <w:rFonts w:ascii="Calibri" w:hAnsi="Calibri" w:cs="Calibri"/>
        </w:rPr>
        <w:t>Blommaert</w:t>
      </w:r>
      <w:proofErr w:type="spellEnd"/>
      <w:r w:rsidRPr="00E05B2C">
        <w:rPr>
          <w:rFonts w:ascii="Calibri" w:hAnsi="Calibri" w:cs="Calibri"/>
        </w:rPr>
        <w:t xml:space="preserve"> 2005; </w:t>
      </w:r>
      <w:proofErr w:type="spellStart"/>
      <w:r w:rsidRPr="00E05B2C">
        <w:rPr>
          <w:rFonts w:ascii="Calibri" w:hAnsi="Calibri" w:cs="Calibri"/>
        </w:rPr>
        <w:t>Pennycook</w:t>
      </w:r>
      <w:proofErr w:type="spellEnd"/>
      <w:r w:rsidRPr="00E05B2C">
        <w:rPr>
          <w:rFonts w:ascii="Calibri" w:hAnsi="Calibri" w:cs="Calibri"/>
        </w:rPr>
        <w:t xml:space="preserve"> 2007</w:t>
      </w:r>
      <w:r w:rsidR="007F2599">
        <w:rPr>
          <w:rFonts w:ascii="Calibri" w:hAnsi="Calibri" w:cs="Calibri"/>
        </w:rPr>
        <w:t xml:space="preserve">; </w:t>
      </w:r>
      <w:r w:rsidR="007F2599" w:rsidRPr="00E05B2C">
        <w:rPr>
          <w:rFonts w:ascii="Calibri" w:hAnsi="Calibri" w:cs="Calibri"/>
        </w:rPr>
        <w:t>Fairclough 2010</w:t>
      </w:r>
      <w:r w:rsidRPr="00E05B2C">
        <w:rPr>
          <w:rFonts w:ascii="Calibri" w:hAnsi="Calibri" w:cs="Calibri"/>
        </w:rPr>
        <w:t xml:space="preserve">). Few applied linguists subscribe to a wholly reductionist view of the relationship of reality to discourse. Fairclough et al. (2010) maintain that, ‘Semiosis is a crucial part of social life, but it does not exhaust the latter’ (p. 206).  </w:t>
      </w:r>
      <w:proofErr w:type="spellStart"/>
      <w:r w:rsidRPr="00E05B2C">
        <w:rPr>
          <w:rFonts w:ascii="Calibri" w:hAnsi="Calibri" w:cs="Calibri"/>
        </w:rPr>
        <w:t>Pennycook</w:t>
      </w:r>
      <w:proofErr w:type="spellEnd"/>
      <w:r w:rsidRPr="00E05B2C">
        <w:rPr>
          <w:rFonts w:ascii="Calibri" w:hAnsi="Calibri" w:cs="Calibri"/>
        </w:rPr>
        <w:t xml:space="preserve"> (2007) perhaps comes closest to the reductionist position, ‘[W]e should now no longer have to argue that subjects are discursively constructed, that interpretations are contingent, that there is no position outside discourse’ (p. 43).  My</w:t>
      </w:r>
      <w:r>
        <w:rPr>
          <w:rFonts w:ascii="Calibri" w:hAnsi="Calibri" w:cs="Calibri"/>
        </w:rPr>
        <w:t xml:space="preserve"> view </w:t>
      </w:r>
      <w:r w:rsidRPr="00E05B2C">
        <w:rPr>
          <w:rFonts w:ascii="Calibri" w:hAnsi="Calibri" w:cs="Calibri"/>
        </w:rPr>
        <w:t>is that discourse as semiosis, ‘to refer to language and other semiotic modes’ (Fairclough 2010: 69), is the collective skein through which we are able to access the real, but that the real cannot be reduced to it. Semiosis, in these terms, is a collective modality – or ‘meaning ensemble</w:t>
      </w:r>
      <w:r>
        <w:rPr>
          <w:rFonts w:ascii="Calibri" w:hAnsi="Calibri" w:cs="Calibri"/>
        </w:rPr>
        <w:t>’ (Kress</w:t>
      </w:r>
      <w:r w:rsidRPr="00E05B2C">
        <w:rPr>
          <w:rFonts w:ascii="Calibri" w:hAnsi="Calibri" w:cs="Calibri"/>
        </w:rPr>
        <w:t xml:space="preserve"> 2010</w:t>
      </w:r>
      <w:r>
        <w:rPr>
          <w:rFonts w:ascii="Calibri" w:hAnsi="Calibri" w:cs="Calibri"/>
        </w:rPr>
        <w:t>: 58</w:t>
      </w:r>
      <w:r w:rsidRPr="00E05B2C">
        <w:rPr>
          <w:rFonts w:ascii="Calibri" w:hAnsi="Calibri" w:cs="Calibri"/>
        </w:rPr>
        <w:t xml:space="preserve">) – through which the material and the immaterial – social, cultural, historical, political, economic, religious, concrete, physical etc. – are entered into a system of signification.  Semiosis is thus the means by which the existence of the real is acknowledged – in signs – and brought within the realm of human experience and interpretation (cf. </w:t>
      </w:r>
      <w:proofErr w:type="spellStart"/>
      <w:r w:rsidRPr="00E05B2C">
        <w:rPr>
          <w:rFonts w:ascii="Calibri" w:hAnsi="Calibri" w:cs="Calibri"/>
        </w:rPr>
        <w:t>Vološinov</w:t>
      </w:r>
      <w:proofErr w:type="spellEnd"/>
      <w:r w:rsidRPr="00E05B2C">
        <w:rPr>
          <w:rFonts w:ascii="Calibri" w:hAnsi="Calibri" w:cs="Calibri"/>
        </w:rPr>
        <w:t xml:space="preserve"> 1973; Derrida 1978; </w:t>
      </w:r>
      <w:proofErr w:type="spellStart"/>
      <w:r w:rsidRPr="00E05B2C">
        <w:rPr>
          <w:rFonts w:ascii="Calibri" w:hAnsi="Calibri" w:cs="Calibri"/>
        </w:rPr>
        <w:t>Bhaskar</w:t>
      </w:r>
      <w:proofErr w:type="spellEnd"/>
      <w:r w:rsidRPr="00E05B2C">
        <w:rPr>
          <w:rFonts w:ascii="Calibri" w:hAnsi="Calibri" w:cs="Calibri"/>
        </w:rPr>
        <w:t xml:space="preserve"> 1998).  It follows then, that class as well as other forms of social struggle are no less ‘real’ for their being made intelligible through semiosis.  Real struggle goes on, and is ‘causally efficacious’ (</w:t>
      </w:r>
      <w:proofErr w:type="spellStart"/>
      <w:r w:rsidRPr="00E05B2C">
        <w:rPr>
          <w:rFonts w:ascii="Calibri" w:hAnsi="Calibri" w:cs="Calibri"/>
        </w:rPr>
        <w:t>Bhaskar</w:t>
      </w:r>
      <w:proofErr w:type="spellEnd"/>
      <w:r w:rsidRPr="00E05B2C">
        <w:rPr>
          <w:rFonts w:ascii="Calibri" w:hAnsi="Calibri" w:cs="Calibri"/>
        </w:rPr>
        <w:t xml:space="preserve"> </w:t>
      </w:r>
      <w:r w:rsidR="0070462F">
        <w:rPr>
          <w:rFonts w:ascii="Calibri" w:hAnsi="Calibri" w:cs="Calibri"/>
        </w:rPr>
        <w:t>2008</w:t>
      </w:r>
      <w:r w:rsidRPr="00E05B2C">
        <w:rPr>
          <w:rFonts w:ascii="Calibri" w:hAnsi="Calibri" w:cs="Calibri"/>
        </w:rPr>
        <w:t>:</w:t>
      </w:r>
      <w:r w:rsidR="0070462F">
        <w:rPr>
          <w:rFonts w:ascii="Calibri" w:hAnsi="Calibri" w:cs="Calibri"/>
        </w:rPr>
        <w:t xml:space="preserve"> 106</w:t>
      </w:r>
      <w:r w:rsidRPr="00E05B2C">
        <w:rPr>
          <w:rFonts w:ascii="Calibri" w:hAnsi="Calibri" w:cs="Calibri"/>
        </w:rPr>
        <w:t>), but it requires semiosis for individuals and groups to make struggle, as well as other forms of human activity, intelligible and mutually interpretable.</w:t>
      </w:r>
    </w:p>
    <w:p w14:paraId="319B5B63" w14:textId="77777777" w:rsidR="00E518CE" w:rsidRPr="00E05B2C" w:rsidRDefault="00E518CE" w:rsidP="00BA1042">
      <w:pPr>
        <w:rPr>
          <w:rFonts w:ascii="Calibri" w:hAnsi="Calibri" w:cs="Calibri"/>
          <w:lang w:val="en-US"/>
        </w:rPr>
      </w:pPr>
      <w:r w:rsidRPr="00E05B2C">
        <w:rPr>
          <w:rFonts w:ascii="Calibri" w:hAnsi="Calibri" w:cs="Calibri"/>
        </w:rPr>
        <w:tab/>
        <w:t xml:space="preserve">Whatever we may think of these arguments whether as Marxists, critical realists or poststructuralists – and respective views on this can differ considerably – one point which is clear is that on these questions the ELF movement is silent.  It has no apparent view on the semiotic and social theory dimensions of discourse, or the related constructs of reality, knowledge and the status of truth.  Rather, the concept of discourse is invoked only in general terms to refer to the way certain topics are talked about in applied linguistics, usually in reference to debates in WE; for example, concerning NS ideologies, the merits of </w:t>
      </w:r>
      <w:r w:rsidRPr="00E05B2C">
        <w:rPr>
          <w:rFonts w:ascii="Calibri" w:hAnsi="Calibri" w:cs="Calibri"/>
          <w:lang w:val="en-US"/>
        </w:rPr>
        <w:t>native and non</w:t>
      </w:r>
      <w:r>
        <w:rPr>
          <w:rFonts w:ascii="Calibri" w:hAnsi="Calibri" w:cs="Calibri"/>
          <w:lang w:val="en-US"/>
        </w:rPr>
        <w:t>-</w:t>
      </w:r>
      <w:r w:rsidRPr="00E05B2C">
        <w:rPr>
          <w:rFonts w:ascii="Calibri" w:hAnsi="Calibri" w:cs="Calibri"/>
          <w:lang w:val="en-US"/>
        </w:rPr>
        <w:t>native teachers of English, and the different positions which are taken up.  Thus, Jenkins (2006) refers to debates about native and non</w:t>
      </w:r>
      <w:r>
        <w:rPr>
          <w:rFonts w:ascii="Calibri" w:hAnsi="Calibri" w:cs="Calibri"/>
          <w:lang w:val="en-US"/>
        </w:rPr>
        <w:t>-</w:t>
      </w:r>
      <w:r w:rsidRPr="00E05B2C">
        <w:rPr>
          <w:rFonts w:ascii="Calibri" w:hAnsi="Calibri" w:cs="Calibri"/>
          <w:lang w:val="en-US"/>
        </w:rPr>
        <w:t xml:space="preserve">native teachers as being, ‘a product of the various discourses on the concept of the </w:t>
      </w:r>
      <w:r w:rsidRPr="00E05B2C">
        <w:rPr>
          <w:rFonts w:ascii="Calibri" w:hAnsi="Calibri" w:cs="Calibri"/>
          <w:i/>
          <w:iCs/>
          <w:lang w:val="en-US"/>
        </w:rPr>
        <w:t>native speaker</w:t>
      </w:r>
      <w:r w:rsidRPr="00E05B2C">
        <w:rPr>
          <w:rFonts w:ascii="Calibri" w:hAnsi="Calibri" w:cs="Calibri"/>
          <w:lang w:val="en-US"/>
        </w:rPr>
        <w:t xml:space="preserve">’ (p. 172; original emphasis); and Dewey (2007) to, ‘applied linguistic discourse which has produced significant debate on the global spread of English’ (p. 333).  </w:t>
      </w:r>
      <w:r w:rsidRPr="00E05B2C">
        <w:rPr>
          <w:rFonts w:ascii="Calibri" w:hAnsi="Calibri" w:cs="Calibri"/>
        </w:rPr>
        <w:t>The other manner in which discourse is employed is to refer to the discourse of speakers of ‘ELF’. For example, Jenkins et al. (2011) make reference to, ‘</w:t>
      </w:r>
      <w:r w:rsidRPr="00E05B2C">
        <w:rPr>
          <w:rFonts w:ascii="Calibri" w:hAnsi="Calibri" w:cs="Calibri"/>
          <w:lang w:val="en-US"/>
        </w:rPr>
        <w:t xml:space="preserve">ELF discourse, as contrasted with ENL discourse’ (p. 294). </w:t>
      </w:r>
    </w:p>
    <w:p w14:paraId="300DA46E" w14:textId="77777777" w:rsidR="00E518CE" w:rsidRPr="00E05B2C" w:rsidRDefault="00E518CE" w:rsidP="007F0FBA">
      <w:pPr>
        <w:rPr>
          <w:rFonts w:ascii="Calibri" w:hAnsi="Calibri" w:cs="Calibri"/>
        </w:rPr>
      </w:pPr>
      <w:r w:rsidRPr="00E05B2C">
        <w:rPr>
          <w:rFonts w:ascii="Calibri" w:hAnsi="Calibri" w:cs="Calibri"/>
        </w:rPr>
        <w:tab/>
        <w:t>If the ELF movement is unable to give anything more than a cursory account of ideology, discourse, reality and truth, this also applies to the category of power.  In ELF movement philosophy power too appears in its popular guise – as something possessed by some (NSs) in their unjust domination of others (NNSs).</w:t>
      </w:r>
    </w:p>
    <w:p w14:paraId="1669E409" w14:textId="77777777" w:rsidR="00E518CE" w:rsidRPr="00E05B2C" w:rsidRDefault="00E518CE" w:rsidP="007F0FBA">
      <w:pPr>
        <w:rPr>
          <w:rFonts w:ascii="Calibri" w:hAnsi="Calibri" w:cs="Calibri"/>
        </w:rPr>
      </w:pPr>
    </w:p>
    <w:p w14:paraId="775DD919" w14:textId="77777777" w:rsidR="00E518CE" w:rsidRPr="00E05B2C" w:rsidRDefault="00E518CE" w:rsidP="00856FF4">
      <w:pPr>
        <w:pStyle w:val="BlockText"/>
        <w:rPr>
          <w:lang w:val="en-US"/>
        </w:rPr>
      </w:pPr>
      <w:r w:rsidRPr="00E05B2C">
        <w:rPr>
          <w:lang w:val="en-US"/>
        </w:rPr>
        <w:t xml:space="preserve">As we see in the difficulties reported by non-Anglo scholars, and in applied linguistics work that addresses these issues, the way the ‘ownership’ of the language is perceived is not a trivial matter, but on the contrary lies at the heart of the questions of access and power that we are talking about. Failure to radically rethink the language as such, and default assumptions that result from this failure, have put disabling limits on the room for </w:t>
      </w:r>
      <w:proofErr w:type="spellStart"/>
      <w:r w:rsidRPr="00E05B2C">
        <w:rPr>
          <w:lang w:val="en-US"/>
        </w:rPr>
        <w:t>manoeuvre</w:t>
      </w:r>
      <w:proofErr w:type="spellEnd"/>
      <w:r w:rsidRPr="00E05B2C">
        <w:rPr>
          <w:lang w:val="en-US"/>
        </w:rPr>
        <w:t xml:space="preserve"> that we perceive non-Anglos to have in their efforts to assert their equal rights. (</w:t>
      </w:r>
      <w:proofErr w:type="spellStart"/>
      <w:r w:rsidRPr="00E05B2C">
        <w:rPr>
          <w:lang w:val="en-US"/>
        </w:rPr>
        <w:t>Seidlhofer</w:t>
      </w:r>
      <w:proofErr w:type="spellEnd"/>
      <w:r w:rsidRPr="00E05B2C">
        <w:rPr>
          <w:lang w:val="en-US"/>
        </w:rPr>
        <w:t xml:space="preserve"> 2012: 396)</w:t>
      </w:r>
    </w:p>
    <w:p w14:paraId="665E9E3F" w14:textId="77777777" w:rsidR="00E518CE" w:rsidRPr="00E05B2C" w:rsidRDefault="00E518CE" w:rsidP="00955E4C">
      <w:pPr>
        <w:rPr>
          <w:rFonts w:ascii="Calibri" w:hAnsi="Calibri" w:cs="Calibri"/>
        </w:rPr>
      </w:pPr>
      <w:r w:rsidRPr="00E05B2C">
        <w:rPr>
          <w:rFonts w:ascii="Calibri" w:hAnsi="Calibri" w:cs="Calibri"/>
        </w:rPr>
        <w:tab/>
      </w:r>
    </w:p>
    <w:p w14:paraId="56E9D4FD" w14:textId="77777777" w:rsidR="00E518CE" w:rsidRPr="00E05B2C" w:rsidRDefault="00E518CE" w:rsidP="00955E4C">
      <w:pPr>
        <w:rPr>
          <w:rFonts w:ascii="Calibri" w:hAnsi="Calibri" w:cs="Calibri"/>
        </w:rPr>
      </w:pPr>
      <w:r w:rsidRPr="00E05B2C">
        <w:rPr>
          <w:rFonts w:ascii="Calibri" w:hAnsi="Calibri" w:cs="Calibri"/>
        </w:rPr>
        <w:t xml:space="preserve">Power in poststructuralism – and hence also in hybridized transformationalism – is intertwined with discourse and ideology in the production of knowledge.  The common reference point in most informed accounts of this conception of power in applied linguistics is Foucault (cf. Fairclough 1992; </w:t>
      </w:r>
      <w:proofErr w:type="spellStart"/>
      <w:r w:rsidRPr="00E05B2C">
        <w:rPr>
          <w:rFonts w:ascii="Calibri" w:hAnsi="Calibri" w:cs="Calibri"/>
        </w:rPr>
        <w:t>Pennycook</w:t>
      </w:r>
      <w:proofErr w:type="spellEnd"/>
      <w:r w:rsidRPr="00E05B2C">
        <w:rPr>
          <w:rFonts w:ascii="Calibri" w:hAnsi="Calibri" w:cs="Calibri"/>
        </w:rPr>
        <w:t xml:space="preserve"> 2001; </w:t>
      </w:r>
      <w:proofErr w:type="spellStart"/>
      <w:r w:rsidRPr="00E05B2C">
        <w:rPr>
          <w:rFonts w:ascii="Calibri" w:hAnsi="Calibri" w:cs="Calibri"/>
        </w:rPr>
        <w:t>Blommaert</w:t>
      </w:r>
      <w:proofErr w:type="spellEnd"/>
      <w:r w:rsidRPr="00E05B2C">
        <w:rPr>
          <w:rFonts w:ascii="Calibri" w:hAnsi="Calibri" w:cs="Calibri"/>
        </w:rPr>
        <w:t xml:space="preserve"> 2005).  As </w:t>
      </w:r>
      <w:proofErr w:type="spellStart"/>
      <w:r w:rsidRPr="00E05B2C">
        <w:rPr>
          <w:rFonts w:ascii="Calibri" w:hAnsi="Calibri" w:cs="Calibri"/>
        </w:rPr>
        <w:t>Pennycook</w:t>
      </w:r>
      <w:proofErr w:type="spellEnd"/>
      <w:r w:rsidRPr="00E05B2C">
        <w:rPr>
          <w:rFonts w:ascii="Calibri" w:hAnsi="Calibri" w:cs="Calibri"/>
        </w:rPr>
        <w:t xml:space="preserve"> (2001) has shown, Foucault’s theory of power is not one which relies solely upon coercion or domination for its comprehension.  For Foucault, power constructs, frames, classifies and produces.  It is responsible for </w:t>
      </w:r>
      <w:proofErr w:type="spellStart"/>
      <w:r w:rsidRPr="00E05B2C">
        <w:rPr>
          <w:rFonts w:ascii="Calibri" w:hAnsi="Calibri" w:cs="Calibri"/>
        </w:rPr>
        <w:t>subjecthood</w:t>
      </w:r>
      <w:proofErr w:type="spellEnd"/>
      <w:r w:rsidRPr="00E05B2C">
        <w:rPr>
          <w:rFonts w:ascii="Calibri" w:hAnsi="Calibri" w:cs="Calibri"/>
        </w:rPr>
        <w:t>, knowledge and meaning.</w:t>
      </w:r>
    </w:p>
    <w:p w14:paraId="639CE2A6" w14:textId="77777777" w:rsidR="00E518CE" w:rsidRPr="00E05B2C" w:rsidRDefault="00E518CE" w:rsidP="00955E4C">
      <w:pPr>
        <w:rPr>
          <w:rFonts w:ascii="Calibri" w:hAnsi="Calibri" w:cs="Calibri"/>
        </w:rPr>
      </w:pPr>
    </w:p>
    <w:p w14:paraId="14AFD3FF" w14:textId="77777777" w:rsidR="00E518CE" w:rsidRPr="00E05B2C" w:rsidRDefault="00E518CE" w:rsidP="00856FF4">
      <w:pPr>
        <w:pStyle w:val="BlockText"/>
        <w:rPr>
          <w:rFonts w:eastAsia="Times New Roman" w:cs="Times New Roman"/>
        </w:rPr>
      </w:pPr>
      <w:r w:rsidRPr="00E05B2C">
        <w:t xml:space="preserve">If power were never anything but repressive, if it never did anything but to say no, do you really think one would be brought to obey it? </w:t>
      </w:r>
      <w:r w:rsidRPr="00E05B2C">
        <w:rPr>
          <w:rFonts w:eastAsia="Times New Roman" w:cs="Times New Roman"/>
        </w:rPr>
        <w:t>What makes power hold good, what makes it accepted, is the fact that it does not only weigh on us as a force that says no, but that it traverses and produces things, it induces pleasure, forms knowledge, produces discourse.  It needs to be considered as a productive network which runs through the whole of society, much more than a negative instance whose function is repression. (Foucault 1980: 119)</w:t>
      </w:r>
    </w:p>
    <w:p w14:paraId="3864A15F" w14:textId="77777777" w:rsidR="00E518CE" w:rsidRPr="00E05B2C" w:rsidRDefault="00E518CE" w:rsidP="00EA39D8">
      <w:pPr>
        <w:rPr>
          <w:rFonts w:ascii="Calibri" w:hAnsi="Calibri" w:cs="Calibri"/>
        </w:rPr>
      </w:pPr>
    </w:p>
    <w:p w14:paraId="078F9B26" w14:textId="77777777" w:rsidR="00E518CE" w:rsidRDefault="00E518CE" w:rsidP="007F0FBA">
      <w:pPr>
        <w:rPr>
          <w:rFonts w:ascii="Calibri" w:hAnsi="Calibri" w:cs="Calibri"/>
        </w:rPr>
      </w:pPr>
      <w:r w:rsidRPr="00E05B2C">
        <w:rPr>
          <w:rFonts w:ascii="Calibri" w:hAnsi="Calibri" w:cs="Calibri"/>
        </w:rPr>
        <w:tab/>
        <w:t xml:space="preserve">It is evident that the ELF movement does not have a conception of power in these terms, despite its professed attachment to the thinking of </w:t>
      </w:r>
      <w:proofErr w:type="spellStart"/>
      <w:r w:rsidRPr="00E05B2C">
        <w:rPr>
          <w:rFonts w:ascii="Calibri" w:hAnsi="Calibri" w:cs="Calibri"/>
        </w:rPr>
        <w:t>Pennycook</w:t>
      </w:r>
      <w:proofErr w:type="spellEnd"/>
      <w:r w:rsidRPr="00E05B2C">
        <w:rPr>
          <w:rFonts w:ascii="Calibri" w:hAnsi="Calibri" w:cs="Calibri"/>
        </w:rPr>
        <w:t xml:space="preserve"> and others within a </w:t>
      </w:r>
      <w:proofErr w:type="spellStart"/>
      <w:r w:rsidRPr="00E05B2C">
        <w:rPr>
          <w:rFonts w:ascii="Calibri" w:hAnsi="Calibri" w:cs="Calibri"/>
        </w:rPr>
        <w:t>Foucauldian</w:t>
      </w:r>
      <w:proofErr w:type="spellEnd"/>
      <w:r w:rsidRPr="00E05B2C">
        <w:rPr>
          <w:rFonts w:ascii="Calibri" w:hAnsi="Calibri" w:cs="Calibri"/>
        </w:rPr>
        <w:t xml:space="preserve"> frame, and therefore no considered position on this either.  Rather, it seems wedded to a politics of knowledge in which ideology, discourse and power are separated out and neatly located within a rationalist, positivist and objectivist epistemology. </w:t>
      </w:r>
    </w:p>
    <w:p w14:paraId="2DB89D67" w14:textId="77777777" w:rsidR="00E77B97" w:rsidRPr="00E05B2C" w:rsidRDefault="00E77B97" w:rsidP="007F0FBA">
      <w:pPr>
        <w:rPr>
          <w:rFonts w:ascii="Calibri" w:hAnsi="Calibri" w:cs="Calibri"/>
        </w:rPr>
      </w:pPr>
    </w:p>
    <w:p w14:paraId="4419B52B" w14:textId="77777777" w:rsidR="00E518CE" w:rsidRPr="00E05B2C" w:rsidRDefault="00E518CE" w:rsidP="002F472A">
      <w:pPr>
        <w:rPr>
          <w:rFonts w:ascii="Calibri" w:hAnsi="Calibri" w:cs="Calibri"/>
          <w:b/>
          <w:bCs/>
        </w:rPr>
      </w:pPr>
      <w:r w:rsidRPr="00E05B2C">
        <w:rPr>
          <w:rFonts w:ascii="Calibri" w:hAnsi="Calibri" w:cs="Calibri"/>
          <w:b/>
          <w:bCs/>
        </w:rPr>
        <w:t xml:space="preserve">Conclusion </w:t>
      </w:r>
    </w:p>
    <w:p w14:paraId="29480173" w14:textId="2C83979E" w:rsidR="00E518CE" w:rsidRPr="00E05B2C" w:rsidRDefault="00E518CE" w:rsidP="002F472A">
      <w:pPr>
        <w:rPr>
          <w:rFonts w:ascii="Calibri" w:hAnsi="Calibri" w:cs="Calibri"/>
          <w:i/>
          <w:iCs/>
          <w:lang w:val="en-US"/>
        </w:rPr>
      </w:pPr>
      <w:r w:rsidRPr="00E05B2C">
        <w:rPr>
          <w:rFonts w:ascii="Calibri" w:hAnsi="Calibri" w:cs="Calibri"/>
        </w:rPr>
        <w:t xml:space="preserve">This article set out with the aim of exposing the performative inconsistency, ideological conservatism and theoretical paucity of the English as a </w:t>
      </w:r>
      <w:r w:rsidRPr="00E05B2C">
        <w:rPr>
          <w:rFonts w:ascii="Calibri" w:hAnsi="Calibri" w:cs="Calibri"/>
          <w:i/>
          <w:iCs/>
        </w:rPr>
        <w:t>lingua franca</w:t>
      </w:r>
      <w:r w:rsidRPr="00E05B2C">
        <w:rPr>
          <w:rFonts w:ascii="Calibri" w:hAnsi="Calibri" w:cs="Calibri"/>
        </w:rPr>
        <w:t xml:space="preserve"> movement in respect of the implications of the positions it adopts on the global spread of English.  To this end I have subjected ELF movement discourse to an immanent critique which has highlighted how the term ‘English as a </w:t>
      </w:r>
      <w:r w:rsidRPr="00E05B2C">
        <w:rPr>
          <w:rFonts w:ascii="Calibri" w:hAnsi="Calibri" w:cs="Calibri"/>
          <w:i/>
          <w:iCs/>
        </w:rPr>
        <w:t>lingua franca</w:t>
      </w:r>
      <w:r w:rsidRPr="00E05B2C">
        <w:rPr>
          <w:rFonts w:ascii="Calibri" w:hAnsi="Calibri" w:cs="Calibri"/>
        </w:rPr>
        <w:t xml:space="preserve">’ has been detached from its more prosaic etymological origins for referring to English used as a common language between people with different linguacultural backgrounds to become in the discourse of the ELF movement a reified and – consequent upon that – hypostatized and fetishized </w:t>
      </w:r>
      <w:r w:rsidRPr="00E05B2C">
        <w:rPr>
          <w:rFonts w:ascii="Calibri" w:hAnsi="Calibri" w:cs="Calibri"/>
          <w:i/>
          <w:iCs/>
        </w:rPr>
        <w:t>thing-in-itself</w:t>
      </w:r>
      <w:r w:rsidRPr="00E05B2C">
        <w:rPr>
          <w:rFonts w:ascii="Calibri" w:hAnsi="Calibri" w:cs="Calibri"/>
        </w:rPr>
        <w:t xml:space="preserve">. This article does not specifically take issue with the linguistic data offered by ELF researchers; others have already done this.  Rather, this article has drawn attention to another issue, which is a general imprecision in articulation so that in ELF movement discourse ELF researchers, through their viral hypostatization of ‘ELF’, succeed not only in presenting ‘ELF’ as if it were an already existing variety, but also in simultaneously undermining their own insistence </w:t>
      </w:r>
      <w:r w:rsidR="00E21A33">
        <w:rPr>
          <w:rFonts w:ascii="Calibri" w:hAnsi="Calibri" w:cs="Calibri"/>
        </w:rPr>
        <w:t>up</w:t>
      </w:r>
      <w:r w:rsidRPr="00E05B2C">
        <w:rPr>
          <w:rFonts w:ascii="Calibri" w:hAnsi="Calibri" w:cs="Calibri"/>
        </w:rPr>
        <w:t xml:space="preserve">on ‘ELF’ variability and pluralism.  At the same time, the ELF movement’s fetishism of the ELF concept as a </w:t>
      </w:r>
      <w:r w:rsidRPr="00E05B2C">
        <w:rPr>
          <w:rFonts w:ascii="Calibri" w:hAnsi="Calibri" w:cs="Calibri"/>
          <w:i/>
          <w:iCs/>
        </w:rPr>
        <w:t>thing-in-itself</w:t>
      </w:r>
      <w:r w:rsidRPr="00E05B2C">
        <w:rPr>
          <w:rFonts w:ascii="Calibri" w:hAnsi="Calibri" w:cs="Calibri"/>
        </w:rPr>
        <w:t>,</w:t>
      </w:r>
      <w:r w:rsidRPr="00E05B2C">
        <w:rPr>
          <w:rFonts w:ascii="Calibri" w:hAnsi="Calibri" w:cs="Calibri"/>
          <w:i/>
          <w:iCs/>
        </w:rPr>
        <w:t xml:space="preserve"> </w:t>
      </w:r>
      <w:r w:rsidRPr="00E05B2C">
        <w:rPr>
          <w:rFonts w:ascii="Calibri" w:hAnsi="Calibri" w:cs="Calibri"/>
        </w:rPr>
        <w:t>at least in classical Marxist terms, has had the effect of projecting ‘ELF’ as a necessary ‘false consciousness’ for the purposes of legitimizing its project.</w:t>
      </w:r>
    </w:p>
    <w:p w14:paraId="4A6C4F8D" w14:textId="485B201C" w:rsidR="00E518CE" w:rsidRPr="00E05B2C" w:rsidRDefault="00E518CE" w:rsidP="009A4223">
      <w:pPr>
        <w:rPr>
          <w:rFonts w:ascii="Calibri" w:hAnsi="Calibri" w:cs="Calibri"/>
          <w:lang w:val="en-US"/>
        </w:rPr>
      </w:pPr>
      <w:r w:rsidRPr="00E05B2C">
        <w:rPr>
          <w:rFonts w:ascii="Calibri" w:hAnsi="Calibri" w:cs="Calibri"/>
          <w:lang w:val="en-US"/>
        </w:rPr>
        <w:tab/>
        <w:t xml:space="preserve">I have also argued that the </w:t>
      </w:r>
      <w:r>
        <w:rPr>
          <w:rFonts w:ascii="Calibri" w:hAnsi="Calibri" w:cs="Calibri"/>
          <w:lang w:val="en-US"/>
        </w:rPr>
        <w:t>portrayal</w:t>
      </w:r>
      <w:r w:rsidRPr="00E05B2C">
        <w:rPr>
          <w:rFonts w:ascii="Calibri" w:hAnsi="Calibri" w:cs="Calibri"/>
          <w:lang w:val="en-US"/>
        </w:rPr>
        <w:t xml:space="preserve"> of those who are taught English in language classrooms globally as representative of a disenfranchised silent majority of ‘ELF’ speakers is misleading.  A distinction may be made between those who are exposed to English as learners but never actually use it, and those who advance to become users.  Even then, there is likely to be a cline of use from basic utterances to functional bilingualism and the cosmopolitan ‘</w:t>
      </w:r>
      <w:r>
        <w:rPr>
          <w:rFonts w:ascii="Calibri" w:hAnsi="Calibri" w:cs="Calibri"/>
          <w:lang w:val="en-US"/>
        </w:rPr>
        <w:t>Anglo</w:t>
      </w:r>
      <w:r w:rsidRPr="00E05B2C">
        <w:rPr>
          <w:rFonts w:ascii="Calibri" w:hAnsi="Calibri" w:cs="Calibri"/>
          <w:lang w:val="en-US"/>
        </w:rPr>
        <w:t>-</w:t>
      </w:r>
      <w:proofErr w:type="spellStart"/>
      <w:r w:rsidRPr="00E05B2C">
        <w:rPr>
          <w:rFonts w:ascii="Calibri" w:hAnsi="Calibri" w:cs="Calibri"/>
          <w:lang w:val="en-US"/>
        </w:rPr>
        <w:t>nativeness</w:t>
      </w:r>
      <w:proofErr w:type="spellEnd"/>
      <w:r w:rsidRPr="00E05B2C">
        <w:rPr>
          <w:rFonts w:ascii="Calibri" w:hAnsi="Calibri" w:cs="Calibri"/>
          <w:lang w:val="en-US"/>
        </w:rPr>
        <w:t xml:space="preserve">’ of the kind displayed by many </w:t>
      </w:r>
      <w:r w:rsidR="00B52BB6">
        <w:rPr>
          <w:rFonts w:ascii="Calibri" w:hAnsi="Calibri" w:cs="Calibri"/>
          <w:lang w:val="en-US"/>
        </w:rPr>
        <w:t xml:space="preserve">bilingual </w:t>
      </w:r>
      <w:r w:rsidRPr="00E05B2C">
        <w:rPr>
          <w:rFonts w:ascii="Calibri" w:hAnsi="Calibri" w:cs="Calibri"/>
          <w:lang w:val="en-US"/>
        </w:rPr>
        <w:t>researchers in the ELF movement. Here too, access to social, cultural, linguistic and economic capital is likely to be decisive in determining where users are located on the cline.  Most learners of English, for example, do not achieve the status of users because of the systemic economic</w:t>
      </w:r>
      <w:r>
        <w:rPr>
          <w:rFonts w:ascii="Calibri" w:hAnsi="Calibri" w:cs="Calibri"/>
          <w:lang w:val="en-US"/>
        </w:rPr>
        <w:t>, gendered</w:t>
      </w:r>
      <w:r w:rsidRPr="00E05B2C">
        <w:rPr>
          <w:rFonts w:ascii="Calibri" w:hAnsi="Calibri" w:cs="Calibri"/>
          <w:lang w:val="en-US"/>
        </w:rPr>
        <w:t xml:space="preserve"> and racial inequalities with which many societies globally are historically infected.  From a diachronic </w:t>
      </w:r>
      <w:proofErr w:type="spellStart"/>
      <w:r w:rsidRPr="00E05B2C">
        <w:rPr>
          <w:rFonts w:ascii="Calibri" w:hAnsi="Calibri" w:cs="Calibri"/>
          <w:lang w:val="en-US"/>
        </w:rPr>
        <w:t>historico</w:t>
      </w:r>
      <w:proofErr w:type="spellEnd"/>
      <w:r w:rsidRPr="00E05B2C">
        <w:rPr>
          <w:rFonts w:ascii="Calibri" w:hAnsi="Calibri" w:cs="Calibri"/>
          <w:lang w:val="en-US"/>
        </w:rPr>
        <w:t>-social perspective, the ELF movement neglects the history and reality of capitalism – and more recently neoliberalism – and the unequal manner in which it allocates economic and linguistic resources across social classes</w:t>
      </w:r>
      <w:r>
        <w:rPr>
          <w:rFonts w:ascii="Calibri" w:hAnsi="Calibri" w:cs="Calibri"/>
          <w:lang w:val="en-US"/>
        </w:rPr>
        <w:t xml:space="preserve">, </w:t>
      </w:r>
      <w:r w:rsidRPr="00E05B2C">
        <w:rPr>
          <w:rFonts w:ascii="Calibri" w:hAnsi="Calibri" w:cs="Calibri"/>
          <w:lang w:val="en-US"/>
        </w:rPr>
        <w:t xml:space="preserve">and </w:t>
      </w:r>
      <w:r>
        <w:rPr>
          <w:rFonts w:ascii="Calibri" w:hAnsi="Calibri" w:cs="Calibri"/>
          <w:lang w:val="en-US"/>
        </w:rPr>
        <w:t xml:space="preserve">gendered and </w:t>
      </w:r>
      <w:r w:rsidRPr="00E05B2C">
        <w:rPr>
          <w:rFonts w:ascii="Calibri" w:hAnsi="Calibri" w:cs="Calibri"/>
          <w:lang w:val="en-US"/>
        </w:rPr>
        <w:t>racial groups</w:t>
      </w:r>
      <w:r>
        <w:rPr>
          <w:rFonts w:ascii="Calibri" w:hAnsi="Calibri" w:cs="Calibri"/>
          <w:lang w:val="en-US"/>
        </w:rPr>
        <w:t>,</w:t>
      </w:r>
      <w:r w:rsidRPr="00E05B2C">
        <w:rPr>
          <w:rFonts w:ascii="Calibri" w:hAnsi="Calibri" w:cs="Calibri"/>
          <w:lang w:val="en-US"/>
        </w:rPr>
        <w:t xml:space="preserve"> within nations and within the world-system. From a synchronic perspective, it makes no distinction between learners of unsolicited school English and actual users and so, by a conflation of the two, it creates a moral hyperbole based on inflated numbers which in practice only serves to advance the linguistic claims of a stratified bilingual cosmopolitan elite within a largely given global-capitalist status quo.</w:t>
      </w:r>
    </w:p>
    <w:p w14:paraId="3834A598" w14:textId="1D804730" w:rsidR="00E518CE" w:rsidRPr="00E05B2C" w:rsidRDefault="00E518CE" w:rsidP="002F472A">
      <w:pPr>
        <w:rPr>
          <w:rFonts w:ascii="Calibri" w:hAnsi="Calibri" w:cs="Calibri"/>
          <w:lang w:val="en-US"/>
        </w:rPr>
      </w:pPr>
      <w:r w:rsidRPr="00E05B2C">
        <w:rPr>
          <w:rFonts w:ascii="Calibri" w:hAnsi="Calibri" w:cs="Calibri"/>
          <w:lang w:val="en-US"/>
        </w:rPr>
        <w:tab/>
        <w:t xml:space="preserve">Finally, I have sought to demonstrate that the ELF movement’s </w:t>
      </w:r>
      <w:r>
        <w:rPr>
          <w:rFonts w:ascii="Calibri" w:hAnsi="Calibri" w:cs="Calibri"/>
          <w:lang w:val="en-US"/>
        </w:rPr>
        <w:t xml:space="preserve">stated </w:t>
      </w:r>
      <w:r w:rsidRPr="00E05B2C">
        <w:rPr>
          <w:rFonts w:ascii="Calibri" w:hAnsi="Calibri" w:cs="Calibri"/>
          <w:lang w:val="en-US"/>
        </w:rPr>
        <w:t>alignment with and cooption of transformationalist, postmodern and poststructuralist positions on globalization and WE is flawed and epistemologically incommensurable.  The ELF movement’s conception of globalization is anachronistically imprisoned in a ludic twentieth century celebration of ‘end-of-history’ capitalism in which cultural and linguistic borders have melted away and everything – particularly English – is in hybrid, flexible and liquid flow.  Yet this conception has been shown to be incompatible</w:t>
      </w:r>
      <w:r w:rsidR="00E91950">
        <w:rPr>
          <w:rFonts w:ascii="Calibri" w:hAnsi="Calibri" w:cs="Calibri"/>
          <w:lang w:val="en-US"/>
        </w:rPr>
        <w:t xml:space="preserve"> with the rational-</w:t>
      </w:r>
      <w:r w:rsidRPr="00E05B2C">
        <w:rPr>
          <w:rFonts w:ascii="Calibri" w:hAnsi="Calibri" w:cs="Calibri"/>
          <w:lang w:val="en-US"/>
        </w:rPr>
        <w:t xml:space="preserve">idealist and positivist politics of knowledge to which the ELF movement adheres. </w:t>
      </w:r>
      <w:proofErr w:type="spellStart"/>
      <w:r w:rsidRPr="00E05B2C">
        <w:rPr>
          <w:rFonts w:ascii="Calibri" w:hAnsi="Calibri" w:cs="Calibri"/>
        </w:rPr>
        <w:t>Adorno</w:t>
      </w:r>
      <w:proofErr w:type="spellEnd"/>
      <w:r w:rsidRPr="00E05B2C">
        <w:rPr>
          <w:rFonts w:ascii="Calibri" w:hAnsi="Calibri" w:cs="Calibri"/>
        </w:rPr>
        <w:t xml:space="preserve"> (1994) comments that, ‘</w:t>
      </w:r>
      <w:r w:rsidRPr="00E05B2C">
        <w:rPr>
          <w:rFonts w:ascii="Calibri" w:hAnsi="Calibri" w:cs="Calibri"/>
          <w:lang w:val="en-US"/>
        </w:rPr>
        <w:t xml:space="preserve">By its regression to magic under late capitalism, thought is assimilated to late capitalist forms’ (p. 129).  It is an apt metaphor for the theoretical cul-de-sac of the ELF movement. </w:t>
      </w:r>
    </w:p>
    <w:p w14:paraId="3357541D" w14:textId="77777777" w:rsidR="00C9359E" w:rsidRPr="00E05B2C" w:rsidRDefault="00C9359E" w:rsidP="002F472A">
      <w:pPr>
        <w:rPr>
          <w:rFonts w:ascii="Calibri" w:hAnsi="Calibri" w:cs="Calibri"/>
          <w:lang w:val="en-US"/>
        </w:rPr>
      </w:pPr>
    </w:p>
    <w:p w14:paraId="5C8E49CA" w14:textId="77777777" w:rsidR="00E518CE" w:rsidRPr="006941F1" w:rsidRDefault="00E518CE" w:rsidP="002F472A">
      <w:pPr>
        <w:rPr>
          <w:rFonts w:ascii="Calibri" w:hAnsi="Calibri" w:cs="Calibri"/>
          <w:b/>
          <w:bCs/>
          <w:lang w:val="es-ES"/>
        </w:rPr>
      </w:pPr>
      <w:proofErr w:type="spellStart"/>
      <w:r w:rsidRPr="006941F1">
        <w:rPr>
          <w:rFonts w:ascii="Calibri" w:hAnsi="Calibri" w:cs="Calibri"/>
          <w:b/>
          <w:bCs/>
          <w:lang w:val="es-ES"/>
        </w:rPr>
        <w:t>References</w:t>
      </w:r>
      <w:proofErr w:type="spellEnd"/>
    </w:p>
    <w:p w14:paraId="59B1BB00" w14:textId="77777777" w:rsidR="00E518CE" w:rsidRPr="00E05B2C" w:rsidRDefault="00E518CE" w:rsidP="004563B2">
      <w:pPr>
        <w:spacing w:line="240" w:lineRule="auto"/>
        <w:ind w:left="720" w:hanging="720"/>
        <w:rPr>
          <w:rFonts w:ascii="Calibri" w:hAnsi="Calibri" w:cs="Calibri"/>
          <w:noProof/>
        </w:rPr>
      </w:pPr>
      <w:r w:rsidRPr="006941F1">
        <w:rPr>
          <w:rFonts w:ascii="Calibri" w:hAnsi="Calibri" w:cs="Calibri"/>
          <w:lang w:val="es-ES"/>
        </w:rPr>
        <w:fldChar w:fldCharType="begin"/>
      </w:r>
      <w:r w:rsidRPr="006941F1">
        <w:rPr>
          <w:rFonts w:ascii="Calibri" w:hAnsi="Calibri" w:cs="Calibri"/>
          <w:lang w:val="es-ES"/>
        </w:rPr>
        <w:instrText xml:space="preserve"> ADDIN EN.REFLIST </w:instrText>
      </w:r>
      <w:r w:rsidRPr="006941F1">
        <w:rPr>
          <w:rFonts w:ascii="Calibri" w:hAnsi="Calibri" w:cs="Calibri"/>
          <w:lang w:val="es-ES"/>
        </w:rPr>
        <w:fldChar w:fldCharType="separate"/>
      </w:r>
      <w:bookmarkStart w:id="1" w:name="_ENREF_2"/>
      <w:r w:rsidRPr="006941F1">
        <w:rPr>
          <w:rFonts w:ascii="Calibri" w:hAnsi="Calibri" w:cs="Calibri"/>
          <w:b/>
          <w:bCs/>
          <w:noProof/>
          <w:lang w:val="es-ES"/>
        </w:rPr>
        <w:t>Adorno, T. W.</w:t>
      </w:r>
      <w:r w:rsidRPr="006941F1">
        <w:rPr>
          <w:rFonts w:ascii="Calibri" w:hAnsi="Calibri" w:cs="Calibri"/>
          <w:noProof/>
          <w:lang w:val="es-ES"/>
        </w:rPr>
        <w:t xml:space="preserve"> 1973. </w:t>
      </w:r>
      <w:r w:rsidRPr="006941F1">
        <w:rPr>
          <w:rFonts w:ascii="Calibri" w:hAnsi="Calibri" w:cs="Calibri"/>
          <w:i/>
          <w:iCs/>
          <w:noProof/>
          <w:lang w:val="es-ES"/>
        </w:rPr>
        <w:t>Negative Dialectics</w:t>
      </w:r>
      <w:r w:rsidRPr="006941F1">
        <w:rPr>
          <w:rFonts w:ascii="Calibri" w:hAnsi="Calibri" w:cs="Calibri"/>
          <w:noProof/>
          <w:lang w:val="es-ES"/>
        </w:rPr>
        <w:t xml:space="preserve">. </w:t>
      </w:r>
      <w:r w:rsidRPr="00E05B2C">
        <w:rPr>
          <w:rFonts w:ascii="Calibri" w:hAnsi="Calibri" w:cs="Calibri"/>
          <w:noProof/>
        </w:rPr>
        <w:t>New York: Continuum.</w:t>
      </w:r>
      <w:bookmarkEnd w:id="1"/>
    </w:p>
    <w:p w14:paraId="7FB15163" w14:textId="77777777" w:rsidR="00E518CE" w:rsidRPr="00E05B2C" w:rsidRDefault="00E518CE" w:rsidP="004563B2">
      <w:pPr>
        <w:spacing w:line="240" w:lineRule="auto"/>
        <w:ind w:left="720" w:hanging="720"/>
        <w:rPr>
          <w:rFonts w:ascii="Calibri" w:hAnsi="Calibri" w:cs="Calibri"/>
          <w:noProof/>
        </w:rPr>
      </w:pPr>
      <w:bookmarkStart w:id="2" w:name="_ENREF_3"/>
      <w:r w:rsidRPr="00E05B2C">
        <w:rPr>
          <w:rFonts w:ascii="Calibri" w:hAnsi="Calibri" w:cs="Calibri"/>
          <w:b/>
          <w:bCs/>
          <w:noProof/>
        </w:rPr>
        <w:t>Adorno, T. W.</w:t>
      </w:r>
      <w:r w:rsidRPr="00E05B2C">
        <w:rPr>
          <w:rFonts w:ascii="Calibri" w:hAnsi="Calibri" w:cs="Calibri"/>
          <w:noProof/>
        </w:rPr>
        <w:t xml:space="preserve"> 1994. </w:t>
      </w:r>
      <w:r w:rsidRPr="00E05B2C">
        <w:rPr>
          <w:rFonts w:ascii="Calibri" w:hAnsi="Calibri" w:cs="Calibri"/>
          <w:i/>
          <w:iCs/>
          <w:noProof/>
        </w:rPr>
        <w:t>The Stars Down to Earth</w:t>
      </w:r>
      <w:r w:rsidRPr="00E05B2C">
        <w:rPr>
          <w:rFonts w:ascii="Calibri" w:hAnsi="Calibri" w:cs="Calibri"/>
          <w:noProof/>
        </w:rPr>
        <w:t>. London: Routledge.</w:t>
      </w:r>
      <w:bookmarkEnd w:id="2"/>
    </w:p>
    <w:p w14:paraId="508C365B" w14:textId="77777777" w:rsidR="00E518CE" w:rsidRPr="00E05B2C" w:rsidRDefault="00E518CE" w:rsidP="00E85E8F">
      <w:pPr>
        <w:spacing w:line="240" w:lineRule="auto"/>
        <w:ind w:left="720" w:hanging="720"/>
        <w:rPr>
          <w:rFonts w:ascii="Calibri" w:hAnsi="Calibri" w:cs="Calibri"/>
          <w:noProof/>
          <w:lang w:val="en-US"/>
        </w:rPr>
      </w:pPr>
      <w:bookmarkStart w:id="3" w:name="_ENREF_4"/>
      <w:r w:rsidRPr="00E05B2C">
        <w:rPr>
          <w:rFonts w:ascii="Calibri" w:hAnsi="Calibri" w:cs="Calibri"/>
          <w:b/>
          <w:bCs/>
          <w:noProof/>
          <w:lang w:val="en-US"/>
        </w:rPr>
        <w:t>Adorno, T. W.</w:t>
      </w:r>
      <w:r w:rsidRPr="00E05B2C">
        <w:rPr>
          <w:rFonts w:ascii="Calibri" w:hAnsi="Calibri" w:cs="Calibri"/>
          <w:noProof/>
          <w:lang w:val="en-US"/>
        </w:rPr>
        <w:t xml:space="preserve"> 2000. 'Sociology and empirical research' in B. O'Connor (ed.): </w:t>
      </w:r>
      <w:r w:rsidRPr="00E05B2C">
        <w:rPr>
          <w:rFonts w:ascii="Calibri" w:hAnsi="Calibri" w:cs="Calibri"/>
          <w:i/>
          <w:iCs/>
          <w:noProof/>
          <w:lang w:val="en-US"/>
        </w:rPr>
        <w:t>The Adorno Reader</w:t>
      </w:r>
      <w:r w:rsidRPr="00E05B2C">
        <w:rPr>
          <w:rFonts w:ascii="Calibri" w:hAnsi="Calibri" w:cs="Calibri"/>
          <w:noProof/>
          <w:lang w:val="en-US"/>
        </w:rPr>
        <w:t xml:space="preserve"> Oxford: Blackwell, pp. 174-194.</w:t>
      </w:r>
    </w:p>
    <w:p w14:paraId="2E0E1069" w14:textId="77777777" w:rsidR="00E518CE" w:rsidRPr="00E05B2C" w:rsidRDefault="00E518CE" w:rsidP="004563B2">
      <w:pPr>
        <w:spacing w:line="240" w:lineRule="auto"/>
        <w:ind w:left="720" w:hanging="720"/>
        <w:rPr>
          <w:rFonts w:ascii="Calibri" w:hAnsi="Calibri" w:cs="Calibri"/>
          <w:noProof/>
        </w:rPr>
      </w:pPr>
      <w:bookmarkStart w:id="4" w:name="_ENREF_5"/>
      <w:bookmarkEnd w:id="3"/>
      <w:r w:rsidRPr="00E05B2C">
        <w:rPr>
          <w:rFonts w:ascii="Calibri" w:hAnsi="Calibri" w:cs="Calibri"/>
          <w:b/>
          <w:bCs/>
          <w:noProof/>
        </w:rPr>
        <w:t>Althusser, L.</w:t>
      </w:r>
      <w:r w:rsidRPr="00E05B2C">
        <w:rPr>
          <w:rFonts w:ascii="Calibri" w:hAnsi="Calibri" w:cs="Calibri"/>
          <w:noProof/>
        </w:rPr>
        <w:t xml:space="preserve"> 1971. </w:t>
      </w:r>
      <w:r w:rsidRPr="00E05B2C">
        <w:rPr>
          <w:rFonts w:ascii="Calibri" w:hAnsi="Calibri" w:cs="Calibri"/>
          <w:i/>
          <w:iCs/>
          <w:noProof/>
        </w:rPr>
        <w:t>Lenin and Philosophy</w:t>
      </w:r>
      <w:r w:rsidRPr="00E05B2C">
        <w:rPr>
          <w:rFonts w:ascii="Calibri" w:hAnsi="Calibri" w:cs="Calibri"/>
          <w:noProof/>
        </w:rPr>
        <w:t>. New York: Monthly Review Press.</w:t>
      </w:r>
      <w:bookmarkEnd w:id="4"/>
    </w:p>
    <w:p w14:paraId="6C984D54" w14:textId="77777777" w:rsidR="00E518CE" w:rsidRPr="00E05B2C" w:rsidRDefault="00E518CE" w:rsidP="004563B2">
      <w:pPr>
        <w:spacing w:line="240" w:lineRule="auto"/>
        <w:ind w:left="720" w:hanging="720"/>
        <w:rPr>
          <w:rFonts w:ascii="Calibri" w:hAnsi="Calibri" w:cs="Calibri"/>
          <w:noProof/>
        </w:rPr>
      </w:pPr>
      <w:bookmarkStart w:id="5" w:name="_ENREF_6"/>
      <w:r w:rsidRPr="00E05B2C">
        <w:rPr>
          <w:rFonts w:ascii="Calibri" w:hAnsi="Calibri" w:cs="Calibri"/>
          <w:b/>
          <w:bCs/>
          <w:noProof/>
        </w:rPr>
        <w:t>Appadurai, A.,</w:t>
      </w:r>
      <w:r w:rsidRPr="00E05B2C">
        <w:rPr>
          <w:rFonts w:ascii="Calibri" w:hAnsi="Calibri" w:cs="Calibri"/>
          <w:noProof/>
        </w:rPr>
        <w:t xml:space="preserve"> and </w:t>
      </w:r>
      <w:r w:rsidRPr="00E05B2C">
        <w:rPr>
          <w:rFonts w:ascii="Calibri" w:hAnsi="Calibri" w:cs="Calibri"/>
          <w:b/>
          <w:bCs/>
          <w:noProof/>
        </w:rPr>
        <w:t>K. Stenou.</w:t>
      </w:r>
      <w:r w:rsidRPr="00E05B2C">
        <w:rPr>
          <w:rFonts w:ascii="Calibri" w:hAnsi="Calibri" w:cs="Calibri"/>
          <w:noProof/>
        </w:rPr>
        <w:t xml:space="preserve"> 2000. 'Sustainable pluralism and the future of belonging' in UNESCO, </w:t>
      </w:r>
      <w:r w:rsidRPr="00E05B2C">
        <w:rPr>
          <w:rFonts w:ascii="Calibri" w:hAnsi="Calibri" w:cs="Calibri"/>
          <w:i/>
          <w:iCs/>
          <w:noProof/>
        </w:rPr>
        <w:t>World culture report; cultural diversity, conflict and pluralism.</w:t>
      </w:r>
      <w:r w:rsidRPr="00E05B2C">
        <w:rPr>
          <w:rFonts w:ascii="Calibri" w:hAnsi="Calibri" w:cs="Calibri"/>
          <w:noProof/>
        </w:rPr>
        <w:t xml:space="preserve"> Paris: UNESCO Publishing</w:t>
      </w:r>
      <w:bookmarkEnd w:id="5"/>
      <w:r w:rsidRPr="00E05B2C">
        <w:rPr>
          <w:rFonts w:ascii="Calibri" w:hAnsi="Calibri" w:cs="Calibri"/>
          <w:noProof/>
        </w:rPr>
        <w:t>, pp. 111-127.</w:t>
      </w:r>
    </w:p>
    <w:p w14:paraId="29DB90C5" w14:textId="77777777" w:rsidR="00E518CE" w:rsidRPr="00E05B2C" w:rsidRDefault="00E518CE" w:rsidP="004563B2">
      <w:pPr>
        <w:spacing w:line="240" w:lineRule="auto"/>
        <w:ind w:left="720" w:hanging="720"/>
        <w:rPr>
          <w:rFonts w:ascii="Calibri" w:hAnsi="Calibri" w:cs="Calibri"/>
          <w:noProof/>
        </w:rPr>
      </w:pPr>
      <w:bookmarkStart w:id="6" w:name="_ENREF_7"/>
      <w:r w:rsidRPr="00E05B2C">
        <w:rPr>
          <w:rFonts w:ascii="Calibri" w:hAnsi="Calibri" w:cs="Calibri"/>
          <w:b/>
          <w:bCs/>
          <w:noProof/>
        </w:rPr>
        <w:t>Arango, A.</w:t>
      </w:r>
      <w:r w:rsidRPr="00E05B2C">
        <w:rPr>
          <w:rFonts w:ascii="Calibri" w:hAnsi="Calibri" w:cs="Calibri"/>
          <w:noProof/>
        </w:rPr>
        <w:t xml:space="preserve"> 2008. 'The failings of Chile’s education system: Institutionalized inequality and a preference for the affluent.' Retrieved 19 May, 2013, from </w:t>
      </w:r>
      <w:bookmarkEnd w:id="6"/>
      <w:r w:rsidRPr="00E05B2C">
        <w:rPr>
          <w:rFonts w:ascii="Calibri" w:hAnsi="Calibri" w:cs="Calibri"/>
          <w:noProof/>
        </w:rPr>
        <w:fldChar w:fldCharType="begin"/>
      </w:r>
      <w:r w:rsidRPr="00E05B2C">
        <w:rPr>
          <w:rFonts w:ascii="Calibri" w:hAnsi="Calibri" w:cs="Calibri"/>
          <w:noProof/>
        </w:rPr>
        <w:instrText xml:space="preserve"> HYPERLINK "http://www.coha.org" </w:instrText>
      </w:r>
      <w:r w:rsidRPr="00E05B2C">
        <w:rPr>
          <w:rFonts w:ascii="Calibri" w:hAnsi="Calibri" w:cs="Calibri"/>
          <w:noProof/>
        </w:rPr>
        <w:fldChar w:fldCharType="separate"/>
      </w:r>
      <w:r w:rsidRPr="00E05B2C">
        <w:rPr>
          <w:rStyle w:val="Hyperlink"/>
          <w:rFonts w:ascii="Calibri" w:hAnsi="Calibri" w:cs="Calibri"/>
          <w:noProof/>
          <w:color w:val="auto"/>
        </w:rPr>
        <w:t>http://www.coha.org</w:t>
      </w:r>
      <w:r w:rsidRPr="00E05B2C">
        <w:rPr>
          <w:rFonts w:ascii="Calibri" w:hAnsi="Calibri" w:cs="Calibri"/>
          <w:noProof/>
        </w:rPr>
        <w:fldChar w:fldCharType="end"/>
      </w:r>
    </w:p>
    <w:p w14:paraId="674D95C7" w14:textId="77777777" w:rsidR="00E518CE" w:rsidRPr="00E05B2C" w:rsidRDefault="00E518CE" w:rsidP="004563B2">
      <w:pPr>
        <w:spacing w:line="240" w:lineRule="auto"/>
        <w:ind w:left="720" w:hanging="720"/>
        <w:rPr>
          <w:rFonts w:ascii="Calibri" w:hAnsi="Calibri" w:cs="Calibri"/>
          <w:noProof/>
        </w:rPr>
      </w:pPr>
      <w:bookmarkStart w:id="7" w:name="_ENREF_8"/>
      <w:r w:rsidRPr="00E05B2C">
        <w:rPr>
          <w:rFonts w:ascii="Calibri" w:hAnsi="Calibri" w:cs="Calibri"/>
          <w:b/>
          <w:bCs/>
          <w:noProof/>
        </w:rPr>
        <w:t>Arizpe, L., E. Jelin, J. M. Rao,</w:t>
      </w:r>
      <w:r w:rsidRPr="00E05B2C">
        <w:rPr>
          <w:rFonts w:ascii="Calibri" w:hAnsi="Calibri" w:cs="Calibri"/>
          <w:noProof/>
        </w:rPr>
        <w:t xml:space="preserve"> and </w:t>
      </w:r>
      <w:r w:rsidRPr="00E05B2C">
        <w:rPr>
          <w:rFonts w:ascii="Calibri" w:hAnsi="Calibri" w:cs="Calibri"/>
          <w:b/>
          <w:bCs/>
          <w:noProof/>
        </w:rPr>
        <w:t>P. Streeten.</w:t>
      </w:r>
      <w:r w:rsidRPr="00E05B2C">
        <w:rPr>
          <w:rFonts w:ascii="Calibri" w:hAnsi="Calibri" w:cs="Calibri"/>
          <w:noProof/>
        </w:rPr>
        <w:t xml:space="preserve"> 2000. 'Cultural diversity, conflict and pluralism' in UNESCO, </w:t>
      </w:r>
      <w:r w:rsidRPr="00E05B2C">
        <w:rPr>
          <w:rFonts w:ascii="Calibri" w:hAnsi="Calibri" w:cs="Calibri"/>
          <w:i/>
          <w:iCs/>
          <w:noProof/>
        </w:rPr>
        <w:t>World Culture Report: Cultural Diversity, Conflict and Pluralism</w:t>
      </w:r>
      <w:r w:rsidRPr="00E05B2C">
        <w:rPr>
          <w:rFonts w:ascii="Calibri" w:hAnsi="Calibri" w:cs="Calibri"/>
          <w:noProof/>
        </w:rPr>
        <w:t>. Paris: UNESCO Publishing</w:t>
      </w:r>
      <w:bookmarkEnd w:id="7"/>
      <w:r w:rsidRPr="00E05B2C">
        <w:rPr>
          <w:rFonts w:ascii="Calibri" w:hAnsi="Calibri" w:cs="Calibri"/>
          <w:noProof/>
        </w:rPr>
        <w:t>, pp. 24-45.</w:t>
      </w:r>
    </w:p>
    <w:p w14:paraId="60D996EC" w14:textId="0B3D07EA" w:rsidR="00E518CE" w:rsidRPr="00E05B2C" w:rsidRDefault="00E518CE" w:rsidP="004563B2">
      <w:pPr>
        <w:spacing w:line="240" w:lineRule="auto"/>
        <w:ind w:left="720" w:hanging="720"/>
        <w:rPr>
          <w:rFonts w:ascii="Calibri" w:hAnsi="Calibri" w:cs="Calibri"/>
          <w:noProof/>
        </w:rPr>
      </w:pPr>
      <w:bookmarkStart w:id="8" w:name="_ENREF_10"/>
      <w:r w:rsidRPr="00E05B2C">
        <w:rPr>
          <w:rFonts w:ascii="Calibri" w:hAnsi="Calibri" w:cs="Calibri"/>
          <w:b/>
          <w:bCs/>
          <w:noProof/>
        </w:rPr>
        <w:t>Berns, M.</w:t>
      </w:r>
      <w:r w:rsidRPr="00E05B2C">
        <w:rPr>
          <w:rFonts w:ascii="Calibri" w:hAnsi="Calibri" w:cs="Calibri"/>
          <w:noProof/>
        </w:rPr>
        <w:t xml:space="preserve"> 2009. 'English as a lingua franca and English in Europe.' </w:t>
      </w:r>
      <w:r w:rsidRPr="00E05B2C">
        <w:rPr>
          <w:rFonts w:ascii="Calibri" w:hAnsi="Calibri" w:cs="Calibri"/>
          <w:i/>
          <w:iCs/>
          <w:noProof/>
        </w:rPr>
        <w:t xml:space="preserve">World Englishes </w:t>
      </w:r>
      <w:r w:rsidRPr="00E05B2C">
        <w:rPr>
          <w:rFonts w:ascii="Calibri" w:hAnsi="Calibri" w:cs="Calibri"/>
          <w:noProof/>
        </w:rPr>
        <w:t xml:space="preserve">28/2: 192-199. </w:t>
      </w:r>
      <w:bookmarkEnd w:id="8"/>
    </w:p>
    <w:p w14:paraId="167FC34A" w14:textId="77777777" w:rsidR="00E518CE" w:rsidRPr="00E05B2C" w:rsidRDefault="00E518CE" w:rsidP="004563B2">
      <w:pPr>
        <w:spacing w:line="240" w:lineRule="auto"/>
        <w:ind w:left="720" w:hanging="720"/>
        <w:rPr>
          <w:rFonts w:ascii="Calibri" w:hAnsi="Calibri" w:cs="Calibri"/>
          <w:noProof/>
        </w:rPr>
      </w:pPr>
      <w:bookmarkStart w:id="9" w:name="_ENREF_12"/>
      <w:r w:rsidRPr="00E05B2C">
        <w:rPr>
          <w:rFonts w:ascii="Calibri" w:hAnsi="Calibri" w:cs="Calibri"/>
          <w:b/>
          <w:bCs/>
          <w:noProof/>
        </w:rPr>
        <w:t>Bhaskar, R.</w:t>
      </w:r>
      <w:r w:rsidRPr="00E05B2C">
        <w:rPr>
          <w:rFonts w:ascii="Calibri" w:hAnsi="Calibri" w:cs="Calibri"/>
          <w:noProof/>
        </w:rPr>
        <w:t xml:space="preserve"> 1998. </w:t>
      </w:r>
      <w:r w:rsidRPr="00E05B2C">
        <w:rPr>
          <w:rFonts w:ascii="Calibri" w:hAnsi="Calibri" w:cs="Calibri"/>
          <w:i/>
          <w:iCs/>
          <w:noProof/>
        </w:rPr>
        <w:t>The Possibility of Naturalism: A Philosophical Critique of the Contemporary Human Sciences</w:t>
      </w:r>
      <w:r w:rsidRPr="00E05B2C">
        <w:rPr>
          <w:rFonts w:ascii="Calibri" w:hAnsi="Calibri" w:cs="Calibri"/>
          <w:noProof/>
        </w:rPr>
        <w:t xml:space="preserve"> (3rd ed.). London: Routledge.</w:t>
      </w:r>
      <w:bookmarkEnd w:id="9"/>
    </w:p>
    <w:p w14:paraId="3E73A268" w14:textId="792D4C50" w:rsidR="00E518CE" w:rsidRPr="00E05B2C" w:rsidRDefault="00E518CE" w:rsidP="004563B2">
      <w:pPr>
        <w:spacing w:line="240" w:lineRule="auto"/>
        <w:ind w:left="720" w:hanging="720"/>
        <w:rPr>
          <w:rFonts w:ascii="Calibri" w:hAnsi="Calibri" w:cs="Calibri"/>
          <w:noProof/>
        </w:rPr>
      </w:pPr>
      <w:bookmarkStart w:id="10" w:name="_ENREF_13"/>
      <w:r w:rsidRPr="00E05B2C">
        <w:rPr>
          <w:rFonts w:ascii="Calibri" w:hAnsi="Calibri" w:cs="Calibri"/>
          <w:b/>
          <w:bCs/>
          <w:noProof/>
        </w:rPr>
        <w:t>Bhaskar, R.</w:t>
      </w:r>
      <w:r w:rsidRPr="00E05B2C">
        <w:rPr>
          <w:rFonts w:ascii="Calibri" w:hAnsi="Calibri" w:cs="Calibri"/>
          <w:noProof/>
        </w:rPr>
        <w:t xml:space="preserve"> 2008. </w:t>
      </w:r>
      <w:r w:rsidRPr="00E05B2C">
        <w:rPr>
          <w:rFonts w:ascii="Calibri" w:hAnsi="Calibri" w:cs="Calibri"/>
          <w:i/>
          <w:iCs/>
          <w:noProof/>
        </w:rPr>
        <w:t xml:space="preserve">Dialectic: The Pulse of Freedom. </w:t>
      </w:r>
      <w:r w:rsidRPr="00E05B2C">
        <w:rPr>
          <w:rFonts w:ascii="Calibri" w:hAnsi="Calibri" w:cs="Calibri"/>
          <w:noProof/>
        </w:rPr>
        <w:t>Routledge: London.</w:t>
      </w:r>
      <w:bookmarkEnd w:id="10"/>
    </w:p>
    <w:p w14:paraId="752A5648" w14:textId="77777777" w:rsidR="00E518CE" w:rsidRPr="00E05B2C" w:rsidRDefault="00E518CE" w:rsidP="004563B2">
      <w:pPr>
        <w:spacing w:line="240" w:lineRule="auto"/>
        <w:ind w:left="720" w:hanging="720"/>
        <w:rPr>
          <w:rFonts w:ascii="Calibri" w:hAnsi="Calibri" w:cs="Calibri"/>
          <w:noProof/>
        </w:rPr>
      </w:pPr>
      <w:bookmarkStart w:id="11" w:name="_ENREF_15"/>
      <w:r w:rsidRPr="00E05B2C">
        <w:rPr>
          <w:rFonts w:ascii="Calibri" w:hAnsi="Calibri" w:cs="Calibri"/>
          <w:b/>
          <w:bCs/>
          <w:noProof/>
        </w:rPr>
        <w:t>Block, D.</w:t>
      </w:r>
      <w:r w:rsidRPr="00E05B2C">
        <w:rPr>
          <w:rFonts w:ascii="Calibri" w:hAnsi="Calibri" w:cs="Calibri"/>
          <w:noProof/>
        </w:rPr>
        <w:t xml:space="preserve"> 2012a. 'Commentary: Transnational South Korea as a site for a sociolingusitics of globalization and the distinction of global elites.' </w:t>
      </w:r>
      <w:r w:rsidRPr="00E05B2C">
        <w:rPr>
          <w:rFonts w:ascii="Calibri" w:hAnsi="Calibri" w:cs="Calibri"/>
          <w:i/>
          <w:iCs/>
          <w:noProof/>
        </w:rPr>
        <w:t xml:space="preserve">Journal of Sociolinguistics </w:t>
      </w:r>
      <w:r w:rsidRPr="00E05B2C">
        <w:rPr>
          <w:rFonts w:ascii="Calibri" w:hAnsi="Calibri" w:cs="Calibri"/>
          <w:noProof/>
        </w:rPr>
        <w:t xml:space="preserve">16/2: 277-282. </w:t>
      </w:r>
      <w:bookmarkEnd w:id="11"/>
    </w:p>
    <w:p w14:paraId="743CF493" w14:textId="77777777" w:rsidR="00E518CE" w:rsidRPr="00E05B2C" w:rsidRDefault="00E518CE" w:rsidP="004E6320">
      <w:pPr>
        <w:spacing w:line="240" w:lineRule="auto"/>
        <w:ind w:left="720" w:hanging="720"/>
        <w:rPr>
          <w:rFonts w:ascii="Calibri" w:hAnsi="Calibri" w:cs="Calibri"/>
          <w:noProof/>
        </w:rPr>
      </w:pPr>
      <w:bookmarkStart w:id="12" w:name="_ENREF_16"/>
      <w:r w:rsidRPr="00E05B2C">
        <w:rPr>
          <w:rFonts w:ascii="Calibri" w:hAnsi="Calibri" w:cs="Calibri"/>
          <w:b/>
          <w:bCs/>
          <w:noProof/>
        </w:rPr>
        <w:t>Block, D.</w:t>
      </w:r>
      <w:r w:rsidRPr="00E05B2C">
        <w:rPr>
          <w:rFonts w:ascii="Calibri" w:hAnsi="Calibri" w:cs="Calibri"/>
          <w:noProof/>
        </w:rPr>
        <w:t xml:space="preserve"> 2012b. 'Economising globalisation and identity in applied linguistics in neoliberal times' in D. Block, J. Gray and M. Holborow, pp. 56-85.</w:t>
      </w:r>
    </w:p>
    <w:p w14:paraId="617FA54F"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rPr>
        <w:t>Block, D.</w:t>
      </w:r>
      <w:r w:rsidRPr="00E05B2C">
        <w:rPr>
          <w:rFonts w:ascii="Calibri" w:hAnsi="Calibri" w:cs="Calibri"/>
          <w:noProof/>
        </w:rPr>
        <w:t xml:space="preserve"> </w:t>
      </w:r>
      <w:r>
        <w:rPr>
          <w:rFonts w:ascii="Calibri" w:hAnsi="Calibri" w:cs="Calibri"/>
          <w:noProof/>
        </w:rPr>
        <w:t>2013</w:t>
      </w:r>
      <w:r w:rsidRPr="00E05B2C">
        <w:rPr>
          <w:rFonts w:ascii="Calibri" w:hAnsi="Calibri" w:cs="Calibri"/>
          <w:noProof/>
        </w:rPr>
        <w:t xml:space="preserve">. </w:t>
      </w:r>
      <w:r w:rsidRPr="00E05B2C">
        <w:rPr>
          <w:rFonts w:ascii="Calibri" w:hAnsi="Calibri" w:cs="Calibri"/>
          <w:i/>
          <w:iCs/>
          <w:noProof/>
        </w:rPr>
        <w:t>Social Class and Applied Linguistics</w:t>
      </w:r>
      <w:r w:rsidRPr="00E05B2C">
        <w:rPr>
          <w:rFonts w:ascii="Calibri" w:hAnsi="Calibri" w:cs="Calibri"/>
          <w:noProof/>
        </w:rPr>
        <w:t>. London: Routledge.</w:t>
      </w:r>
      <w:bookmarkEnd w:id="12"/>
    </w:p>
    <w:p w14:paraId="78F5B5EA" w14:textId="77777777" w:rsidR="00E518CE" w:rsidRPr="00E05B2C" w:rsidRDefault="00E518CE" w:rsidP="004563B2">
      <w:pPr>
        <w:spacing w:line="240" w:lineRule="auto"/>
        <w:ind w:left="720" w:hanging="720"/>
        <w:rPr>
          <w:rFonts w:ascii="Calibri" w:hAnsi="Calibri" w:cs="Calibri"/>
          <w:noProof/>
        </w:rPr>
      </w:pPr>
      <w:bookmarkStart w:id="13" w:name="_ENREF_17"/>
      <w:r w:rsidRPr="00A44026">
        <w:rPr>
          <w:rFonts w:ascii="Calibri" w:hAnsi="Calibri" w:cs="Calibri"/>
          <w:b/>
          <w:bCs/>
          <w:noProof/>
        </w:rPr>
        <w:t>Block, D.,</w:t>
      </w:r>
      <w:r w:rsidRPr="00A44026">
        <w:rPr>
          <w:rFonts w:ascii="Calibri" w:hAnsi="Calibri" w:cs="Calibri"/>
          <w:noProof/>
        </w:rPr>
        <w:t xml:space="preserve"> and </w:t>
      </w:r>
      <w:r w:rsidRPr="00A44026">
        <w:rPr>
          <w:rFonts w:ascii="Calibri" w:hAnsi="Calibri" w:cs="Calibri"/>
          <w:b/>
          <w:bCs/>
          <w:noProof/>
        </w:rPr>
        <w:t>D. Cameron.</w:t>
      </w:r>
      <w:r w:rsidRPr="00A44026">
        <w:rPr>
          <w:rFonts w:ascii="Calibri" w:hAnsi="Calibri" w:cs="Calibri"/>
          <w:noProof/>
        </w:rPr>
        <w:t xml:space="preserve"> 2002. (</w:t>
      </w:r>
      <w:r>
        <w:rPr>
          <w:rFonts w:ascii="Calibri" w:hAnsi="Calibri" w:cs="Calibri"/>
          <w:noProof/>
        </w:rPr>
        <w:t>E</w:t>
      </w:r>
      <w:r w:rsidRPr="00A44026">
        <w:rPr>
          <w:rFonts w:ascii="Calibri" w:hAnsi="Calibri" w:cs="Calibri"/>
          <w:noProof/>
        </w:rPr>
        <w:t xml:space="preserve">ds.). </w:t>
      </w:r>
      <w:r w:rsidRPr="00A44026">
        <w:rPr>
          <w:rFonts w:ascii="Calibri" w:hAnsi="Calibri" w:cs="Calibri"/>
          <w:i/>
          <w:iCs/>
          <w:noProof/>
        </w:rPr>
        <w:t>Globalization and Language Teaching</w:t>
      </w:r>
      <w:r w:rsidRPr="00A44026">
        <w:rPr>
          <w:rFonts w:ascii="Calibri" w:hAnsi="Calibri" w:cs="Calibri"/>
          <w:noProof/>
        </w:rPr>
        <w:t>. London: Routledge.</w:t>
      </w:r>
      <w:bookmarkEnd w:id="13"/>
    </w:p>
    <w:p w14:paraId="0550D9A2" w14:textId="77777777" w:rsidR="00E518CE" w:rsidRPr="00E05B2C" w:rsidRDefault="00E518CE" w:rsidP="004563B2">
      <w:pPr>
        <w:spacing w:line="240" w:lineRule="auto"/>
        <w:ind w:left="720" w:hanging="720"/>
        <w:rPr>
          <w:rFonts w:ascii="Calibri" w:hAnsi="Calibri" w:cs="Calibri"/>
          <w:noProof/>
        </w:rPr>
      </w:pPr>
      <w:bookmarkStart w:id="14" w:name="_ENREF_18"/>
      <w:r w:rsidRPr="00E05B2C">
        <w:rPr>
          <w:rFonts w:ascii="Calibri" w:hAnsi="Calibri" w:cs="Calibri"/>
          <w:b/>
          <w:bCs/>
          <w:noProof/>
        </w:rPr>
        <w:t>Block, D., J. Gray,</w:t>
      </w:r>
      <w:r w:rsidRPr="00E05B2C">
        <w:rPr>
          <w:rFonts w:ascii="Calibri" w:hAnsi="Calibri" w:cs="Calibri"/>
          <w:noProof/>
        </w:rPr>
        <w:t xml:space="preserve"> and </w:t>
      </w:r>
      <w:r w:rsidRPr="00E05B2C">
        <w:rPr>
          <w:rFonts w:ascii="Calibri" w:hAnsi="Calibri" w:cs="Calibri"/>
          <w:b/>
          <w:bCs/>
          <w:noProof/>
        </w:rPr>
        <w:t>M. Holborow.</w:t>
      </w:r>
      <w:r w:rsidRPr="00E05B2C">
        <w:rPr>
          <w:rFonts w:ascii="Calibri" w:hAnsi="Calibri" w:cs="Calibri"/>
          <w:noProof/>
        </w:rPr>
        <w:t xml:space="preserve"> 2012. </w:t>
      </w:r>
      <w:r w:rsidRPr="00E05B2C">
        <w:rPr>
          <w:rFonts w:ascii="Calibri" w:hAnsi="Calibri" w:cs="Calibri"/>
          <w:i/>
          <w:iCs/>
          <w:noProof/>
        </w:rPr>
        <w:t>Neoliberalism and Applied Linguistics</w:t>
      </w:r>
      <w:r w:rsidRPr="00E05B2C">
        <w:rPr>
          <w:rFonts w:ascii="Calibri" w:hAnsi="Calibri" w:cs="Calibri"/>
          <w:noProof/>
        </w:rPr>
        <w:t>. London: Routledge.</w:t>
      </w:r>
      <w:bookmarkEnd w:id="14"/>
    </w:p>
    <w:p w14:paraId="09B9C6A4" w14:textId="77777777" w:rsidR="00E518CE" w:rsidRPr="00E05B2C" w:rsidRDefault="00E518CE" w:rsidP="004563B2">
      <w:pPr>
        <w:spacing w:line="240" w:lineRule="auto"/>
        <w:ind w:left="720" w:hanging="720"/>
        <w:rPr>
          <w:rFonts w:ascii="Calibri" w:hAnsi="Calibri" w:cs="Calibri"/>
          <w:noProof/>
        </w:rPr>
      </w:pPr>
      <w:bookmarkStart w:id="15" w:name="_ENREF_19"/>
      <w:r w:rsidRPr="00E05B2C">
        <w:rPr>
          <w:rFonts w:ascii="Calibri" w:hAnsi="Calibri" w:cs="Calibri"/>
          <w:b/>
          <w:bCs/>
          <w:noProof/>
        </w:rPr>
        <w:t>Blommaert, J.</w:t>
      </w:r>
      <w:r w:rsidRPr="00E05B2C">
        <w:rPr>
          <w:rFonts w:ascii="Calibri" w:hAnsi="Calibri" w:cs="Calibri"/>
          <w:noProof/>
        </w:rPr>
        <w:t xml:space="preserve"> 2005. </w:t>
      </w:r>
      <w:r w:rsidRPr="00E05B2C">
        <w:rPr>
          <w:rFonts w:ascii="Calibri" w:hAnsi="Calibri" w:cs="Calibri"/>
          <w:i/>
          <w:iCs/>
          <w:noProof/>
        </w:rPr>
        <w:t>Discourse</w:t>
      </w:r>
      <w:r w:rsidRPr="00E05B2C">
        <w:rPr>
          <w:rFonts w:ascii="Calibri" w:hAnsi="Calibri" w:cs="Calibri"/>
          <w:noProof/>
        </w:rPr>
        <w:t>. Cambridge: Cambridge University Press.</w:t>
      </w:r>
      <w:bookmarkEnd w:id="15"/>
    </w:p>
    <w:p w14:paraId="37062A31" w14:textId="77777777" w:rsidR="00E518CE" w:rsidRPr="00E05B2C" w:rsidRDefault="00E518CE" w:rsidP="004563B2">
      <w:pPr>
        <w:spacing w:line="240" w:lineRule="auto"/>
        <w:ind w:left="720" w:hanging="720"/>
        <w:rPr>
          <w:rFonts w:ascii="Calibri" w:hAnsi="Calibri" w:cs="Calibri"/>
          <w:noProof/>
        </w:rPr>
      </w:pPr>
      <w:bookmarkStart w:id="16" w:name="_ENREF_20"/>
      <w:r w:rsidRPr="00E05B2C">
        <w:rPr>
          <w:rFonts w:ascii="Calibri" w:hAnsi="Calibri" w:cs="Calibri"/>
          <w:b/>
          <w:bCs/>
          <w:noProof/>
        </w:rPr>
        <w:t>Blommaert, J.</w:t>
      </w:r>
      <w:r w:rsidRPr="00E05B2C">
        <w:rPr>
          <w:rFonts w:ascii="Calibri" w:hAnsi="Calibri" w:cs="Calibri"/>
          <w:noProof/>
        </w:rPr>
        <w:t xml:space="preserve"> 2010. </w:t>
      </w:r>
      <w:r w:rsidRPr="00E05B2C">
        <w:rPr>
          <w:rFonts w:ascii="Calibri" w:hAnsi="Calibri" w:cs="Calibri"/>
          <w:i/>
          <w:iCs/>
          <w:noProof/>
        </w:rPr>
        <w:t>The Sociolinguistics of Globalization</w:t>
      </w:r>
      <w:r w:rsidRPr="00E05B2C">
        <w:rPr>
          <w:rFonts w:ascii="Calibri" w:hAnsi="Calibri" w:cs="Calibri"/>
          <w:noProof/>
        </w:rPr>
        <w:t>. Cambridge: Cambridge University Press.</w:t>
      </w:r>
      <w:bookmarkEnd w:id="16"/>
    </w:p>
    <w:p w14:paraId="028D5E84" w14:textId="77777777" w:rsidR="00E518CE" w:rsidRPr="00E05B2C" w:rsidRDefault="00E518CE" w:rsidP="004563B2">
      <w:pPr>
        <w:spacing w:line="240" w:lineRule="auto"/>
        <w:ind w:left="720" w:hanging="720"/>
        <w:rPr>
          <w:rFonts w:ascii="Calibri" w:hAnsi="Calibri" w:cs="Calibri"/>
          <w:noProof/>
        </w:rPr>
      </w:pPr>
      <w:bookmarkStart w:id="17" w:name="_ENREF_22"/>
      <w:r w:rsidRPr="00E05B2C">
        <w:rPr>
          <w:rFonts w:ascii="Calibri" w:hAnsi="Calibri" w:cs="Calibri"/>
          <w:b/>
          <w:bCs/>
          <w:noProof/>
        </w:rPr>
        <w:t>Bourdieu, P.</w:t>
      </w:r>
      <w:r w:rsidRPr="00E05B2C">
        <w:rPr>
          <w:rFonts w:ascii="Calibri" w:hAnsi="Calibri" w:cs="Calibri"/>
          <w:noProof/>
        </w:rPr>
        <w:t xml:space="preserve"> 1986. 'The forms of capital' in J. Richardson (ed.): </w:t>
      </w:r>
      <w:r w:rsidRPr="00E05B2C">
        <w:rPr>
          <w:rFonts w:ascii="Calibri" w:hAnsi="Calibri" w:cs="Calibri"/>
          <w:i/>
          <w:iCs/>
          <w:noProof/>
        </w:rPr>
        <w:t>Handbook of Theory and Research for the Sociology of Education</w:t>
      </w:r>
      <w:r>
        <w:rPr>
          <w:rFonts w:ascii="Calibri" w:hAnsi="Calibri" w:cs="Calibri"/>
          <w:noProof/>
        </w:rPr>
        <w:t>.</w:t>
      </w:r>
      <w:r w:rsidRPr="00E05B2C">
        <w:rPr>
          <w:rFonts w:ascii="Calibri" w:hAnsi="Calibri" w:cs="Calibri"/>
          <w:noProof/>
        </w:rPr>
        <w:t xml:space="preserve"> New York: Greenwood</w:t>
      </w:r>
      <w:bookmarkEnd w:id="17"/>
      <w:r w:rsidRPr="00E05B2C">
        <w:rPr>
          <w:rFonts w:ascii="Calibri" w:hAnsi="Calibri" w:cs="Calibri"/>
          <w:noProof/>
        </w:rPr>
        <w:t>, pp. 241-258.</w:t>
      </w:r>
    </w:p>
    <w:p w14:paraId="046F90B9" w14:textId="77777777" w:rsidR="00E518CE" w:rsidRPr="00E05B2C" w:rsidRDefault="00E518CE" w:rsidP="004563B2">
      <w:pPr>
        <w:spacing w:line="240" w:lineRule="auto"/>
        <w:ind w:left="720" w:hanging="720"/>
        <w:rPr>
          <w:rFonts w:ascii="Calibri" w:hAnsi="Calibri" w:cs="Calibri"/>
          <w:noProof/>
        </w:rPr>
      </w:pPr>
      <w:bookmarkStart w:id="18" w:name="_ENREF_23"/>
      <w:r w:rsidRPr="00E05B2C">
        <w:rPr>
          <w:rFonts w:ascii="Calibri" w:hAnsi="Calibri" w:cs="Calibri"/>
          <w:b/>
          <w:bCs/>
          <w:noProof/>
        </w:rPr>
        <w:t>Bourdieu, P.</w:t>
      </w:r>
      <w:r w:rsidRPr="00E05B2C">
        <w:rPr>
          <w:rFonts w:ascii="Calibri" w:hAnsi="Calibri" w:cs="Calibri"/>
          <w:noProof/>
        </w:rPr>
        <w:t xml:space="preserve"> 1991. </w:t>
      </w:r>
      <w:r w:rsidRPr="00E05B2C">
        <w:rPr>
          <w:rFonts w:ascii="Calibri" w:hAnsi="Calibri" w:cs="Calibri"/>
          <w:i/>
          <w:iCs/>
          <w:noProof/>
        </w:rPr>
        <w:t>Language and Symbolic Power</w:t>
      </w:r>
      <w:r w:rsidRPr="00E05B2C">
        <w:rPr>
          <w:rFonts w:ascii="Calibri" w:hAnsi="Calibri" w:cs="Calibri"/>
          <w:noProof/>
        </w:rPr>
        <w:t>. Cambridge: Polity Press.</w:t>
      </w:r>
      <w:bookmarkEnd w:id="18"/>
    </w:p>
    <w:p w14:paraId="43645B9E" w14:textId="7420A155"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 xml:space="preserve">Bruthiaux, P. </w:t>
      </w:r>
      <w:r w:rsidRPr="00E05B2C">
        <w:rPr>
          <w:rFonts w:ascii="Calibri" w:hAnsi="Calibri" w:cs="Calibri"/>
          <w:noProof/>
          <w:lang w:val="en-US"/>
        </w:rPr>
        <w:t xml:space="preserve">2003. 'Squaring the circles: Issues in modeling English worldwide.' </w:t>
      </w:r>
      <w:r w:rsidRPr="00E05B2C">
        <w:rPr>
          <w:rFonts w:ascii="Calibri" w:hAnsi="Calibri" w:cs="Calibri"/>
          <w:i/>
          <w:iCs/>
          <w:noProof/>
          <w:lang w:val="en-US"/>
        </w:rPr>
        <w:t xml:space="preserve">International Journal of Applied Linguistics </w:t>
      </w:r>
      <w:r w:rsidRPr="00E05B2C">
        <w:rPr>
          <w:rFonts w:ascii="Calibri" w:hAnsi="Calibri" w:cs="Calibri"/>
          <w:noProof/>
          <w:lang w:val="en-US"/>
        </w:rPr>
        <w:t xml:space="preserve">13: 159-178. </w:t>
      </w:r>
    </w:p>
    <w:p w14:paraId="7C1B91D0" w14:textId="77777777" w:rsidR="00E518CE" w:rsidRPr="00E05B2C" w:rsidRDefault="00E518CE" w:rsidP="00E67E36">
      <w:pPr>
        <w:spacing w:line="240" w:lineRule="auto"/>
        <w:ind w:left="720" w:hanging="720"/>
        <w:rPr>
          <w:rFonts w:ascii="Calibri" w:hAnsi="Calibri" w:cs="Calibri"/>
          <w:noProof/>
          <w:lang w:val="en-US"/>
        </w:rPr>
      </w:pPr>
      <w:bookmarkStart w:id="19" w:name="_ENREF_28"/>
      <w:r w:rsidRPr="00E05B2C">
        <w:rPr>
          <w:rFonts w:ascii="Calibri" w:hAnsi="Calibri" w:cs="Calibri"/>
          <w:b/>
          <w:bCs/>
          <w:noProof/>
          <w:lang w:val="en-US"/>
        </w:rPr>
        <w:t>Callinicos, A., J. Rees, C. Harman,</w:t>
      </w:r>
      <w:r w:rsidRPr="00E05B2C">
        <w:rPr>
          <w:rFonts w:ascii="Calibri" w:hAnsi="Calibri" w:cs="Calibri"/>
          <w:noProof/>
          <w:lang w:val="en-US"/>
        </w:rPr>
        <w:t xml:space="preserve"> and </w:t>
      </w:r>
      <w:r w:rsidRPr="00E05B2C">
        <w:rPr>
          <w:rFonts w:ascii="Calibri" w:hAnsi="Calibri" w:cs="Calibri"/>
          <w:b/>
          <w:bCs/>
          <w:noProof/>
          <w:lang w:val="en-US"/>
        </w:rPr>
        <w:t>M. Haynes.</w:t>
      </w:r>
      <w:r w:rsidRPr="00E05B2C">
        <w:rPr>
          <w:rFonts w:ascii="Calibri" w:hAnsi="Calibri" w:cs="Calibri"/>
          <w:noProof/>
          <w:lang w:val="en-US"/>
        </w:rPr>
        <w:t xml:space="preserve"> 1994. </w:t>
      </w:r>
      <w:r w:rsidRPr="00E05B2C">
        <w:rPr>
          <w:rFonts w:ascii="Calibri" w:hAnsi="Calibri" w:cs="Calibri"/>
          <w:i/>
          <w:iCs/>
          <w:noProof/>
          <w:lang w:val="en-US"/>
        </w:rPr>
        <w:t>Marxism and the New Imperialism</w:t>
      </w:r>
      <w:r w:rsidRPr="00E05B2C">
        <w:rPr>
          <w:rFonts w:ascii="Calibri" w:hAnsi="Calibri" w:cs="Calibri"/>
          <w:noProof/>
          <w:lang w:val="en-US"/>
        </w:rPr>
        <w:t>. London: Blackwell.</w:t>
      </w:r>
    </w:p>
    <w:p w14:paraId="48B5DB76" w14:textId="77777777" w:rsidR="00E518CE" w:rsidRPr="00E05B2C" w:rsidRDefault="00E518CE" w:rsidP="004563B2">
      <w:pPr>
        <w:spacing w:line="240" w:lineRule="auto"/>
        <w:ind w:left="720" w:hanging="720"/>
        <w:rPr>
          <w:rFonts w:ascii="Calibri" w:hAnsi="Calibri" w:cs="Calibri"/>
          <w:noProof/>
        </w:rPr>
      </w:pPr>
      <w:bookmarkStart w:id="20" w:name="_ENREF_29"/>
      <w:bookmarkEnd w:id="19"/>
      <w:r w:rsidRPr="00E05B2C">
        <w:rPr>
          <w:rFonts w:ascii="Calibri" w:hAnsi="Calibri" w:cs="Calibri"/>
          <w:b/>
          <w:bCs/>
          <w:noProof/>
        </w:rPr>
        <w:t>Canagarajah, A. S.</w:t>
      </w:r>
      <w:r w:rsidRPr="00E05B2C">
        <w:rPr>
          <w:rFonts w:ascii="Calibri" w:hAnsi="Calibri" w:cs="Calibri"/>
          <w:noProof/>
        </w:rPr>
        <w:t xml:space="preserve"> 2005. 'Introduction' in A. S. Canagarajah (ed.): </w:t>
      </w:r>
      <w:r w:rsidRPr="00E05B2C">
        <w:rPr>
          <w:rFonts w:ascii="Calibri" w:hAnsi="Calibri" w:cs="Calibri"/>
          <w:i/>
          <w:iCs/>
          <w:noProof/>
        </w:rPr>
        <w:t>Reclaiming the Local in Language Policy and Practice</w:t>
      </w:r>
      <w:r w:rsidRPr="00E05B2C">
        <w:rPr>
          <w:rFonts w:ascii="Calibri" w:hAnsi="Calibri" w:cs="Calibri"/>
          <w:noProof/>
        </w:rPr>
        <w:t>. Mahwah, NJ: Lawrence Erlbaum</w:t>
      </w:r>
      <w:bookmarkEnd w:id="20"/>
      <w:r w:rsidRPr="00E05B2C">
        <w:rPr>
          <w:rFonts w:ascii="Calibri" w:hAnsi="Calibri" w:cs="Calibri"/>
          <w:noProof/>
        </w:rPr>
        <w:t>, pp. xiii-xxx.</w:t>
      </w:r>
    </w:p>
    <w:p w14:paraId="03B1244C" w14:textId="77777777" w:rsidR="00E518CE" w:rsidRPr="00E05B2C" w:rsidRDefault="00E518CE" w:rsidP="004563B2">
      <w:pPr>
        <w:spacing w:line="240" w:lineRule="auto"/>
        <w:ind w:left="720" w:hanging="720"/>
        <w:rPr>
          <w:rFonts w:ascii="Calibri" w:hAnsi="Calibri" w:cs="Calibri"/>
          <w:noProof/>
        </w:rPr>
      </w:pPr>
      <w:bookmarkStart w:id="21" w:name="_ENREF_30"/>
      <w:r w:rsidRPr="00E05B2C">
        <w:rPr>
          <w:rFonts w:ascii="Calibri" w:hAnsi="Calibri" w:cs="Calibri"/>
          <w:b/>
          <w:bCs/>
          <w:noProof/>
        </w:rPr>
        <w:t>Canagarajah, A. S.</w:t>
      </w:r>
      <w:r w:rsidRPr="00E05B2C">
        <w:rPr>
          <w:rFonts w:ascii="Calibri" w:hAnsi="Calibri" w:cs="Calibri"/>
          <w:noProof/>
        </w:rPr>
        <w:t xml:space="preserve"> 2007. 'Lingua franca English, multilingual communities, and language acquisition.' </w:t>
      </w:r>
      <w:r w:rsidRPr="00E05B2C">
        <w:rPr>
          <w:rFonts w:ascii="Calibri" w:hAnsi="Calibri" w:cs="Calibri"/>
          <w:i/>
          <w:iCs/>
          <w:noProof/>
        </w:rPr>
        <w:t xml:space="preserve">The Modern Language Journal </w:t>
      </w:r>
      <w:r w:rsidRPr="00E05B2C">
        <w:rPr>
          <w:rFonts w:ascii="Calibri" w:hAnsi="Calibri" w:cs="Calibri"/>
          <w:noProof/>
        </w:rPr>
        <w:t xml:space="preserve">91: 923-939. </w:t>
      </w:r>
      <w:bookmarkEnd w:id="21"/>
    </w:p>
    <w:p w14:paraId="3DCA36B3" w14:textId="77777777" w:rsidR="00E518CE" w:rsidRPr="00E05B2C" w:rsidRDefault="00E518CE" w:rsidP="004563B2">
      <w:pPr>
        <w:spacing w:line="240" w:lineRule="auto"/>
        <w:ind w:left="720" w:hanging="720"/>
        <w:rPr>
          <w:rFonts w:ascii="Calibri" w:hAnsi="Calibri" w:cs="Calibri"/>
          <w:noProof/>
        </w:rPr>
      </w:pPr>
      <w:bookmarkStart w:id="22" w:name="_ENREF_31"/>
      <w:r w:rsidRPr="00E05B2C">
        <w:rPr>
          <w:rFonts w:ascii="Calibri" w:hAnsi="Calibri" w:cs="Calibri"/>
          <w:b/>
          <w:bCs/>
          <w:noProof/>
        </w:rPr>
        <w:t xml:space="preserve">Canagarajah, A. S. </w:t>
      </w:r>
      <w:r w:rsidRPr="00E05B2C">
        <w:rPr>
          <w:rFonts w:ascii="Calibri" w:hAnsi="Calibri" w:cs="Calibri"/>
          <w:noProof/>
        </w:rPr>
        <w:t xml:space="preserve">2013. </w:t>
      </w:r>
      <w:r w:rsidRPr="00E05B2C">
        <w:rPr>
          <w:rFonts w:ascii="Calibri" w:hAnsi="Calibri" w:cs="Calibri"/>
          <w:i/>
          <w:iCs/>
          <w:noProof/>
        </w:rPr>
        <w:t>Translingual Practice: Global Englishes and Cosmopolitan Relations</w:t>
      </w:r>
      <w:r w:rsidRPr="00E05B2C">
        <w:rPr>
          <w:rFonts w:ascii="Calibri" w:hAnsi="Calibri" w:cs="Calibri"/>
          <w:noProof/>
        </w:rPr>
        <w:t>. London: Routledge.</w:t>
      </w:r>
      <w:bookmarkEnd w:id="22"/>
    </w:p>
    <w:p w14:paraId="11A1489F"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 xml:space="preserve">Cogo, A. </w:t>
      </w:r>
      <w:r w:rsidRPr="00E05B2C">
        <w:rPr>
          <w:rFonts w:ascii="Calibri" w:hAnsi="Calibri" w:cs="Calibri"/>
          <w:noProof/>
          <w:lang w:val="en-US"/>
        </w:rPr>
        <w:t xml:space="preserve">and </w:t>
      </w:r>
      <w:r w:rsidRPr="00E05B2C">
        <w:rPr>
          <w:rFonts w:ascii="Calibri" w:hAnsi="Calibri" w:cs="Calibri"/>
          <w:b/>
          <w:bCs/>
          <w:noProof/>
          <w:lang w:val="en-US"/>
        </w:rPr>
        <w:t>M. Dewey</w:t>
      </w:r>
      <w:r w:rsidRPr="00E05B2C">
        <w:rPr>
          <w:rFonts w:ascii="Calibri" w:hAnsi="Calibri" w:cs="Calibri"/>
          <w:noProof/>
          <w:lang w:val="en-US"/>
        </w:rPr>
        <w:t xml:space="preserve">. 2012. </w:t>
      </w:r>
      <w:r w:rsidRPr="00E05B2C">
        <w:rPr>
          <w:rFonts w:ascii="Calibri" w:hAnsi="Calibri" w:cs="Calibri"/>
          <w:i/>
          <w:iCs/>
          <w:noProof/>
          <w:lang w:val="en-US"/>
        </w:rPr>
        <w:t>Analysing Engish as a Lingua Franca: A Corpus-driven Investigation</w:t>
      </w:r>
      <w:r w:rsidRPr="00E05B2C">
        <w:rPr>
          <w:rFonts w:ascii="Calibri" w:hAnsi="Calibri" w:cs="Calibri"/>
          <w:noProof/>
          <w:lang w:val="en-US"/>
        </w:rPr>
        <w:t>. London: Continuum.</w:t>
      </w:r>
    </w:p>
    <w:p w14:paraId="736BBC32" w14:textId="77777777" w:rsidR="00E518CE" w:rsidRPr="00E05B2C" w:rsidRDefault="00E518CE" w:rsidP="004563B2">
      <w:pPr>
        <w:spacing w:line="240" w:lineRule="auto"/>
        <w:ind w:left="720" w:hanging="720"/>
        <w:rPr>
          <w:rFonts w:ascii="Calibri" w:hAnsi="Calibri" w:cs="Calibri"/>
          <w:noProof/>
        </w:rPr>
      </w:pPr>
      <w:bookmarkStart w:id="23" w:name="_ENREF_34"/>
      <w:r w:rsidRPr="00E05B2C">
        <w:rPr>
          <w:rFonts w:ascii="Calibri" w:hAnsi="Calibri" w:cs="Calibri"/>
          <w:b/>
          <w:bCs/>
          <w:noProof/>
        </w:rPr>
        <w:t>Denzin, N. K., and Y. S. Lincoln.</w:t>
      </w:r>
      <w:r w:rsidRPr="00E05B2C">
        <w:rPr>
          <w:rFonts w:ascii="Calibri" w:hAnsi="Calibri" w:cs="Calibri"/>
          <w:noProof/>
        </w:rPr>
        <w:t xml:space="preserve"> 2008. 'The discipline and practice of qualitative research' in N. K. Denzin and Y. S. Lincoln (eds): </w:t>
      </w:r>
      <w:r w:rsidRPr="00E05B2C">
        <w:rPr>
          <w:rFonts w:ascii="Calibri" w:hAnsi="Calibri" w:cs="Calibri"/>
          <w:i/>
          <w:iCs/>
          <w:noProof/>
        </w:rPr>
        <w:t>The Landscape of Qualitative Research</w:t>
      </w:r>
      <w:r w:rsidRPr="00E05B2C">
        <w:rPr>
          <w:rFonts w:ascii="Calibri" w:hAnsi="Calibri" w:cs="Calibri"/>
          <w:noProof/>
        </w:rPr>
        <w:t xml:space="preserve"> (3rd ed). Los Angeles: Sage</w:t>
      </w:r>
      <w:bookmarkEnd w:id="23"/>
      <w:r w:rsidRPr="00E05B2C">
        <w:rPr>
          <w:rFonts w:ascii="Calibri" w:hAnsi="Calibri" w:cs="Calibri"/>
          <w:noProof/>
        </w:rPr>
        <w:t>, pp. 1-44.</w:t>
      </w:r>
    </w:p>
    <w:p w14:paraId="071FD276" w14:textId="77777777" w:rsidR="00E518CE" w:rsidRPr="00E05B2C" w:rsidRDefault="00E518CE" w:rsidP="00FB0D3F">
      <w:pPr>
        <w:spacing w:line="240" w:lineRule="auto"/>
        <w:ind w:left="720" w:hanging="720"/>
        <w:rPr>
          <w:rFonts w:ascii="Calibri" w:hAnsi="Calibri" w:cs="Calibri"/>
          <w:noProof/>
        </w:rPr>
      </w:pPr>
      <w:bookmarkStart w:id="24" w:name="_ENREF_35"/>
      <w:r w:rsidRPr="00E05B2C">
        <w:rPr>
          <w:rFonts w:ascii="Calibri" w:hAnsi="Calibri" w:cs="Calibri"/>
          <w:b/>
          <w:bCs/>
          <w:noProof/>
        </w:rPr>
        <w:t xml:space="preserve">Derrida, J. </w:t>
      </w:r>
      <w:r w:rsidRPr="00E05B2C">
        <w:rPr>
          <w:rFonts w:ascii="Calibri" w:hAnsi="Calibri" w:cs="Calibri"/>
          <w:noProof/>
        </w:rPr>
        <w:t xml:space="preserve">1976. </w:t>
      </w:r>
      <w:r w:rsidRPr="00E05B2C">
        <w:rPr>
          <w:rFonts w:ascii="Calibri" w:hAnsi="Calibri" w:cs="Calibri"/>
          <w:i/>
          <w:iCs/>
          <w:noProof/>
        </w:rPr>
        <w:t>Of Grammatology</w:t>
      </w:r>
      <w:r w:rsidRPr="00E05B2C">
        <w:rPr>
          <w:rFonts w:ascii="Calibri" w:hAnsi="Calibri" w:cs="Calibri"/>
          <w:noProof/>
        </w:rPr>
        <w:t>. Baltimore: John Hopkins University Press.</w:t>
      </w:r>
      <w:bookmarkEnd w:id="24"/>
    </w:p>
    <w:p w14:paraId="6AD9BBED" w14:textId="77777777" w:rsidR="00E518CE" w:rsidRPr="00E05B2C" w:rsidRDefault="00E518CE" w:rsidP="00FB0D3F">
      <w:pPr>
        <w:spacing w:line="240" w:lineRule="auto"/>
        <w:ind w:left="720" w:hanging="720"/>
        <w:rPr>
          <w:rFonts w:ascii="Calibri" w:hAnsi="Calibri" w:cs="Calibri"/>
          <w:noProof/>
          <w:lang w:val="en-US"/>
        </w:rPr>
      </w:pPr>
      <w:r w:rsidRPr="00E05B2C">
        <w:rPr>
          <w:rFonts w:ascii="Calibri" w:hAnsi="Calibri" w:cs="Calibri"/>
          <w:b/>
          <w:bCs/>
          <w:noProof/>
          <w:lang w:val="en-US"/>
        </w:rPr>
        <w:t>Derrida, J.</w:t>
      </w:r>
      <w:r w:rsidRPr="00E05B2C">
        <w:rPr>
          <w:rFonts w:ascii="Calibri" w:hAnsi="Calibri" w:cs="Calibri"/>
          <w:noProof/>
          <w:lang w:val="en-US"/>
        </w:rPr>
        <w:t xml:space="preserve"> 1978. </w:t>
      </w:r>
      <w:r w:rsidRPr="00E05B2C">
        <w:rPr>
          <w:rFonts w:ascii="Calibri" w:hAnsi="Calibri" w:cs="Calibri"/>
          <w:i/>
          <w:iCs/>
          <w:noProof/>
          <w:lang w:val="en-US"/>
        </w:rPr>
        <w:t>Writing and Difference</w:t>
      </w:r>
      <w:r w:rsidRPr="00E05B2C">
        <w:rPr>
          <w:rFonts w:ascii="Calibri" w:hAnsi="Calibri" w:cs="Calibri"/>
          <w:noProof/>
          <w:lang w:val="en-US"/>
        </w:rPr>
        <w:t>. London: Routledge.</w:t>
      </w:r>
    </w:p>
    <w:p w14:paraId="55D7DF60" w14:textId="77777777" w:rsidR="00E518CE" w:rsidRPr="00E05B2C" w:rsidRDefault="00E518CE" w:rsidP="004563B2">
      <w:pPr>
        <w:spacing w:line="240" w:lineRule="auto"/>
        <w:ind w:left="720" w:hanging="720"/>
        <w:rPr>
          <w:rFonts w:ascii="Calibri" w:hAnsi="Calibri" w:cs="Calibri"/>
          <w:noProof/>
        </w:rPr>
      </w:pPr>
      <w:bookmarkStart w:id="25" w:name="_ENREF_38"/>
      <w:r w:rsidRPr="00E05B2C">
        <w:rPr>
          <w:rFonts w:ascii="Calibri" w:hAnsi="Calibri" w:cs="Calibri"/>
          <w:b/>
          <w:bCs/>
          <w:noProof/>
        </w:rPr>
        <w:t>Dewey, M.</w:t>
      </w:r>
      <w:r w:rsidRPr="00E05B2C">
        <w:rPr>
          <w:rFonts w:ascii="Calibri" w:hAnsi="Calibri" w:cs="Calibri"/>
          <w:noProof/>
        </w:rPr>
        <w:t xml:space="preserve"> 2007. 'English as a lingua franca: An interconnected perspective.' </w:t>
      </w:r>
      <w:r w:rsidRPr="00E05B2C">
        <w:rPr>
          <w:rFonts w:ascii="Calibri" w:hAnsi="Calibri" w:cs="Calibri"/>
          <w:i/>
          <w:iCs/>
          <w:noProof/>
        </w:rPr>
        <w:t xml:space="preserve">International Journal of Applied Linguistics </w:t>
      </w:r>
      <w:r w:rsidRPr="00E05B2C">
        <w:rPr>
          <w:rFonts w:ascii="Calibri" w:hAnsi="Calibri" w:cs="Calibri"/>
          <w:noProof/>
        </w:rPr>
        <w:t>17/3: 332-354.</w:t>
      </w:r>
    </w:p>
    <w:p w14:paraId="269D3B13" w14:textId="77777777" w:rsidR="00E518CE" w:rsidRPr="00E05B2C" w:rsidRDefault="00E518CE" w:rsidP="004563B2">
      <w:pPr>
        <w:spacing w:line="240" w:lineRule="auto"/>
        <w:ind w:left="720" w:hanging="720"/>
        <w:rPr>
          <w:rFonts w:ascii="Calibri" w:hAnsi="Calibri" w:cs="Calibri"/>
          <w:noProof/>
        </w:rPr>
      </w:pPr>
      <w:bookmarkStart w:id="26" w:name="_ENREF_39"/>
      <w:bookmarkEnd w:id="25"/>
      <w:r w:rsidRPr="00E05B2C">
        <w:rPr>
          <w:rFonts w:ascii="Calibri" w:hAnsi="Calibri" w:cs="Calibri"/>
          <w:b/>
          <w:bCs/>
          <w:noProof/>
        </w:rPr>
        <w:t>Dewey, M.,</w:t>
      </w:r>
      <w:r w:rsidRPr="00E05B2C">
        <w:rPr>
          <w:rFonts w:ascii="Calibri" w:hAnsi="Calibri" w:cs="Calibri"/>
          <w:noProof/>
        </w:rPr>
        <w:t xml:space="preserve"> and </w:t>
      </w:r>
      <w:r w:rsidRPr="00E05B2C">
        <w:rPr>
          <w:rFonts w:ascii="Calibri" w:hAnsi="Calibri" w:cs="Calibri"/>
          <w:b/>
          <w:bCs/>
          <w:noProof/>
        </w:rPr>
        <w:t>J. Jenkins.</w:t>
      </w:r>
      <w:r w:rsidRPr="00E05B2C">
        <w:rPr>
          <w:rFonts w:ascii="Calibri" w:hAnsi="Calibri" w:cs="Calibri"/>
          <w:noProof/>
        </w:rPr>
        <w:t xml:space="preserve"> 2010. 'English as a lingua franca in the global context: Interconnectedness, variation and change' in M. Saxena and T. Omoniyi (eds.): </w:t>
      </w:r>
      <w:r w:rsidRPr="00E05B2C">
        <w:rPr>
          <w:rFonts w:ascii="Calibri" w:hAnsi="Calibri" w:cs="Calibri"/>
          <w:i/>
          <w:iCs/>
          <w:noProof/>
        </w:rPr>
        <w:t>Contending with Globalization in World Englishes</w:t>
      </w:r>
      <w:r w:rsidRPr="00E05B2C">
        <w:rPr>
          <w:rFonts w:ascii="Calibri" w:hAnsi="Calibri" w:cs="Calibri"/>
          <w:noProof/>
        </w:rPr>
        <w:t>. Bristol: Multilingual Matters</w:t>
      </w:r>
      <w:bookmarkEnd w:id="26"/>
      <w:r w:rsidRPr="00E05B2C">
        <w:rPr>
          <w:rFonts w:ascii="Calibri" w:hAnsi="Calibri" w:cs="Calibri"/>
          <w:noProof/>
        </w:rPr>
        <w:t>, pp. 72-92.</w:t>
      </w:r>
    </w:p>
    <w:p w14:paraId="78F01F6A"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Dewey, M.</w:t>
      </w:r>
      <w:r w:rsidRPr="00E05B2C">
        <w:rPr>
          <w:rFonts w:ascii="Calibri" w:hAnsi="Calibri" w:cs="Calibri"/>
          <w:noProof/>
          <w:lang w:val="en-US"/>
        </w:rPr>
        <w:t xml:space="preserve"> 2012. 'Towards a post-normative approach: learning the pedagogy of ELF.' </w:t>
      </w:r>
      <w:r w:rsidRPr="00E05B2C">
        <w:rPr>
          <w:rFonts w:ascii="Calibri" w:hAnsi="Calibri" w:cs="Calibri"/>
          <w:i/>
          <w:iCs/>
          <w:noProof/>
          <w:lang w:val="en-US"/>
        </w:rPr>
        <w:t xml:space="preserve">Journal of English as a Lingua Franca </w:t>
      </w:r>
      <w:r w:rsidRPr="00E05B2C">
        <w:rPr>
          <w:rFonts w:ascii="Calibri" w:hAnsi="Calibri" w:cs="Calibri"/>
          <w:noProof/>
          <w:lang w:val="en-US"/>
        </w:rPr>
        <w:t>1/1: 141-170.</w:t>
      </w:r>
    </w:p>
    <w:p w14:paraId="2EF22BB5" w14:textId="77777777" w:rsidR="00E518CE" w:rsidRPr="00E05B2C" w:rsidRDefault="00E518CE" w:rsidP="004563B2">
      <w:pPr>
        <w:spacing w:line="240" w:lineRule="auto"/>
        <w:ind w:left="720" w:hanging="720"/>
        <w:rPr>
          <w:rFonts w:ascii="Calibri" w:hAnsi="Calibri" w:cs="Calibri"/>
          <w:noProof/>
        </w:rPr>
      </w:pPr>
      <w:bookmarkStart w:id="27" w:name="_ENREF_40"/>
      <w:r w:rsidRPr="00E05B2C">
        <w:rPr>
          <w:rFonts w:ascii="Calibri" w:hAnsi="Calibri" w:cs="Calibri"/>
          <w:b/>
          <w:bCs/>
          <w:noProof/>
        </w:rPr>
        <w:t>Dreyfus, H. L.,</w:t>
      </w:r>
      <w:r w:rsidRPr="00E05B2C">
        <w:rPr>
          <w:rFonts w:ascii="Calibri" w:hAnsi="Calibri" w:cs="Calibri"/>
          <w:noProof/>
        </w:rPr>
        <w:t xml:space="preserve"> and </w:t>
      </w:r>
      <w:r w:rsidRPr="00E05B2C">
        <w:rPr>
          <w:rFonts w:ascii="Calibri" w:hAnsi="Calibri" w:cs="Calibri"/>
          <w:b/>
          <w:bCs/>
          <w:noProof/>
        </w:rPr>
        <w:t>P. Rabinow.</w:t>
      </w:r>
      <w:r w:rsidRPr="00E05B2C">
        <w:rPr>
          <w:rFonts w:ascii="Calibri" w:hAnsi="Calibri" w:cs="Calibri"/>
          <w:noProof/>
        </w:rPr>
        <w:t xml:space="preserve"> 1982. </w:t>
      </w:r>
      <w:r w:rsidRPr="00E05B2C">
        <w:rPr>
          <w:rFonts w:ascii="Calibri" w:hAnsi="Calibri" w:cs="Calibri"/>
          <w:i/>
          <w:iCs/>
          <w:noProof/>
        </w:rPr>
        <w:t>Michel Foucault: Beyond Structuralism and Hermen</w:t>
      </w:r>
      <w:r>
        <w:rPr>
          <w:rFonts w:ascii="Calibri" w:hAnsi="Calibri" w:cs="Calibri"/>
          <w:i/>
          <w:iCs/>
          <w:noProof/>
        </w:rPr>
        <w:t>eu</w:t>
      </w:r>
      <w:r w:rsidRPr="00E05B2C">
        <w:rPr>
          <w:rFonts w:ascii="Calibri" w:hAnsi="Calibri" w:cs="Calibri"/>
          <w:i/>
          <w:iCs/>
          <w:noProof/>
        </w:rPr>
        <w:t>tics</w:t>
      </w:r>
      <w:r w:rsidRPr="00E05B2C">
        <w:rPr>
          <w:rFonts w:ascii="Calibri" w:hAnsi="Calibri" w:cs="Calibri"/>
          <w:noProof/>
        </w:rPr>
        <w:t>. Chicago: University of Chicago Press.</w:t>
      </w:r>
      <w:bookmarkEnd w:id="27"/>
    </w:p>
    <w:p w14:paraId="1B837E85" w14:textId="77777777" w:rsidR="00E518CE" w:rsidRPr="00E05B2C" w:rsidRDefault="00E518CE" w:rsidP="004563B2">
      <w:pPr>
        <w:spacing w:line="240" w:lineRule="auto"/>
        <w:ind w:left="720" w:hanging="720"/>
        <w:rPr>
          <w:rFonts w:ascii="Calibri" w:hAnsi="Calibri" w:cs="Calibri"/>
          <w:noProof/>
        </w:rPr>
      </w:pPr>
      <w:bookmarkStart w:id="28" w:name="_ENREF_42"/>
      <w:r w:rsidRPr="00E05B2C">
        <w:rPr>
          <w:rFonts w:ascii="Calibri" w:hAnsi="Calibri" w:cs="Calibri"/>
          <w:b/>
          <w:bCs/>
          <w:noProof/>
        </w:rPr>
        <w:t>Eagleton, T.</w:t>
      </w:r>
      <w:r w:rsidRPr="00E05B2C">
        <w:rPr>
          <w:rFonts w:ascii="Calibri" w:hAnsi="Calibri" w:cs="Calibri"/>
          <w:noProof/>
        </w:rPr>
        <w:t xml:space="preserve"> 1991. </w:t>
      </w:r>
      <w:r w:rsidRPr="00E05B2C">
        <w:rPr>
          <w:rFonts w:ascii="Calibri" w:hAnsi="Calibri" w:cs="Calibri"/>
          <w:i/>
          <w:iCs/>
          <w:noProof/>
        </w:rPr>
        <w:t>Ideology: An Introduction</w:t>
      </w:r>
      <w:r w:rsidRPr="00E05B2C">
        <w:rPr>
          <w:rFonts w:ascii="Calibri" w:hAnsi="Calibri" w:cs="Calibri"/>
          <w:noProof/>
        </w:rPr>
        <w:t>. London: Verso.</w:t>
      </w:r>
      <w:bookmarkEnd w:id="28"/>
    </w:p>
    <w:p w14:paraId="017FA245" w14:textId="77777777" w:rsidR="00E518CE" w:rsidRPr="00E05B2C" w:rsidRDefault="00E518CE" w:rsidP="004563B2">
      <w:pPr>
        <w:spacing w:line="240" w:lineRule="auto"/>
        <w:ind w:left="720" w:hanging="720"/>
        <w:rPr>
          <w:rFonts w:ascii="Calibri" w:hAnsi="Calibri" w:cs="Calibri"/>
          <w:noProof/>
        </w:rPr>
      </w:pPr>
      <w:bookmarkStart w:id="29" w:name="_ENREF_44"/>
      <w:r w:rsidRPr="00E05B2C">
        <w:rPr>
          <w:rFonts w:ascii="Calibri" w:hAnsi="Calibri" w:cs="Calibri"/>
          <w:b/>
          <w:bCs/>
          <w:noProof/>
        </w:rPr>
        <w:t>Elder, C.,</w:t>
      </w:r>
      <w:r w:rsidRPr="00E05B2C">
        <w:rPr>
          <w:rFonts w:ascii="Calibri" w:hAnsi="Calibri" w:cs="Calibri"/>
          <w:noProof/>
        </w:rPr>
        <w:t xml:space="preserve"> and </w:t>
      </w:r>
      <w:r w:rsidRPr="00E05B2C">
        <w:rPr>
          <w:rFonts w:ascii="Calibri" w:hAnsi="Calibri" w:cs="Calibri"/>
          <w:b/>
          <w:bCs/>
          <w:noProof/>
        </w:rPr>
        <w:t>A. Davies.</w:t>
      </w:r>
      <w:r w:rsidRPr="00E05B2C">
        <w:rPr>
          <w:rFonts w:ascii="Calibri" w:hAnsi="Calibri" w:cs="Calibri"/>
          <w:noProof/>
        </w:rPr>
        <w:t xml:space="preserve"> (2006). 'Assessing English as a lingua franca.' </w:t>
      </w:r>
      <w:r w:rsidRPr="00E05B2C">
        <w:rPr>
          <w:rFonts w:ascii="Calibri" w:hAnsi="Calibri" w:cs="Calibri"/>
          <w:i/>
          <w:iCs/>
          <w:noProof/>
        </w:rPr>
        <w:t xml:space="preserve">Annual Review of Applied Linguistics </w:t>
      </w:r>
      <w:r w:rsidRPr="00E05B2C">
        <w:rPr>
          <w:rFonts w:ascii="Calibri" w:hAnsi="Calibri" w:cs="Calibri"/>
          <w:noProof/>
        </w:rPr>
        <w:t xml:space="preserve">26: 282-301. </w:t>
      </w:r>
      <w:bookmarkEnd w:id="29"/>
    </w:p>
    <w:p w14:paraId="25844662" w14:textId="77777777" w:rsidR="00E518CE" w:rsidRPr="00E05B2C" w:rsidRDefault="00E518CE" w:rsidP="004563B2">
      <w:pPr>
        <w:spacing w:line="240" w:lineRule="auto"/>
        <w:ind w:left="720" w:hanging="720"/>
        <w:rPr>
          <w:rFonts w:ascii="Calibri" w:hAnsi="Calibri" w:cs="Calibri"/>
          <w:noProof/>
        </w:rPr>
      </w:pPr>
      <w:bookmarkStart w:id="30" w:name="_ENREF_46"/>
      <w:r w:rsidRPr="00E05B2C">
        <w:rPr>
          <w:rFonts w:ascii="Calibri" w:hAnsi="Calibri" w:cs="Calibri"/>
          <w:b/>
          <w:bCs/>
          <w:noProof/>
        </w:rPr>
        <w:t>Fairclough, N.</w:t>
      </w:r>
      <w:r w:rsidRPr="00E05B2C">
        <w:rPr>
          <w:rFonts w:ascii="Calibri" w:hAnsi="Calibri" w:cs="Calibri"/>
          <w:noProof/>
        </w:rPr>
        <w:t xml:space="preserve"> 1992. </w:t>
      </w:r>
      <w:r w:rsidRPr="00E05B2C">
        <w:rPr>
          <w:rFonts w:ascii="Calibri" w:hAnsi="Calibri" w:cs="Calibri"/>
          <w:i/>
          <w:iCs/>
          <w:noProof/>
        </w:rPr>
        <w:t>Discourse and Social Change</w:t>
      </w:r>
      <w:r w:rsidRPr="00E05B2C">
        <w:rPr>
          <w:rFonts w:ascii="Calibri" w:hAnsi="Calibri" w:cs="Calibri"/>
          <w:noProof/>
        </w:rPr>
        <w:t>. Cambridge: Polity Press.</w:t>
      </w:r>
      <w:bookmarkEnd w:id="30"/>
    </w:p>
    <w:p w14:paraId="5E8CF1C8" w14:textId="77777777" w:rsidR="00E518CE" w:rsidRPr="00E05B2C" w:rsidRDefault="00E518CE" w:rsidP="004563B2">
      <w:pPr>
        <w:spacing w:line="240" w:lineRule="auto"/>
        <w:ind w:left="720" w:hanging="720"/>
        <w:rPr>
          <w:rFonts w:ascii="Calibri" w:hAnsi="Calibri" w:cs="Calibri"/>
          <w:noProof/>
        </w:rPr>
      </w:pPr>
      <w:bookmarkStart w:id="31" w:name="_ENREF_48"/>
      <w:r w:rsidRPr="00E05B2C">
        <w:rPr>
          <w:rFonts w:ascii="Calibri" w:hAnsi="Calibri" w:cs="Calibri"/>
          <w:b/>
          <w:bCs/>
          <w:noProof/>
        </w:rPr>
        <w:t>Fairclough, N.</w:t>
      </w:r>
      <w:r w:rsidRPr="00E05B2C">
        <w:rPr>
          <w:rFonts w:ascii="Calibri" w:hAnsi="Calibri" w:cs="Calibri"/>
          <w:noProof/>
        </w:rPr>
        <w:t xml:space="preserve"> 2006. </w:t>
      </w:r>
      <w:r w:rsidRPr="00E05B2C">
        <w:rPr>
          <w:rFonts w:ascii="Calibri" w:hAnsi="Calibri" w:cs="Calibri"/>
          <w:i/>
          <w:iCs/>
          <w:noProof/>
        </w:rPr>
        <w:t>Language and Globalization</w:t>
      </w:r>
      <w:r w:rsidRPr="00E05B2C">
        <w:rPr>
          <w:rFonts w:ascii="Calibri" w:hAnsi="Calibri" w:cs="Calibri"/>
          <w:noProof/>
        </w:rPr>
        <w:t>. London: Routledge.</w:t>
      </w:r>
      <w:bookmarkEnd w:id="31"/>
    </w:p>
    <w:p w14:paraId="6024757C" w14:textId="77777777" w:rsidR="00E518CE" w:rsidRPr="00E05B2C" w:rsidRDefault="00E518CE" w:rsidP="004563B2">
      <w:pPr>
        <w:spacing w:line="240" w:lineRule="auto"/>
        <w:ind w:left="720" w:hanging="720"/>
        <w:rPr>
          <w:rFonts w:ascii="Calibri" w:hAnsi="Calibri" w:cs="Calibri"/>
          <w:noProof/>
        </w:rPr>
      </w:pPr>
      <w:bookmarkStart w:id="32" w:name="_ENREF_49"/>
      <w:r w:rsidRPr="00E05B2C">
        <w:rPr>
          <w:rFonts w:ascii="Calibri" w:hAnsi="Calibri" w:cs="Calibri"/>
          <w:b/>
          <w:bCs/>
          <w:noProof/>
        </w:rPr>
        <w:t>Fairclough, N.</w:t>
      </w:r>
      <w:r w:rsidRPr="00E05B2C">
        <w:rPr>
          <w:rFonts w:ascii="Calibri" w:hAnsi="Calibri" w:cs="Calibri"/>
          <w:noProof/>
        </w:rPr>
        <w:t xml:space="preserve"> 2010. </w:t>
      </w:r>
      <w:r w:rsidRPr="00E05B2C">
        <w:rPr>
          <w:rFonts w:ascii="Calibri" w:hAnsi="Calibri" w:cs="Calibri"/>
          <w:i/>
          <w:iCs/>
          <w:noProof/>
        </w:rPr>
        <w:t>Critical Discourse Analysis: The Critical Study of Language</w:t>
      </w:r>
      <w:r w:rsidRPr="00E05B2C">
        <w:rPr>
          <w:rFonts w:ascii="Calibri" w:hAnsi="Calibri" w:cs="Calibri"/>
          <w:noProof/>
        </w:rPr>
        <w:t xml:space="preserve"> (2nd ed.). London: Longman.</w:t>
      </w:r>
      <w:bookmarkEnd w:id="32"/>
    </w:p>
    <w:p w14:paraId="71BC06E3" w14:textId="77777777" w:rsidR="00E518CE" w:rsidRPr="00E05B2C" w:rsidRDefault="00E518CE" w:rsidP="004563B2">
      <w:pPr>
        <w:spacing w:line="240" w:lineRule="auto"/>
        <w:ind w:left="720" w:hanging="720"/>
        <w:rPr>
          <w:rFonts w:ascii="Calibri" w:hAnsi="Calibri" w:cs="Calibri"/>
          <w:noProof/>
        </w:rPr>
      </w:pPr>
      <w:bookmarkStart w:id="33" w:name="_ENREF_50"/>
      <w:r w:rsidRPr="00E05B2C">
        <w:rPr>
          <w:rFonts w:ascii="Calibri" w:hAnsi="Calibri" w:cs="Calibri"/>
          <w:b/>
          <w:bCs/>
          <w:noProof/>
        </w:rPr>
        <w:t>Fairclough, N., B. Jessop,</w:t>
      </w:r>
      <w:r w:rsidRPr="00E05B2C">
        <w:rPr>
          <w:rFonts w:ascii="Calibri" w:hAnsi="Calibri" w:cs="Calibri"/>
          <w:noProof/>
        </w:rPr>
        <w:t xml:space="preserve"> and </w:t>
      </w:r>
      <w:r w:rsidRPr="00E05B2C">
        <w:rPr>
          <w:rFonts w:ascii="Calibri" w:hAnsi="Calibri" w:cs="Calibri"/>
          <w:b/>
          <w:bCs/>
          <w:noProof/>
        </w:rPr>
        <w:t xml:space="preserve">A. Sayer. </w:t>
      </w:r>
      <w:r w:rsidRPr="00E05B2C">
        <w:rPr>
          <w:rFonts w:ascii="Calibri" w:hAnsi="Calibri" w:cs="Calibri"/>
          <w:noProof/>
        </w:rPr>
        <w:t>2010. 'Critical realism and semiosis' in N. Fairclough (ed.), pp. 202-222</w:t>
      </w:r>
      <w:bookmarkEnd w:id="33"/>
      <w:r w:rsidRPr="00E05B2C">
        <w:rPr>
          <w:rFonts w:ascii="Calibri" w:hAnsi="Calibri" w:cs="Calibri"/>
          <w:noProof/>
        </w:rPr>
        <w:t>.</w:t>
      </w:r>
    </w:p>
    <w:p w14:paraId="5561216F" w14:textId="77777777" w:rsidR="00E518CE" w:rsidRPr="00E05B2C" w:rsidRDefault="00E518CE" w:rsidP="004563B2">
      <w:pPr>
        <w:spacing w:line="240" w:lineRule="auto"/>
        <w:ind w:left="720" w:hanging="720"/>
        <w:rPr>
          <w:rFonts w:ascii="Calibri" w:hAnsi="Calibri" w:cs="Calibri"/>
          <w:noProof/>
        </w:rPr>
      </w:pPr>
      <w:bookmarkStart w:id="34" w:name="_ENREF_51"/>
      <w:r w:rsidRPr="00E05B2C">
        <w:rPr>
          <w:rFonts w:ascii="Calibri" w:hAnsi="Calibri" w:cs="Calibri"/>
          <w:b/>
          <w:bCs/>
          <w:noProof/>
        </w:rPr>
        <w:t>Ferguson, G.</w:t>
      </w:r>
      <w:r w:rsidRPr="00E05B2C">
        <w:rPr>
          <w:rFonts w:ascii="Calibri" w:hAnsi="Calibri" w:cs="Calibri"/>
          <w:noProof/>
        </w:rPr>
        <w:t xml:space="preserve"> 2008. 'Issues in researching English as a lingua franca: A conceptual enquiry.' </w:t>
      </w:r>
      <w:r w:rsidRPr="00E05B2C">
        <w:rPr>
          <w:rFonts w:ascii="Calibri" w:hAnsi="Calibri" w:cs="Calibri"/>
          <w:i/>
          <w:iCs/>
          <w:noProof/>
        </w:rPr>
        <w:t xml:space="preserve">International Journal of Applied Linguistics </w:t>
      </w:r>
      <w:r w:rsidRPr="00E05B2C">
        <w:rPr>
          <w:rFonts w:ascii="Calibri" w:hAnsi="Calibri" w:cs="Calibri"/>
          <w:noProof/>
        </w:rPr>
        <w:t xml:space="preserve">19/2: 117-135. </w:t>
      </w:r>
      <w:bookmarkEnd w:id="34"/>
    </w:p>
    <w:p w14:paraId="0A4C799E" w14:textId="77777777" w:rsidR="00E518CE" w:rsidRPr="00E05B2C" w:rsidRDefault="00E518CE" w:rsidP="004563B2">
      <w:pPr>
        <w:spacing w:line="240" w:lineRule="auto"/>
        <w:ind w:left="720" w:hanging="720"/>
        <w:rPr>
          <w:rFonts w:ascii="Calibri" w:hAnsi="Calibri" w:cs="Calibri"/>
          <w:noProof/>
        </w:rPr>
      </w:pPr>
      <w:bookmarkStart w:id="35" w:name="_ENREF_52"/>
      <w:r w:rsidRPr="00E05B2C">
        <w:rPr>
          <w:rFonts w:ascii="Calibri" w:hAnsi="Calibri" w:cs="Calibri"/>
          <w:b/>
          <w:bCs/>
          <w:noProof/>
        </w:rPr>
        <w:t>Firth, A.</w:t>
      </w:r>
      <w:r w:rsidRPr="00E05B2C">
        <w:rPr>
          <w:rFonts w:ascii="Calibri" w:hAnsi="Calibri" w:cs="Calibri"/>
          <w:noProof/>
        </w:rPr>
        <w:t xml:space="preserve"> 1996. 'The discursive accomplishment of normality: On 'lingua franca' English and conversation analysis.' </w:t>
      </w:r>
      <w:r w:rsidRPr="00E05B2C">
        <w:rPr>
          <w:rFonts w:ascii="Calibri" w:hAnsi="Calibri" w:cs="Calibri"/>
          <w:i/>
          <w:iCs/>
          <w:noProof/>
        </w:rPr>
        <w:t xml:space="preserve">Journal Of Pragmatics, </w:t>
      </w:r>
      <w:r w:rsidRPr="00E05B2C">
        <w:rPr>
          <w:rFonts w:ascii="Calibri" w:hAnsi="Calibri" w:cs="Calibri"/>
          <w:noProof/>
        </w:rPr>
        <w:t xml:space="preserve">26/2: 117-135. </w:t>
      </w:r>
      <w:bookmarkEnd w:id="35"/>
    </w:p>
    <w:p w14:paraId="32E25128" w14:textId="77777777" w:rsidR="00E518CE" w:rsidRPr="00E05B2C" w:rsidRDefault="00E518CE" w:rsidP="004563B2">
      <w:pPr>
        <w:spacing w:line="240" w:lineRule="auto"/>
        <w:ind w:left="720" w:hanging="720"/>
        <w:rPr>
          <w:rFonts w:ascii="Calibri" w:hAnsi="Calibri" w:cs="Calibri"/>
          <w:noProof/>
        </w:rPr>
      </w:pPr>
      <w:bookmarkStart w:id="36" w:name="_ENREF_53"/>
      <w:r w:rsidRPr="00E05B2C">
        <w:rPr>
          <w:rFonts w:ascii="Calibri" w:hAnsi="Calibri" w:cs="Calibri"/>
          <w:b/>
          <w:bCs/>
          <w:noProof/>
        </w:rPr>
        <w:t>Foucault, M.</w:t>
      </w:r>
      <w:r w:rsidRPr="00E05B2C">
        <w:rPr>
          <w:rFonts w:ascii="Calibri" w:hAnsi="Calibri" w:cs="Calibri"/>
          <w:noProof/>
        </w:rPr>
        <w:t xml:space="preserve"> 1980. </w:t>
      </w:r>
      <w:r w:rsidRPr="00E05B2C">
        <w:rPr>
          <w:rFonts w:ascii="Calibri" w:hAnsi="Calibri" w:cs="Calibri"/>
          <w:i/>
          <w:iCs/>
          <w:noProof/>
        </w:rPr>
        <w:t>Power/Knowledge: Selected Interviews and Other Writings</w:t>
      </w:r>
      <w:r w:rsidRPr="00E05B2C">
        <w:rPr>
          <w:rFonts w:ascii="Calibri" w:hAnsi="Calibri" w:cs="Calibri"/>
          <w:noProof/>
        </w:rPr>
        <w:t>. Brighton: Harvester.</w:t>
      </w:r>
      <w:bookmarkEnd w:id="36"/>
    </w:p>
    <w:p w14:paraId="2F502C32" w14:textId="77777777" w:rsidR="00E518CE" w:rsidRPr="00E05B2C" w:rsidRDefault="00E518CE" w:rsidP="004563B2">
      <w:pPr>
        <w:spacing w:line="240" w:lineRule="auto"/>
        <w:ind w:left="720" w:hanging="720"/>
        <w:rPr>
          <w:rFonts w:ascii="Calibri" w:hAnsi="Calibri" w:cs="Calibri"/>
          <w:noProof/>
        </w:rPr>
      </w:pPr>
      <w:bookmarkStart w:id="37" w:name="_ENREF_55"/>
      <w:r w:rsidRPr="00E05B2C">
        <w:rPr>
          <w:rFonts w:ascii="Calibri" w:hAnsi="Calibri" w:cs="Calibri"/>
          <w:b/>
          <w:bCs/>
          <w:noProof/>
        </w:rPr>
        <w:t>Fukuyama, F.</w:t>
      </w:r>
      <w:r w:rsidRPr="00E05B2C">
        <w:rPr>
          <w:rFonts w:ascii="Calibri" w:hAnsi="Calibri" w:cs="Calibri"/>
          <w:noProof/>
        </w:rPr>
        <w:t xml:space="preserve"> 1992. </w:t>
      </w:r>
      <w:r w:rsidRPr="00E05B2C">
        <w:rPr>
          <w:rFonts w:ascii="Calibri" w:hAnsi="Calibri" w:cs="Calibri"/>
          <w:i/>
          <w:iCs/>
          <w:noProof/>
        </w:rPr>
        <w:t>The End of History and the Last Man</w:t>
      </w:r>
      <w:r w:rsidRPr="00E05B2C">
        <w:rPr>
          <w:rFonts w:ascii="Calibri" w:hAnsi="Calibri" w:cs="Calibri"/>
          <w:noProof/>
        </w:rPr>
        <w:t>. New York: Free Press.</w:t>
      </w:r>
      <w:bookmarkEnd w:id="37"/>
    </w:p>
    <w:p w14:paraId="31BC4AA3" w14:textId="77777777" w:rsidR="00E518CE" w:rsidRPr="00E05B2C" w:rsidRDefault="00E518CE" w:rsidP="004563B2">
      <w:pPr>
        <w:spacing w:line="240" w:lineRule="auto"/>
        <w:ind w:left="720" w:hanging="720"/>
        <w:rPr>
          <w:rFonts w:ascii="Calibri" w:hAnsi="Calibri" w:cs="Calibri"/>
          <w:noProof/>
        </w:rPr>
      </w:pPr>
      <w:bookmarkStart w:id="38" w:name="_ENREF_57"/>
      <w:r w:rsidRPr="00E05B2C">
        <w:rPr>
          <w:rFonts w:ascii="Calibri" w:hAnsi="Calibri" w:cs="Calibri"/>
          <w:b/>
          <w:bCs/>
          <w:noProof/>
        </w:rPr>
        <w:t>Giddens, A.</w:t>
      </w:r>
      <w:r w:rsidRPr="00E05B2C">
        <w:rPr>
          <w:rFonts w:ascii="Calibri" w:hAnsi="Calibri" w:cs="Calibri"/>
          <w:noProof/>
        </w:rPr>
        <w:t xml:space="preserve"> 1991. </w:t>
      </w:r>
      <w:r w:rsidRPr="00E05B2C">
        <w:rPr>
          <w:rFonts w:ascii="Calibri" w:hAnsi="Calibri" w:cs="Calibri"/>
          <w:i/>
          <w:iCs/>
          <w:noProof/>
        </w:rPr>
        <w:t>Modernity and Self Identity</w:t>
      </w:r>
      <w:r w:rsidRPr="00E05B2C">
        <w:rPr>
          <w:rFonts w:ascii="Calibri" w:hAnsi="Calibri" w:cs="Calibri"/>
          <w:noProof/>
        </w:rPr>
        <w:t>. Cambridge: Polity Press.</w:t>
      </w:r>
      <w:bookmarkEnd w:id="38"/>
    </w:p>
    <w:p w14:paraId="1F882C34" w14:textId="77777777" w:rsidR="00E518CE" w:rsidRPr="00E05B2C" w:rsidRDefault="00E518CE" w:rsidP="004563B2">
      <w:pPr>
        <w:spacing w:line="240" w:lineRule="auto"/>
        <w:ind w:left="720" w:hanging="720"/>
        <w:rPr>
          <w:rFonts w:ascii="Calibri" w:hAnsi="Calibri" w:cs="Calibri"/>
          <w:noProof/>
        </w:rPr>
      </w:pPr>
      <w:bookmarkStart w:id="39" w:name="_ENREF_58"/>
      <w:r w:rsidRPr="00E05B2C">
        <w:rPr>
          <w:rFonts w:ascii="Calibri" w:hAnsi="Calibri" w:cs="Calibri"/>
          <w:b/>
          <w:bCs/>
          <w:noProof/>
        </w:rPr>
        <w:t>Giddens, A.</w:t>
      </w:r>
      <w:r w:rsidRPr="00E05B2C">
        <w:rPr>
          <w:rFonts w:ascii="Calibri" w:hAnsi="Calibri" w:cs="Calibri"/>
          <w:noProof/>
        </w:rPr>
        <w:t xml:space="preserve"> 2002. </w:t>
      </w:r>
      <w:r w:rsidRPr="00E05B2C">
        <w:rPr>
          <w:rFonts w:ascii="Calibri" w:hAnsi="Calibri" w:cs="Calibri"/>
          <w:i/>
          <w:iCs/>
          <w:noProof/>
        </w:rPr>
        <w:t>Runaway World: How Globalization is Shaping our Lives</w:t>
      </w:r>
      <w:r w:rsidRPr="00E05B2C">
        <w:rPr>
          <w:rFonts w:ascii="Calibri" w:hAnsi="Calibri" w:cs="Calibri"/>
          <w:noProof/>
        </w:rPr>
        <w:t xml:space="preserve"> (2nd ed.). London: Profile Books.</w:t>
      </w:r>
      <w:bookmarkEnd w:id="39"/>
    </w:p>
    <w:p w14:paraId="1D0B7E47" w14:textId="77777777" w:rsidR="00E518CE" w:rsidRPr="00E05B2C" w:rsidRDefault="00E518CE" w:rsidP="00825B5E">
      <w:pPr>
        <w:spacing w:line="240" w:lineRule="auto"/>
        <w:ind w:left="720" w:hanging="720"/>
        <w:rPr>
          <w:rFonts w:ascii="Calibri" w:hAnsi="Calibri" w:cs="Calibri"/>
          <w:noProof/>
          <w:lang w:val="en-US"/>
        </w:rPr>
      </w:pPr>
      <w:bookmarkStart w:id="40" w:name="_ENREF_61"/>
      <w:r w:rsidRPr="00E05B2C">
        <w:rPr>
          <w:rFonts w:ascii="Calibri" w:hAnsi="Calibri" w:cs="Calibri"/>
          <w:b/>
          <w:bCs/>
          <w:noProof/>
          <w:lang w:val="en-US"/>
        </w:rPr>
        <w:t xml:space="preserve">Gray, P. </w:t>
      </w:r>
      <w:r w:rsidRPr="00E05B2C">
        <w:rPr>
          <w:rFonts w:ascii="Calibri" w:hAnsi="Calibri" w:cs="Calibri"/>
          <w:noProof/>
          <w:lang w:val="en-US"/>
        </w:rPr>
        <w:t xml:space="preserve">2012. Doves devoured, the serpent remains: On the need for a scientific critique of ethics. </w:t>
      </w:r>
      <w:r w:rsidRPr="00E05B2C">
        <w:rPr>
          <w:rFonts w:ascii="Calibri" w:hAnsi="Calibri" w:cs="Calibri"/>
          <w:i/>
          <w:iCs/>
          <w:noProof/>
          <w:lang w:val="en-US"/>
        </w:rPr>
        <w:t xml:space="preserve">Socialist Studies/ Études socialistes, </w:t>
      </w:r>
      <w:r w:rsidRPr="00E05B2C">
        <w:rPr>
          <w:rFonts w:ascii="Calibri" w:hAnsi="Calibri" w:cs="Calibri"/>
          <w:noProof/>
          <w:lang w:val="en-US"/>
        </w:rPr>
        <w:t>8/2: 202-214.</w:t>
      </w:r>
    </w:p>
    <w:p w14:paraId="5CF82163" w14:textId="77777777" w:rsidR="00E518CE" w:rsidRPr="00E05B2C" w:rsidRDefault="00E518CE" w:rsidP="004563B2">
      <w:pPr>
        <w:spacing w:line="240" w:lineRule="auto"/>
        <w:ind w:left="720" w:hanging="720"/>
        <w:rPr>
          <w:rFonts w:ascii="Calibri" w:hAnsi="Calibri" w:cs="Calibri"/>
          <w:b/>
          <w:bCs/>
          <w:noProof/>
          <w:lang w:val="en-US"/>
        </w:rPr>
      </w:pPr>
      <w:bookmarkStart w:id="41" w:name="_ENREF_67"/>
      <w:bookmarkEnd w:id="40"/>
      <w:r w:rsidRPr="00E05B2C">
        <w:rPr>
          <w:rFonts w:ascii="Calibri" w:hAnsi="Calibri" w:cs="Calibri"/>
          <w:b/>
          <w:bCs/>
          <w:noProof/>
          <w:lang w:val="en-US"/>
        </w:rPr>
        <w:t xml:space="preserve">Habermas, J. </w:t>
      </w:r>
      <w:r>
        <w:rPr>
          <w:rFonts w:ascii="Calibri" w:hAnsi="Calibri" w:cs="Calibri"/>
          <w:noProof/>
          <w:lang w:val="en-US"/>
        </w:rPr>
        <w:t>1987</w:t>
      </w:r>
      <w:r w:rsidRPr="00E05B2C">
        <w:rPr>
          <w:rFonts w:ascii="Calibri" w:hAnsi="Calibri" w:cs="Calibri"/>
          <w:noProof/>
          <w:lang w:val="en-US"/>
        </w:rPr>
        <w:t xml:space="preserve">. </w:t>
      </w:r>
      <w:r w:rsidRPr="00E05B2C">
        <w:rPr>
          <w:rFonts w:ascii="Calibri" w:hAnsi="Calibri" w:cs="Calibri"/>
          <w:i/>
          <w:iCs/>
          <w:noProof/>
          <w:lang w:val="en-US"/>
        </w:rPr>
        <w:t>The Philosophical Discourse of Modernity</w:t>
      </w:r>
      <w:r w:rsidRPr="00E05B2C">
        <w:rPr>
          <w:rFonts w:ascii="Calibri" w:hAnsi="Calibri" w:cs="Calibri"/>
          <w:noProof/>
          <w:lang w:val="en-US"/>
        </w:rPr>
        <w:t>. Cambridge: Polity.</w:t>
      </w:r>
    </w:p>
    <w:bookmarkEnd w:id="41"/>
    <w:p w14:paraId="0F27F11A" w14:textId="77777777" w:rsidR="00E518CE" w:rsidRPr="00E05B2C" w:rsidRDefault="00E518CE" w:rsidP="004563B2">
      <w:pPr>
        <w:spacing w:line="240" w:lineRule="auto"/>
        <w:ind w:left="720" w:hanging="720"/>
        <w:rPr>
          <w:rFonts w:ascii="Calibri" w:hAnsi="Calibri" w:cs="Calibri"/>
          <w:noProof/>
          <w:lang w:val="en-US"/>
        </w:rPr>
      </w:pPr>
      <w:r w:rsidRPr="00E05B2C">
        <w:rPr>
          <w:rFonts w:ascii="Calibri" w:hAnsi="Calibri" w:cs="Calibri"/>
          <w:b/>
          <w:bCs/>
          <w:noProof/>
          <w:lang w:val="en-US"/>
        </w:rPr>
        <w:t>Harvey, D.</w:t>
      </w:r>
      <w:r w:rsidRPr="00E05B2C">
        <w:rPr>
          <w:rFonts w:ascii="Calibri" w:hAnsi="Calibri" w:cs="Calibri"/>
          <w:noProof/>
          <w:lang w:val="en-US"/>
        </w:rPr>
        <w:t xml:space="preserve"> 2010. </w:t>
      </w:r>
      <w:r w:rsidRPr="00E05B2C">
        <w:rPr>
          <w:rFonts w:ascii="Calibri" w:hAnsi="Calibri" w:cs="Calibri"/>
          <w:i/>
          <w:iCs/>
          <w:noProof/>
          <w:lang w:val="en-US"/>
        </w:rPr>
        <w:t>Companion to Marx's Capital</w:t>
      </w:r>
      <w:r w:rsidRPr="00E05B2C">
        <w:rPr>
          <w:rFonts w:ascii="Calibri" w:hAnsi="Calibri" w:cs="Calibri"/>
          <w:noProof/>
          <w:lang w:val="en-US"/>
        </w:rPr>
        <w:t>. London: Verso.</w:t>
      </w:r>
    </w:p>
    <w:p w14:paraId="0A593C54"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Hegel, G. W. F.</w:t>
      </w:r>
      <w:r w:rsidRPr="00E05B2C">
        <w:rPr>
          <w:rFonts w:ascii="Calibri" w:hAnsi="Calibri" w:cs="Calibri"/>
          <w:noProof/>
          <w:lang w:val="en-US"/>
        </w:rPr>
        <w:t xml:space="preserve"> 1969/1812. </w:t>
      </w:r>
      <w:r w:rsidRPr="00E05B2C">
        <w:rPr>
          <w:rFonts w:ascii="Calibri" w:hAnsi="Calibri" w:cs="Calibri"/>
          <w:i/>
          <w:iCs/>
          <w:noProof/>
          <w:lang w:val="en-US"/>
        </w:rPr>
        <w:t>Science of Logic</w:t>
      </w:r>
      <w:r w:rsidRPr="00E05B2C">
        <w:rPr>
          <w:rFonts w:ascii="Calibri" w:hAnsi="Calibri" w:cs="Calibri"/>
          <w:noProof/>
          <w:lang w:val="en-US"/>
        </w:rPr>
        <w:t>. London: George Allen &amp; Unwin.</w:t>
      </w:r>
    </w:p>
    <w:p w14:paraId="1C6C19BE" w14:textId="77777777" w:rsidR="00E518CE" w:rsidRPr="00E05B2C" w:rsidRDefault="00E518CE" w:rsidP="004563B2">
      <w:pPr>
        <w:spacing w:line="240" w:lineRule="auto"/>
        <w:ind w:left="720" w:hanging="720"/>
        <w:rPr>
          <w:rFonts w:ascii="Calibri" w:hAnsi="Calibri" w:cs="Calibri"/>
          <w:noProof/>
        </w:rPr>
      </w:pPr>
      <w:bookmarkStart w:id="42" w:name="_ENREF_68"/>
      <w:r w:rsidRPr="00E05B2C">
        <w:rPr>
          <w:rFonts w:ascii="Calibri" w:hAnsi="Calibri" w:cs="Calibri"/>
          <w:b/>
          <w:bCs/>
          <w:noProof/>
        </w:rPr>
        <w:t>Held, D., A. McGrew, D. Goldblatt,</w:t>
      </w:r>
      <w:r w:rsidRPr="00E05B2C">
        <w:rPr>
          <w:rFonts w:ascii="Calibri" w:hAnsi="Calibri" w:cs="Calibri"/>
          <w:noProof/>
        </w:rPr>
        <w:t xml:space="preserve"> and </w:t>
      </w:r>
      <w:r w:rsidRPr="00E05B2C">
        <w:rPr>
          <w:rFonts w:ascii="Calibri" w:hAnsi="Calibri" w:cs="Calibri"/>
          <w:b/>
          <w:bCs/>
          <w:noProof/>
        </w:rPr>
        <w:t>J. Perraton.</w:t>
      </w:r>
      <w:r w:rsidRPr="00E05B2C">
        <w:rPr>
          <w:rFonts w:ascii="Calibri" w:hAnsi="Calibri" w:cs="Calibri"/>
          <w:noProof/>
        </w:rPr>
        <w:t xml:space="preserve"> 1999. </w:t>
      </w:r>
      <w:r w:rsidRPr="00E05B2C">
        <w:rPr>
          <w:rFonts w:ascii="Calibri" w:hAnsi="Calibri" w:cs="Calibri"/>
          <w:i/>
          <w:iCs/>
          <w:noProof/>
        </w:rPr>
        <w:t>Global Transformations: Politics, Economics and Culture</w:t>
      </w:r>
      <w:r w:rsidRPr="00E05B2C">
        <w:rPr>
          <w:rFonts w:ascii="Calibri" w:hAnsi="Calibri" w:cs="Calibri"/>
          <w:noProof/>
        </w:rPr>
        <w:t>. Cambridge: Polity Press.</w:t>
      </w:r>
      <w:bookmarkEnd w:id="42"/>
    </w:p>
    <w:p w14:paraId="7A243C7A" w14:textId="77777777" w:rsidR="00E518CE" w:rsidRPr="00E05B2C" w:rsidRDefault="00E518CE" w:rsidP="004563B2">
      <w:pPr>
        <w:spacing w:line="240" w:lineRule="auto"/>
        <w:ind w:left="720" w:hanging="720"/>
        <w:rPr>
          <w:rFonts w:ascii="Calibri" w:hAnsi="Calibri" w:cs="Calibri"/>
          <w:noProof/>
        </w:rPr>
      </w:pPr>
      <w:bookmarkStart w:id="43" w:name="_ENREF_69"/>
      <w:r w:rsidRPr="00E05B2C">
        <w:rPr>
          <w:rFonts w:ascii="Calibri" w:hAnsi="Calibri" w:cs="Calibri"/>
          <w:b/>
          <w:bCs/>
          <w:noProof/>
        </w:rPr>
        <w:t>Hirst, P.,</w:t>
      </w:r>
      <w:r w:rsidRPr="00E05B2C">
        <w:rPr>
          <w:rFonts w:ascii="Calibri" w:hAnsi="Calibri" w:cs="Calibri"/>
          <w:noProof/>
        </w:rPr>
        <w:t xml:space="preserve"> and </w:t>
      </w:r>
      <w:r w:rsidRPr="00E05B2C">
        <w:rPr>
          <w:rFonts w:ascii="Calibri" w:hAnsi="Calibri" w:cs="Calibri"/>
          <w:b/>
          <w:bCs/>
          <w:noProof/>
        </w:rPr>
        <w:t>G. Thompson.</w:t>
      </w:r>
      <w:r w:rsidRPr="00E05B2C">
        <w:rPr>
          <w:rFonts w:ascii="Calibri" w:hAnsi="Calibri" w:cs="Calibri"/>
          <w:noProof/>
        </w:rPr>
        <w:t xml:space="preserve"> 1996. </w:t>
      </w:r>
      <w:r w:rsidRPr="00E05B2C">
        <w:rPr>
          <w:rFonts w:ascii="Calibri" w:hAnsi="Calibri" w:cs="Calibri"/>
          <w:i/>
          <w:iCs/>
          <w:noProof/>
        </w:rPr>
        <w:t>Globalization in Question</w:t>
      </w:r>
      <w:r w:rsidRPr="00E05B2C">
        <w:rPr>
          <w:rFonts w:ascii="Calibri" w:hAnsi="Calibri" w:cs="Calibri"/>
          <w:noProof/>
        </w:rPr>
        <w:t>. Cambridge: Polity Press.</w:t>
      </w:r>
      <w:bookmarkEnd w:id="43"/>
    </w:p>
    <w:p w14:paraId="5B3105D6" w14:textId="77777777" w:rsidR="00E518CE" w:rsidRPr="00E05B2C" w:rsidRDefault="00E518CE" w:rsidP="004563B2">
      <w:pPr>
        <w:spacing w:line="240" w:lineRule="auto"/>
        <w:ind w:left="720" w:hanging="720"/>
        <w:rPr>
          <w:rFonts w:ascii="Calibri" w:hAnsi="Calibri" w:cs="Calibri"/>
          <w:noProof/>
        </w:rPr>
      </w:pPr>
      <w:bookmarkStart w:id="44" w:name="_ENREF_70"/>
      <w:r w:rsidRPr="00E05B2C">
        <w:rPr>
          <w:rFonts w:ascii="Calibri" w:hAnsi="Calibri" w:cs="Calibri"/>
          <w:b/>
          <w:bCs/>
          <w:noProof/>
        </w:rPr>
        <w:t>Holborow, M.</w:t>
      </w:r>
      <w:r w:rsidRPr="00E05B2C">
        <w:rPr>
          <w:rFonts w:ascii="Calibri" w:hAnsi="Calibri" w:cs="Calibri"/>
          <w:noProof/>
        </w:rPr>
        <w:t xml:space="preserve"> 2012. 'What is neoliberalism? Discourse, ideology and the real world' in D. Block, J. Gray and M. Holborow, pp. 33-55</w:t>
      </w:r>
      <w:bookmarkEnd w:id="44"/>
      <w:r w:rsidRPr="00E05B2C">
        <w:rPr>
          <w:rFonts w:ascii="Calibri" w:hAnsi="Calibri" w:cs="Calibri"/>
          <w:noProof/>
        </w:rPr>
        <w:t>.</w:t>
      </w:r>
    </w:p>
    <w:p w14:paraId="02B9C3C7" w14:textId="77777777" w:rsidR="00E518CE" w:rsidRPr="00E05B2C" w:rsidRDefault="00E518CE" w:rsidP="004563B2">
      <w:pPr>
        <w:spacing w:line="240" w:lineRule="auto"/>
        <w:ind w:left="720" w:hanging="720"/>
        <w:rPr>
          <w:rFonts w:ascii="Calibri" w:hAnsi="Calibri" w:cs="Calibri"/>
          <w:noProof/>
        </w:rPr>
      </w:pPr>
      <w:bookmarkStart w:id="45" w:name="_ENREF_71"/>
      <w:r w:rsidRPr="00E05B2C">
        <w:rPr>
          <w:rFonts w:ascii="Calibri" w:hAnsi="Calibri" w:cs="Calibri"/>
          <w:b/>
          <w:bCs/>
          <w:noProof/>
        </w:rPr>
        <w:t xml:space="preserve">Holliday, A. </w:t>
      </w:r>
      <w:r w:rsidRPr="00E05B2C">
        <w:rPr>
          <w:rFonts w:ascii="Calibri" w:hAnsi="Calibri" w:cs="Calibri"/>
          <w:noProof/>
        </w:rPr>
        <w:t xml:space="preserve">2008. 'Standards of English and politics of inclusion.' </w:t>
      </w:r>
      <w:r w:rsidRPr="00E05B2C">
        <w:rPr>
          <w:rFonts w:ascii="Calibri" w:hAnsi="Calibri" w:cs="Calibri"/>
          <w:i/>
          <w:iCs/>
          <w:noProof/>
        </w:rPr>
        <w:t xml:space="preserve">Language Teaching </w:t>
      </w:r>
      <w:r w:rsidRPr="00E05B2C">
        <w:rPr>
          <w:rFonts w:ascii="Calibri" w:hAnsi="Calibri" w:cs="Calibri"/>
          <w:noProof/>
        </w:rPr>
        <w:t xml:space="preserve">41: 119-130. </w:t>
      </w:r>
      <w:bookmarkEnd w:id="45"/>
    </w:p>
    <w:p w14:paraId="2B986563" w14:textId="77777777" w:rsidR="00E518CE" w:rsidRPr="00E05B2C" w:rsidRDefault="00E518CE" w:rsidP="004563B2">
      <w:pPr>
        <w:spacing w:line="240" w:lineRule="auto"/>
        <w:ind w:left="720" w:hanging="720"/>
        <w:rPr>
          <w:rFonts w:ascii="Calibri" w:hAnsi="Calibri" w:cs="Calibri"/>
          <w:noProof/>
        </w:rPr>
      </w:pPr>
      <w:bookmarkStart w:id="46" w:name="_ENREF_72"/>
      <w:r w:rsidRPr="00E05B2C">
        <w:rPr>
          <w:rFonts w:ascii="Calibri" w:hAnsi="Calibri" w:cs="Calibri"/>
          <w:b/>
          <w:bCs/>
          <w:noProof/>
        </w:rPr>
        <w:t>Horkheimer, M.</w:t>
      </w:r>
      <w:r w:rsidRPr="00E05B2C">
        <w:rPr>
          <w:rFonts w:ascii="Calibri" w:hAnsi="Calibri" w:cs="Calibri"/>
          <w:noProof/>
        </w:rPr>
        <w:t xml:space="preserve"> 1989. 'Notes on Institute activities' in S. E. Bronner and D. M. Kellner (eds.): </w:t>
      </w:r>
      <w:r w:rsidRPr="00E05B2C">
        <w:rPr>
          <w:rFonts w:ascii="Calibri" w:hAnsi="Calibri" w:cs="Calibri"/>
          <w:i/>
          <w:iCs/>
          <w:noProof/>
        </w:rPr>
        <w:t>Critical Theory and Society: A Reader</w:t>
      </w:r>
      <w:r w:rsidRPr="00E05B2C">
        <w:rPr>
          <w:rFonts w:ascii="Calibri" w:hAnsi="Calibri" w:cs="Calibri"/>
          <w:noProof/>
        </w:rPr>
        <w:t>. New York: Routledge</w:t>
      </w:r>
      <w:bookmarkEnd w:id="46"/>
      <w:r w:rsidRPr="00E05B2C">
        <w:rPr>
          <w:rFonts w:ascii="Calibri" w:hAnsi="Calibri" w:cs="Calibri"/>
          <w:noProof/>
        </w:rPr>
        <w:t>, pp. 264-266.</w:t>
      </w:r>
    </w:p>
    <w:p w14:paraId="268F7CFB" w14:textId="1AA2298C" w:rsidR="00E518CE" w:rsidRPr="00E05B2C" w:rsidRDefault="00E518CE" w:rsidP="004563B2">
      <w:pPr>
        <w:spacing w:line="240" w:lineRule="auto"/>
        <w:ind w:left="720" w:hanging="720"/>
        <w:rPr>
          <w:rFonts w:ascii="Calibri" w:hAnsi="Calibri" w:cs="Calibri"/>
          <w:noProof/>
        </w:rPr>
      </w:pPr>
      <w:bookmarkStart w:id="47" w:name="_ENREF_74"/>
      <w:r w:rsidRPr="00E05B2C">
        <w:rPr>
          <w:rFonts w:ascii="Calibri" w:hAnsi="Calibri" w:cs="Calibri"/>
          <w:b/>
          <w:bCs/>
          <w:noProof/>
        </w:rPr>
        <w:t>House, J.</w:t>
      </w:r>
      <w:r w:rsidRPr="00E05B2C">
        <w:rPr>
          <w:rFonts w:ascii="Calibri" w:hAnsi="Calibri" w:cs="Calibri"/>
          <w:noProof/>
        </w:rPr>
        <w:t xml:space="preserve"> 2012. '(Im)politeness in cross-cultural encounters.' </w:t>
      </w:r>
      <w:r w:rsidRPr="00E05B2C">
        <w:rPr>
          <w:rFonts w:ascii="Calibri" w:hAnsi="Calibri" w:cs="Calibri"/>
          <w:i/>
          <w:iCs/>
          <w:noProof/>
        </w:rPr>
        <w:t xml:space="preserve">Language and Intercultural Communication, </w:t>
      </w:r>
      <w:r w:rsidRPr="00E05B2C">
        <w:rPr>
          <w:rFonts w:ascii="Calibri" w:hAnsi="Calibri" w:cs="Calibri"/>
          <w:noProof/>
        </w:rPr>
        <w:t xml:space="preserve">14/4: 284-301. </w:t>
      </w:r>
      <w:bookmarkEnd w:id="47"/>
    </w:p>
    <w:p w14:paraId="69BA7310" w14:textId="77777777" w:rsidR="00E518CE" w:rsidRPr="00E05B2C" w:rsidRDefault="00E518CE" w:rsidP="004563B2">
      <w:pPr>
        <w:spacing w:line="240" w:lineRule="auto"/>
        <w:ind w:left="720" w:hanging="720"/>
        <w:rPr>
          <w:rFonts w:ascii="Calibri" w:hAnsi="Calibri" w:cs="Calibri"/>
          <w:noProof/>
        </w:rPr>
      </w:pPr>
      <w:bookmarkStart w:id="48" w:name="_ENREF_75"/>
      <w:r w:rsidRPr="00E05B2C">
        <w:rPr>
          <w:rFonts w:ascii="Calibri" w:hAnsi="Calibri" w:cs="Calibri"/>
          <w:b/>
          <w:bCs/>
          <w:noProof/>
        </w:rPr>
        <w:t>Jay, M.</w:t>
      </w:r>
      <w:r w:rsidRPr="00E05B2C">
        <w:rPr>
          <w:rFonts w:ascii="Calibri" w:hAnsi="Calibri" w:cs="Calibri"/>
          <w:noProof/>
        </w:rPr>
        <w:t xml:space="preserve"> 1973. </w:t>
      </w:r>
      <w:r w:rsidRPr="00E05B2C">
        <w:rPr>
          <w:rFonts w:ascii="Calibri" w:hAnsi="Calibri" w:cs="Calibri"/>
          <w:i/>
          <w:iCs/>
          <w:noProof/>
        </w:rPr>
        <w:t>The Dialectical Imagination: A History of the Frankfurt School and the Institute of Social Research, 1923-1950</w:t>
      </w:r>
      <w:r w:rsidRPr="00E05B2C">
        <w:rPr>
          <w:rFonts w:ascii="Calibri" w:hAnsi="Calibri" w:cs="Calibri"/>
          <w:noProof/>
        </w:rPr>
        <w:t>. Boston: Little, Brown and Co.</w:t>
      </w:r>
      <w:bookmarkEnd w:id="48"/>
    </w:p>
    <w:p w14:paraId="357B85B7" w14:textId="38924F86" w:rsidR="00675CDA" w:rsidRPr="00675CDA" w:rsidRDefault="00675CDA" w:rsidP="00675CDA">
      <w:pPr>
        <w:spacing w:line="240" w:lineRule="auto"/>
        <w:ind w:left="720" w:hanging="720"/>
        <w:rPr>
          <w:rFonts w:ascii="Calibri" w:hAnsi="Calibri" w:cs="Calibri"/>
          <w:noProof/>
          <w:lang w:val="en-US"/>
        </w:rPr>
      </w:pPr>
      <w:r w:rsidRPr="00C96FF5">
        <w:rPr>
          <w:rFonts w:ascii="Calibri" w:hAnsi="Calibri" w:cs="Calibri"/>
          <w:b/>
          <w:noProof/>
          <w:lang w:val="en-US"/>
        </w:rPr>
        <w:t>Jenkins, J.</w:t>
      </w:r>
      <w:r>
        <w:rPr>
          <w:rFonts w:ascii="Calibri" w:hAnsi="Calibri" w:cs="Calibri"/>
          <w:noProof/>
          <w:lang w:val="en-US"/>
        </w:rPr>
        <w:t xml:space="preserve"> 2006</w:t>
      </w:r>
      <w:r w:rsidRPr="00675CDA">
        <w:rPr>
          <w:rFonts w:ascii="Calibri" w:hAnsi="Calibri" w:cs="Calibri"/>
          <w:noProof/>
          <w:lang w:val="en-US"/>
        </w:rPr>
        <w:t xml:space="preserve">. </w:t>
      </w:r>
      <w:r>
        <w:rPr>
          <w:rFonts w:ascii="Calibri" w:hAnsi="Calibri" w:cs="Calibri"/>
          <w:noProof/>
          <w:lang w:val="en-US"/>
        </w:rPr>
        <w:t>'</w:t>
      </w:r>
      <w:r w:rsidRPr="00675CDA">
        <w:rPr>
          <w:rFonts w:ascii="Calibri" w:hAnsi="Calibri" w:cs="Calibri"/>
          <w:noProof/>
          <w:lang w:val="en-US"/>
        </w:rPr>
        <w:t>Points of view and blindspots: ELF and SLA.</w:t>
      </w:r>
      <w:r>
        <w:rPr>
          <w:rFonts w:ascii="Calibri" w:hAnsi="Calibri" w:cs="Calibri"/>
          <w:noProof/>
          <w:lang w:val="en-US"/>
        </w:rPr>
        <w:t xml:space="preserve">' </w:t>
      </w:r>
      <w:r w:rsidRPr="00675CDA">
        <w:rPr>
          <w:rFonts w:ascii="Calibri" w:hAnsi="Calibri" w:cs="Calibri"/>
          <w:i/>
          <w:iCs/>
          <w:noProof/>
          <w:lang w:val="en-US"/>
        </w:rPr>
        <w:t>International</w:t>
      </w:r>
      <w:r>
        <w:rPr>
          <w:rFonts w:ascii="Calibri" w:hAnsi="Calibri" w:cs="Calibri"/>
          <w:i/>
          <w:iCs/>
          <w:noProof/>
          <w:lang w:val="en-US"/>
        </w:rPr>
        <w:t xml:space="preserve"> Journal of Applied Linguistics</w:t>
      </w:r>
      <w:r w:rsidRPr="00675CDA">
        <w:rPr>
          <w:rFonts w:ascii="Calibri" w:hAnsi="Calibri" w:cs="Calibri"/>
          <w:i/>
          <w:iCs/>
          <w:noProof/>
          <w:lang w:val="en-US"/>
        </w:rPr>
        <w:t xml:space="preserve"> </w:t>
      </w:r>
      <w:r w:rsidRPr="00675CDA">
        <w:rPr>
          <w:rFonts w:ascii="Calibri" w:hAnsi="Calibri" w:cs="Calibri"/>
          <w:iCs/>
          <w:noProof/>
          <w:lang w:val="en-US"/>
        </w:rPr>
        <w:t>16</w:t>
      </w:r>
      <w:r>
        <w:rPr>
          <w:rFonts w:ascii="Calibri" w:hAnsi="Calibri" w:cs="Calibri"/>
          <w:noProof/>
          <w:lang w:val="en-US"/>
        </w:rPr>
        <w:t>/2:</w:t>
      </w:r>
      <w:r w:rsidRPr="00675CDA">
        <w:rPr>
          <w:rFonts w:ascii="Calibri" w:hAnsi="Calibri" w:cs="Calibri"/>
          <w:noProof/>
          <w:lang w:val="en-US"/>
        </w:rPr>
        <w:t xml:space="preserve"> 137-162. </w:t>
      </w:r>
    </w:p>
    <w:p w14:paraId="2AE4BFE0" w14:textId="77777777" w:rsidR="00E518CE" w:rsidRPr="00E05B2C" w:rsidRDefault="00E518CE" w:rsidP="004563B2">
      <w:pPr>
        <w:spacing w:line="240" w:lineRule="auto"/>
        <w:ind w:left="720" w:hanging="720"/>
        <w:rPr>
          <w:rFonts w:ascii="Calibri" w:hAnsi="Calibri" w:cs="Calibri"/>
          <w:noProof/>
        </w:rPr>
      </w:pPr>
      <w:bookmarkStart w:id="49" w:name="_ENREF_77"/>
      <w:r w:rsidRPr="00E05B2C">
        <w:rPr>
          <w:rFonts w:ascii="Calibri" w:hAnsi="Calibri" w:cs="Calibri"/>
          <w:b/>
          <w:bCs/>
          <w:noProof/>
        </w:rPr>
        <w:t>Jenkins, J.</w:t>
      </w:r>
      <w:r w:rsidRPr="00E05B2C">
        <w:rPr>
          <w:rFonts w:ascii="Calibri" w:hAnsi="Calibri" w:cs="Calibri"/>
          <w:noProof/>
        </w:rPr>
        <w:t xml:space="preserve"> 2007. </w:t>
      </w:r>
      <w:r w:rsidRPr="00E05B2C">
        <w:rPr>
          <w:rFonts w:ascii="Calibri" w:hAnsi="Calibri" w:cs="Calibri"/>
          <w:i/>
          <w:iCs/>
          <w:noProof/>
        </w:rPr>
        <w:t>English as a Lingua Franca: Attitude and Identity</w:t>
      </w:r>
      <w:r w:rsidRPr="00E05B2C">
        <w:rPr>
          <w:rFonts w:ascii="Calibri" w:hAnsi="Calibri" w:cs="Calibri"/>
          <w:noProof/>
        </w:rPr>
        <w:t>. Oxford: Oxford University Press.</w:t>
      </w:r>
      <w:bookmarkEnd w:id="49"/>
    </w:p>
    <w:p w14:paraId="24A1BF88" w14:textId="77777777" w:rsidR="00E518CE" w:rsidRPr="00E05B2C" w:rsidRDefault="00E518CE" w:rsidP="004563B2">
      <w:pPr>
        <w:spacing w:line="240" w:lineRule="auto"/>
        <w:ind w:left="720" w:hanging="720"/>
        <w:rPr>
          <w:rFonts w:ascii="Calibri" w:hAnsi="Calibri" w:cs="Calibri"/>
          <w:noProof/>
        </w:rPr>
      </w:pPr>
      <w:bookmarkStart w:id="50" w:name="_ENREF_78"/>
      <w:r w:rsidRPr="00E05B2C">
        <w:rPr>
          <w:rFonts w:ascii="Calibri" w:hAnsi="Calibri" w:cs="Calibri"/>
          <w:b/>
          <w:bCs/>
          <w:noProof/>
        </w:rPr>
        <w:t>Jenkins, J.</w:t>
      </w:r>
      <w:r w:rsidRPr="00E05B2C">
        <w:rPr>
          <w:rFonts w:ascii="Calibri" w:hAnsi="Calibri" w:cs="Calibri"/>
          <w:noProof/>
        </w:rPr>
        <w:t xml:space="preserve"> 2009a. 'English as a lingua franca: Interpretations and attitudes.' </w:t>
      </w:r>
      <w:r w:rsidRPr="00E05B2C">
        <w:rPr>
          <w:rFonts w:ascii="Calibri" w:hAnsi="Calibri" w:cs="Calibri"/>
          <w:i/>
          <w:iCs/>
          <w:noProof/>
        </w:rPr>
        <w:t xml:space="preserve">World Englishes </w:t>
      </w:r>
      <w:r w:rsidRPr="00E05B2C">
        <w:rPr>
          <w:rFonts w:ascii="Calibri" w:hAnsi="Calibri" w:cs="Calibri"/>
          <w:noProof/>
        </w:rPr>
        <w:t xml:space="preserve">28/2: 200-207. </w:t>
      </w:r>
      <w:bookmarkEnd w:id="50"/>
    </w:p>
    <w:p w14:paraId="6C3D7EFF" w14:textId="77777777" w:rsidR="00E518CE" w:rsidRPr="00E05B2C" w:rsidRDefault="00E518CE" w:rsidP="004563B2">
      <w:pPr>
        <w:spacing w:line="240" w:lineRule="auto"/>
        <w:ind w:left="720" w:hanging="720"/>
        <w:rPr>
          <w:rFonts w:ascii="Calibri" w:hAnsi="Calibri" w:cs="Calibri"/>
          <w:noProof/>
        </w:rPr>
      </w:pPr>
      <w:bookmarkStart w:id="51" w:name="_ENREF_79"/>
      <w:r w:rsidRPr="00E05B2C">
        <w:rPr>
          <w:rFonts w:ascii="Calibri" w:hAnsi="Calibri" w:cs="Calibri"/>
          <w:b/>
          <w:bCs/>
          <w:noProof/>
        </w:rPr>
        <w:t>Jenkins, J.</w:t>
      </w:r>
      <w:r w:rsidRPr="00E05B2C">
        <w:rPr>
          <w:rFonts w:ascii="Calibri" w:hAnsi="Calibri" w:cs="Calibri"/>
          <w:noProof/>
        </w:rPr>
        <w:t xml:space="preserve"> 2009b. </w:t>
      </w:r>
      <w:r w:rsidRPr="00E05B2C">
        <w:rPr>
          <w:rFonts w:ascii="Calibri" w:hAnsi="Calibri" w:cs="Calibri"/>
          <w:i/>
          <w:iCs/>
          <w:noProof/>
        </w:rPr>
        <w:t>World Englishes: A Resource Book for Students</w:t>
      </w:r>
      <w:r w:rsidRPr="00E05B2C">
        <w:rPr>
          <w:rFonts w:ascii="Calibri" w:hAnsi="Calibri" w:cs="Calibri"/>
          <w:noProof/>
        </w:rPr>
        <w:t xml:space="preserve"> (2nd ed.). London: Routledge.</w:t>
      </w:r>
      <w:bookmarkEnd w:id="51"/>
    </w:p>
    <w:p w14:paraId="0E3DFE7E" w14:textId="77777777" w:rsidR="00E518CE" w:rsidRDefault="00E518CE" w:rsidP="004563B2">
      <w:pPr>
        <w:spacing w:line="240" w:lineRule="auto"/>
        <w:ind w:left="720" w:hanging="720"/>
        <w:rPr>
          <w:rFonts w:ascii="Calibri" w:hAnsi="Calibri" w:cs="Calibri"/>
          <w:noProof/>
          <w:lang w:val="en-US"/>
        </w:rPr>
      </w:pPr>
      <w:r w:rsidRPr="00E05B2C">
        <w:rPr>
          <w:rFonts w:ascii="Calibri" w:hAnsi="Calibri" w:cs="Calibri"/>
          <w:b/>
          <w:bCs/>
          <w:noProof/>
          <w:lang w:val="en-US"/>
        </w:rPr>
        <w:t>Jenkins, J.</w:t>
      </w:r>
      <w:r w:rsidRPr="00E05B2C">
        <w:rPr>
          <w:rFonts w:ascii="Calibri" w:hAnsi="Calibri" w:cs="Calibri"/>
          <w:noProof/>
          <w:lang w:val="en-US"/>
        </w:rPr>
        <w:t xml:space="preserve"> 2013. </w:t>
      </w:r>
      <w:r w:rsidRPr="00E05B2C">
        <w:rPr>
          <w:rFonts w:ascii="Calibri" w:hAnsi="Calibri" w:cs="Calibri"/>
          <w:i/>
          <w:iCs/>
          <w:noProof/>
          <w:lang w:val="en-US"/>
        </w:rPr>
        <w:t>English as a Lingua Franca in the International University</w:t>
      </w:r>
      <w:r w:rsidRPr="00E05B2C">
        <w:rPr>
          <w:rFonts w:ascii="Calibri" w:hAnsi="Calibri" w:cs="Calibri"/>
          <w:noProof/>
          <w:lang w:val="en-US"/>
        </w:rPr>
        <w:t>. London: Routledge.</w:t>
      </w:r>
    </w:p>
    <w:p w14:paraId="7B58D301" w14:textId="77777777" w:rsidR="00E518CE" w:rsidRPr="00E05B2C" w:rsidRDefault="00E518CE" w:rsidP="004563B2">
      <w:pPr>
        <w:spacing w:line="240" w:lineRule="auto"/>
        <w:ind w:left="720" w:hanging="720"/>
        <w:rPr>
          <w:rFonts w:ascii="Calibri" w:hAnsi="Calibri" w:cs="Calibri"/>
          <w:noProof/>
        </w:rPr>
      </w:pPr>
      <w:bookmarkStart w:id="52" w:name="_ENREF_80"/>
      <w:r w:rsidRPr="00E05B2C">
        <w:rPr>
          <w:rFonts w:ascii="Calibri" w:hAnsi="Calibri" w:cs="Calibri"/>
          <w:b/>
          <w:bCs/>
          <w:noProof/>
        </w:rPr>
        <w:t>Jenkins, J., A. Cogo,</w:t>
      </w:r>
      <w:r w:rsidRPr="00E05B2C">
        <w:rPr>
          <w:rFonts w:ascii="Calibri" w:hAnsi="Calibri" w:cs="Calibri"/>
          <w:noProof/>
        </w:rPr>
        <w:t xml:space="preserve"> and </w:t>
      </w:r>
      <w:r w:rsidRPr="00E05B2C">
        <w:rPr>
          <w:rFonts w:ascii="Calibri" w:hAnsi="Calibri" w:cs="Calibri"/>
          <w:b/>
          <w:bCs/>
          <w:noProof/>
        </w:rPr>
        <w:t>M. Dewey.</w:t>
      </w:r>
      <w:r w:rsidRPr="00E05B2C">
        <w:rPr>
          <w:rFonts w:ascii="Calibri" w:hAnsi="Calibri" w:cs="Calibri"/>
          <w:noProof/>
        </w:rPr>
        <w:t xml:space="preserve"> 2011. 'Review of developments into research into English as a lingua franca.' </w:t>
      </w:r>
      <w:r w:rsidRPr="00E05B2C">
        <w:rPr>
          <w:rFonts w:ascii="Calibri" w:hAnsi="Calibri" w:cs="Calibri"/>
          <w:i/>
          <w:iCs/>
          <w:noProof/>
        </w:rPr>
        <w:t>Language Teaching</w:t>
      </w:r>
      <w:r w:rsidRPr="00E05B2C">
        <w:rPr>
          <w:rFonts w:ascii="Calibri" w:hAnsi="Calibri" w:cs="Calibri"/>
          <w:noProof/>
        </w:rPr>
        <w:t xml:space="preserve"> 44/3: 281-315. </w:t>
      </w:r>
      <w:bookmarkEnd w:id="52"/>
    </w:p>
    <w:p w14:paraId="19A3C626" w14:textId="77777777" w:rsidR="00E518CE" w:rsidRPr="00E05B2C" w:rsidRDefault="00E518CE" w:rsidP="004563B2">
      <w:pPr>
        <w:spacing w:line="240" w:lineRule="auto"/>
        <w:ind w:left="720" w:hanging="720"/>
        <w:rPr>
          <w:rFonts w:ascii="Calibri" w:hAnsi="Calibri" w:cs="Calibri"/>
          <w:noProof/>
        </w:rPr>
      </w:pPr>
      <w:bookmarkStart w:id="53" w:name="_ENREF_82"/>
      <w:r w:rsidRPr="00E05B2C">
        <w:rPr>
          <w:rFonts w:ascii="Calibri" w:hAnsi="Calibri" w:cs="Calibri"/>
          <w:b/>
          <w:bCs/>
          <w:noProof/>
        </w:rPr>
        <w:t xml:space="preserve">Jenks, C. </w:t>
      </w:r>
      <w:r w:rsidRPr="00E05B2C">
        <w:rPr>
          <w:rFonts w:ascii="Calibri" w:hAnsi="Calibri" w:cs="Calibri"/>
          <w:noProof/>
        </w:rPr>
        <w:t xml:space="preserve">2012. 'Doing being reprehensive: Some interactional features of English as a lingua franca in a chat room.' </w:t>
      </w:r>
      <w:r w:rsidRPr="00E05B2C">
        <w:rPr>
          <w:rFonts w:ascii="Calibri" w:hAnsi="Calibri" w:cs="Calibri"/>
          <w:i/>
          <w:iCs/>
          <w:noProof/>
        </w:rPr>
        <w:t>Applied Linguistics</w:t>
      </w:r>
      <w:r w:rsidRPr="00E05B2C">
        <w:rPr>
          <w:rFonts w:ascii="Calibri" w:hAnsi="Calibri" w:cs="Calibri"/>
          <w:noProof/>
        </w:rPr>
        <w:t xml:space="preserve"> 33/4: 386-405. </w:t>
      </w:r>
      <w:bookmarkEnd w:id="53"/>
    </w:p>
    <w:p w14:paraId="3AF57227" w14:textId="77777777" w:rsidR="00E518CE" w:rsidRPr="00E05B2C" w:rsidRDefault="00E518CE" w:rsidP="004563B2">
      <w:pPr>
        <w:spacing w:line="240" w:lineRule="auto"/>
        <w:ind w:left="720" w:hanging="720"/>
        <w:rPr>
          <w:rFonts w:ascii="Calibri" w:hAnsi="Calibri" w:cs="Calibri"/>
          <w:noProof/>
        </w:rPr>
      </w:pPr>
      <w:bookmarkStart w:id="54" w:name="_ENREF_83"/>
      <w:r w:rsidRPr="00E05B2C">
        <w:rPr>
          <w:rFonts w:ascii="Calibri" w:hAnsi="Calibri" w:cs="Calibri"/>
          <w:b/>
          <w:bCs/>
          <w:noProof/>
        </w:rPr>
        <w:t>Kachru, B.</w:t>
      </w:r>
      <w:r w:rsidRPr="00E05B2C">
        <w:rPr>
          <w:rFonts w:ascii="Calibri" w:hAnsi="Calibri" w:cs="Calibri"/>
          <w:noProof/>
        </w:rPr>
        <w:t xml:space="preserve"> 1985. 'Standards, codification and sociolinguistic realism: The English language in the outer circle' in R. Quirk and H. G. Widdowson (eds.): </w:t>
      </w:r>
      <w:r w:rsidRPr="00E05B2C">
        <w:rPr>
          <w:rFonts w:ascii="Calibri" w:hAnsi="Calibri" w:cs="Calibri"/>
          <w:i/>
          <w:iCs/>
          <w:noProof/>
        </w:rPr>
        <w:t>English in the World: Teaching and Learning the Language and Literatures</w:t>
      </w:r>
      <w:r w:rsidRPr="00E05B2C">
        <w:rPr>
          <w:rFonts w:ascii="Calibri" w:hAnsi="Calibri" w:cs="Calibri"/>
          <w:noProof/>
        </w:rPr>
        <w:t>. Cambridge: Cambridge University Press</w:t>
      </w:r>
      <w:bookmarkEnd w:id="54"/>
      <w:r w:rsidRPr="00E05B2C">
        <w:rPr>
          <w:rFonts w:ascii="Calibri" w:hAnsi="Calibri" w:cs="Calibri"/>
          <w:noProof/>
        </w:rPr>
        <w:t>, pp. 11-30.</w:t>
      </w:r>
    </w:p>
    <w:p w14:paraId="42F9835C" w14:textId="77777777" w:rsidR="00E518CE" w:rsidRPr="00E05B2C" w:rsidRDefault="00E518CE" w:rsidP="004563B2">
      <w:pPr>
        <w:spacing w:line="240" w:lineRule="auto"/>
        <w:ind w:left="720" w:hanging="720"/>
        <w:rPr>
          <w:rFonts w:ascii="Calibri" w:hAnsi="Calibri" w:cs="Calibri"/>
          <w:noProof/>
        </w:rPr>
      </w:pPr>
      <w:bookmarkStart w:id="55" w:name="_ENREF_85"/>
      <w:r w:rsidRPr="00E05B2C">
        <w:rPr>
          <w:rFonts w:ascii="Calibri" w:hAnsi="Calibri" w:cs="Calibri"/>
          <w:b/>
          <w:bCs/>
          <w:noProof/>
        </w:rPr>
        <w:t>Kalocsai, K.</w:t>
      </w:r>
      <w:r w:rsidRPr="00E05B2C">
        <w:rPr>
          <w:rFonts w:ascii="Calibri" w:hAnsi="Calibri" w:cs="Calibri"/>
          <w:noProof/>
        </w:rPr>
        <w:t xml:space="preserve"> 2009. 'Erasmus exchange students: A behind the scenes view into an ELF community of practice.' </w:t>
      </w:r>
      <w:r w:rsidRPr="00E05B2C">
        <w:rPr>
          <w:rFonts w:ascii="Calibri" w:hAnsi="Calibri" w:cs="Calibri"/>
          <w:i/>
          <w:iCs/>
          <w:noProof/>
        </w:rPr>
        <w:t>Apples - Journal of Applied Language Studies</w:t>
      </w:r>
      <w:r w:rsidRPr="00E05B2C">
        <w:rPr>
          <w:rFonts w:ascii="Calibri" w:hAnsi="Calibri" w:cs="Calibri"/>
          <w:noProof/>
        </w:rPr>
        <w:t xml:space="preserve"> 3/1: 25-49. </w:t>
      </w:r>
      <w:bookmarkEnd w:id="55"/>
    </w:p>
    <w:p w14:paraId="79312F9E" w14:textId="76FD3ED8" w:rsidR="00E518CE" w:rsidRPr="00E05B2C" w:rsidRDefault="00E518CE" w:rsidP="004563B2">
      <w:pPr>
        <w:spacing w:line="240" w:lineRule="auto"/>
        <w:ind w:left="720" w:hanging="720"/>
        <w:rPr>
          <w:rFonts w:ascii="Calibri" w:hAnsi="Calibri" w:cs="Calibri"/>
          <w:noProof/>
        </w:rPr>
      </w:pPr>
      <w:bookmarkStart w:id="56" w:name="_ENREF_86"/>
      <w:r w:rsidRPr="00E05B2C">
        <w:rPr>
          <w:rFonts w:ascii="Calibri" w:hAnsi="Calibri" w:cs="Calibri"/>
          <w:b/>
          <w:bCs/>
          <w:noProof/>
        </w:rPr>
        <w:t>Kankaanranta, A.,</w:t>
      </w:r>
      <w:r w:rsidRPr="00E05B2C">
        <w:rPr>
          <w:rFonts w:ascii="Calibri" w:hAnsi="Calibri" w:cs="Calibri"/>
          <w:noProof/>
        </w:rPr>
        <w:t xml:space="preserve"> and </w:t>
      </w:r>
      <w:r w:rsidRPr="00E05B2C">
        <w:rPr>
          <w:rFonts w:ascii="Calibri" w:hAnsi="Calibri" w:cs="Calibri"/>
          <w:b/>
          <w:bCs/>
          <w:noProof/>
        </w:rPr>
        <w:t>B. Planken.</w:t>
      </w:r>
      <w:r w:rsidRPr="00E05B2C">
        <w:rPr>
          <w:rFonts w:ascii="Calibri" w:hAnsi="Calibri" w:cs="Calibri"/>
          <w:noProof/>
        </w:rPr>
        <w:t xml:space="preserve"> 2010. 'BELF competence as business knowledge of internationally operating business professionals.' </w:t>
      </w:r>
      <w:r w:rsidRPr="00E05B2C">
        <w:rPr>
          <w:rFonts w:ascii="Calibri" w:hAnsi="Calibri" w:cs="Calibri"/>
          <w:i/>
          <w:iCs/>
          <w:noProof/>
        </w:rPr>
        <w:t xml:space="preserve">Journal of Business Communication </w:t>
      </w:r>
      <w:r w:rsidRPr="00E05B2C">
        <w:rPr>
          <w:rFonts w:ascii="Calibri" w:hAnsi="Calibri" w:cs="Calibri"/>
          <w:noProof/>
        </w:rPr>
        <w:t xml:space="preserve">47/4: 380-407. </w:t>
      </w:r>
      <w:bookmarkEnd w:id="56"/>
    </w:p>
    <w:p w14:paraId="6EFCC060" w14:textId="77777777" w:rsidR="00E518CE" w:rsidRPr="00E05B2C" w:rsidRDefault="00E518CE" w:rsidP="004563B2">
      <w:pPr>
        <w:spacing w:line="240" w:lineRule="auto"/>
        <w:ind w:left="720" w:hanging="720"/>
        <w:rPr>
          <w:rFonts w:ascii="Calibri" w:hAnsi="Calibri" w:cs="Calibri"/>
          <w:noProof/>
        </w:rPr>
      </w:pPr>
      <w:bookmarkStart w:id="57" w:name="_ENREF_87"/>
      <w:r w:rsidRPr="00E05B2C">
        <w:rPr>
          <w:rFonts w:ascii="Calibri" w:hAnsi="Calibri" w:cs="Calibri"/>
          <w:b/>
          <w:bCs/>
          <w:noProof/>
        </w:rPr>
        <w:t>Kirkpatrick, A.</w:t>
      </w:r>
      <w:r w:rsidRPr="00E05B2C">
        <w:rPr>
          <w:rFonts w:ascii="Calibri" w:hAnsi="Calibri" w:cs="Calibri"/>
          <w:noProof/>
        </w:rPr>
        <w:t xml:space="preserve"> 2010. </w:t>
      </w:r>
      <w:r w:rsidRPr="00E05B2C">
        <w:rPr>
          <w:rFonts w:ascii="Calibri" w:hAnsi="Calibri" w:cs="Calibri"/>
          <w:i/>
          <w:iCs/>
          <w:noProof/>
        </w:rPr>
        <w:t>Handbook of World Englishes</w:t>
      </w:r>
      <w:r w:rsidRPr="00E05B2C">
        <w:rPr>
          <w:rFonts w:ascii="Calibri" w:hAnsi="Calibri" w:cs="Calibri"/>
          <w:noProof/>
        </w:rPr>
        <w:t>. London: Routledge.</w:t>
      </w:r>
      <w:bookmarkEnd w:id="57"/>
    </w:p>
    <w:p w14:paraId="716D0601"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Kress, G.</w:t>
      </w:r>
      <w:r w:rsidRPr="00E05B2C">
        <w:rPr>
          <w:rFonts w:ascii="Calibri" w:hAnsi="Calibri" w:cs="Calibri"/>
          <w:noProof/>
          <w:lang w:val="en-US"/>
        </w:rPr>
        <w:t xml:space="preserve"> 2010. </w:t>
      </w:r>
      <w:r w:rsidRPr="00E05B2C">
        <w:rPr>
          <w:rFonts w:ascii="Calibri" w:hAnsi="Calibri" w:cs="Calibri"/>
          <w:i/>
          <w:iCs/>
          <w:noProof/>
          <w:lang w:val="en-US"/>
        </w:rPr>
        <w:t>Multimodality: A Social Semiotic Approach to Contemporary Communication</w:t>
      </w:r>
      <w:r w:rsidRPr="00E05B2C">
        <w:rPr>
          <w:rFonts w:ascii="Calibri" w:hAnsi="Calibri" w:cs="Calibri"/>
          <w:noProof/>
          <w:lang w:val="en-US"/>
        </w:rPr>
        <w:t>. London: Routledge.</w:t>
      </w:r>
    </w:p>
    <w:p w14:paraId="7E8C3A30" w14:textId="77777777" w:rsidR="00E518CE" w:rsidRPr="00E05B2C" w:rsidRDefault="00E518CE" w:rsidP="004563B2">
      <w:pPr>
        <w:spacing w:line="240" w:lineRule="auto"/>
        <w:ind w:left="720" w:hanging="720"/>
        <w:rPr>
          <w:rFonts w:ascii="Calibri" w:hAnsi="Calibri" w:cs="Calibri"/>
          <w:noProof/>
        </w:rPr>
      </w:pPr>
      <w:bookmarkStart w:id="58" w:name="_ENREF_88"/>
      <w:r w:rsidRPr="00E05B2C">
        <w:rPr>
          <w:rFonts w:ascii="Calibri" w:hAnsi="Calibri" w:cs="Calibri"/>
          <w:b/>
          <w:bCs/>
          <w:noProof/>
        </w:rPr>
        <w:t xml:space="preserve">Krugman, P. </w:t>
      </w:r>
      <w:r w:rsidRPr="00E05B2C">
        <w:rPr>
          <w:rFonts w:ascii="Calibri" w:hAnsi="Calibri" w:cs="Calibri"/>
          <w:noProof/>
        </w:rPr>
        <w:t xml:space="preserve">2008. </w:t>
      </w:r>
      <w:r w:rsidRPr="00E05B2C">
        <w:rPr>
          <w:rFonts w:ascii="Calibri" w:hAnsi="Calibri" w:cs="Calibri"/>
          <w:i/>
          <w:iCs/>
          <w:noProof/>
        </w:rPr>
        <w:t>The Return of Depression Economics and the Crisis of 2008</w:t>
      </w:r>
      <w:r w:rsidRPr="00E05B2C">
        <w:rPr>
          <w:rFonts w:ascii="Calibri" w:hAnsi="Calibri" w:cs="Calibri"/>
          <w:noProof/>
        </w:rPr>
        <w:t>. London: Penguin.</w:t>
      </w:r>
      <w:bookmarkEnd w:id="58"/>
    </w:p>
    <w:p w14:paraId="64A13DF1" w14:textId="77777777" w:rsidR="00E518CE" w:rsidRPr="00E05B2C" w:rsidRDefault="00E518CE" w:rsidP="004563B2">
      <w:pPr>
        <w:spacing w:line="240" w:lineRule="auto"/>
        <w:ind w:left="720" w:hanging="720"/>
        <w:rPr>
          <w:rFonts w:ascii="Calibri" w:hAnsi="Calibri" w:cs="Calibri"/>
          <w:noProof/>
        </w:rPr>
      </w:pPr>
      <w:bookmarkStart w:id="59" w:name="_ENREF_89"/>
      <w:r w:rsidRPr="00E05B2C">
        <w:rPr>
          <w:rFonts w:ascii="Calibri" w:hAnsi="Calibri" w:cs="Calibri"/>
          <w:b/>
          <w:bCs/>
          <w:noProof/>
        </w:rPr>
        <w:t>Kumaravadivelu, B.</w:t>
      </w:r>
      <w:r w:rsidRPr="00E05B2C">
        <w:rPr>
          <w:rFonts w:ascii="Calibri" w:hAnsi="Calibri" w:cs="Calibri"/>
          <w:noProof/>
        </w:rPr>
        <w:t xml:space="preserve"> 2005. </w:t>
      </w:r>
      <w:r w:rsidRPr="00E05B2C">
        <w:rPr>
          <w:rFonts w:ascii="Calibri" w:hAnsi="Calibri" w:cs="Calibri"/>
          <w:i/>
          <w:iCs/>
          <w:noProof/>
        </w:rPr>
        <w:t>Understanding Language Teaching: From Method to Postmethod</w:t>
      </w:r>
      <w:r w:rsidRPr="00E05B2C">
        <w:rPr>
          <w:rFonts w:ascii="Calibri" w:hAnsi="Calibri" w:cs="Calibri"/>
          <w:noProof/>
        </w:rPr>
        <w:t>. London: Routledge.</w:t>
      </w:r>
      <w:bookmarkEnd w:id="59"/>
    </w:p>
    <w:p w14:paraId="18D24628" w14:textId="77777777" w:rsidR="00E518CE" w:rsidRPr="00E05B2C" w:rsidRDefault="00E518CE" w:rsidP="004563B2">
      <w:pPr>
        <w:spacing w:line="240" w:lineRule="auto"/>
        <w:ind w:left="720" w:hanging="720"/>
        <w:rPr>
          <w:rFonts w:ascii="Calibri" w:hAnsi="Calibri" w:cs="Calibri"/>
          <w:noProof/>
        </w:rPr>
      </w:pPr>
      <w:bookmarkStart w:id="60" w:name="_ENREF_90"/>
      <w:r w:rsidRPr="00E05B2C">
        <w:rPr>
          <w:rFonts w:ascii="Calibri" w:hAnsi="Calibri" w:cs="Calibri"/>
          <w:b/>
          <w:bCs/>
          <w:noProof/>
        </w:rPr>
        <w:t>Kumaravadivelu, B.</w:t>
      </w:r>
      <w:r w:rsidRPr="00E05B2C">
        <w:rPr>
          <w:rFonts w:ascii="Calibri" w:hAnsi="Calibri" w:cs="Calibri"/>
          <w:noProof/>
        </w:rPr>
        <w:t xml:space="preserve"> 2008. </w:t>
      </w:r>
      <w:r w:rsidRPr="00E05B2C">
        <w:rPr>
          <w:rFonts w:ascii="Calibri" w:hAnsi="Calibri" w:cs="Calibri"/>
          <w:i/>
          <w:iCs/>
          <w:noProof/>
        </w:rPr>
        <w:t>Cultural Globalization and Language Education</w:t>
      </w:r>
      <w:r w:rsidRPr="00E05B2C">
        <w:rPr>
          <w:rFonts w:ascii="Calibri" w:hAnsi="Calibri" w:cs="Calibri"/>
          <w:noProof/>
        </w:rPr>
        <w:t>. New Haven, CT: Yale University Press.</w:t>
      </w:r>
      <w:bookmarkEnd w:id="60"/>
    </w:p>
    <w:p w14:paraId="55DA2CD2" w14:textId="77777777" w:rsidR="00E518CE" w:rsidRPr="00E05B2C" w:rsidRDefault="00E518CE" w:rsidP="004563B2">
      <w:pPr>
        <w:spacing w:line="240" w:lineRule="auto"/>
        <w:ind w:left="720" w:hanging="720"/>
        <w:rPr>
          <w:rFonts w:ascii="Calibri" w:hAnsi="Calibri" w:cs="Calibri"/>
          <w:noProof/>
        </w:rPr>
      </w:pPr>
      <w:bookmarkStart w:id="61" w:name="_ENREF_91"/>
      <w:r w:rsidRPr="00E05B2C">
        <w:rPr>
          <w:rFonts w:ascii="Calibri" w:hAnsi="Calibri" w:cs="Calibri"/>
          <w:b/>
          <w:bCs/>
          <w:noProof/>
        </w:rPr>
        <w:t>Laclau, E., and C. Mouffe.</w:t>
      </w:r>
      <w:r w:rsidRPr="00E05B2C">
        <w:rPr>
          <w:rFonts w:ascii="Calibri" w:hAnsi="Calibri" w:cs="Calibri"/>
          <w:noProof/>
        </w:rPr>
        <w:t xml:space="preserve"> 1985. </w:t>
      </w:r>
      <w:r w:rsidRPr="00E05B2C">
        <w:rPr>
          <w:rFonts w:ascii="Calibri" w:hAnsi="Calibri" w:cs="Calibri"/>
          <w:i/>
          <w:iCs/>
          <w:noProof/>
        </w:rPr>
        <w:t>Hegemony and Socialist Strategy</w:t>
      </w:r>
      <w:r w:rsidRPr="00E05B2C">
        <w:rPr>
          <w:rFonts w:ascii="Calibri" w:hAnsi="Calibri" w:cs="Calibri"/>
          <w:noProof/>
        </w:rPr>
        <w:t>. London: Verso.</w:t>
      </w:r>
      <w:bookmarkEnd w:id="61"/>
    </w:p>
    <w:p w14:paraId="5C3FE3BF" w14:textId="77777777" w:rsidR="00E518CE" w:rsidRPr="00E05B2C" w:rsidRDefault="00E518CE" w:rsidP="004563B2">
      <w:pPr>
        <w:spacing w:line="240" w:lineRule="auto"/>
        <w:ind w:left="720" w:hanging="720"/>
        <w:rPr>
          <w:rFonts w:ascii="Calibri" w:hAnsi="Calibri" w:cs="Calibri"/>
          <w:noProof/>
        </w:rPr>
      </w:pPr>
      <w:bookmarkStart w:id="62" w:name="_ENREF_93"/>
      <w:r w:rsidRPr="00E05B2C">
        <w:rPr>
          <w:rFonts w:ascii="Calibri" w:hAnsi="Calibri" w:cs="Calibri"/>
          <w:b/>
          <w:bCs/>
          <w:noProof/>
        </w:rPr>
        <w:t>Larrain, J.</w:t>
      </w:r>
      <w:r w:rsidRPr="00E05B2C">
        <w:rPr>
          <w:rFonts w:ascii="Calibri" w:hAnsi="Calibri" w:cs="Calibri"/>
          <w:noProof/>
        </w:rPr>
        <w:t xml:space="preserve"> 1979. </w:t>
      </w:r>
      <w:r w:rsidRPr="00E05B2C">
        <w:rPr>
          <w:rFonts w:ascii="Calibri" w:hAnsi="Calibri" w:cs="Calibri"/>
          <w:i/>
          <w:iCs/>
          <w:noProof/>
        </w:rPr>
        <w:t>The Concept of Ideology</w:t>
      </w:r>
      <w:r w:rsidRPr="00E05B2C">
        <w:rPr>
          <w:rFonts w:ascii="Calibri" w:hAnsi="Calibri" w:cs="Calibri"/>
          <w:noProof/>
        </w:rPr>
        <w:t>. London: Hutchinson Education.</w:t>
      </w:r>
      <w:bookmarkEnd w:id="62"/>
    </w:p>
    <w:p w14:paraId="18F91A6E" w14:textId="77777777" w:rsidR="00E518CE" w:rsidRPr="00E05B2C" w:rsidRDefault="00E518CE" w:rsidP="004563B2">
      <w:pPr>
        <w:spacing w:line="240" w:lineRule="auto"/>
        <w:ind w:left="720" w:hanging="720"/>
        <w:rPr>
          <w:rFonts w:ascii="Calibri" w:hAnsi="Calibri" w:cs="Calibri"/>
          <w:noProof/>
        </w:rPr>
      </w:pPr>
      <w:bookmarkStart w:id="63" w:name="_ENREF_95"/>
      <w:r w:rsidRPr="00E05B2C">
        <w:rPr>
          <w:rFonts w:ascii="Calibri" w:hAnsi="Calibri" w:cs="Calibri"/>
          <w:b/>
          <w:bCs/>
          <w:noProof/>
        </w:rPr>
        <w:t>Maley, A.</w:t>
      </w:r>
      <w:r w:rsidRPr="00E05B2C">
        <w:rPr>
          <w:rFonts w:ascii="Calibri" w:hAnsi="Calibri" w:cs="Calibri"/>
          <w:noProof/>
        </w:rPr>
        <w:t xml:space="preserve"> 2009. 'ELF: A teacher's perspective.' </w:t>
      </w:r>
      <w:r w:rsidRPr="00E05B2C">
        <w:rPr>
          <w:rFonts w:ascii="Calibri" w:hAnsi="Calibri" w:cs="Calibri"/>
          <w:i/>
          <w:iCs/>
          <w:noProof/>
        </w:rPr>
        <w:t xml:space="preserve">Language and Intercultural Communication </w:t>
      </w:r>
      <w:r w:rsidRPr="00E05B2C">
        <w:rPr>
          <w:rFonts w:ascii="Calibri" w:hAnsi="Calibri" w:cs="Calibri"/>
          <w:noProof/>
        </w:rPr>
        <w:t xml:space="preserve">9/3: 187-200. </w:t>
      </w:r>
      <w:bookmarkEnd w:id="63"/>
    </w:p>
    <w:p w14:paraId="2777BFDC" w14:textId="4C42CF69" w:rsidR="00E518CE" w:rsidRPr="00E05B2C" w:rsidRDefault="00E518CE" w:rsidP="004563B2">
      <w:pPr>
        <w:spacing w:line="240" w:lineRule="auto"/>
        <w:ind w:left="720" w:hanging="720"/>
        <w:rPr>
          <w:rFonts w:ascii="Calibri" w:hAnsi="Calibri" w:cs="Calibri"/>
          <w:noProof/>
        </w:rPr>
      </w:pPr>
      <w:bookmarkStart w:id="64" w:name="_ENREF_96"/>
      <w:r w:rsidRPr="00E05B2C">
        <w:rPr>
          <w:rFonts w:ascii="Calibri" w:hAnsi="Calibri" w:cs="Calibri"/>
          <w:b/>
          <w:bCs/>
          <w:noProof/>
        </w:rPr>
        <w:t>Marcuse, H.</w:t>
      </w:r>
      <w:r w:rsidRPr="00E05B2C">
        <w:rPr>
          <w:rFonts w:ascii="Calibri" w:hAnsi="Calibri" w:cs="Calibri"/>
          <w:noProof/>
        </w:rPr>
        <w:t xml:space="preserve"> 1968. </w:t>
      </w:r>
      <w:r w:rsidRPr="00E05B2C">
        <w:rPr>
          <w:rFonts w:ascii="Calibri" w:hAnsi="Calibri" w:cs="Calibri"/>
          <w:i/>
          <w:iCs/>
          <w:noProof/>
        </w:rPr>
        <w:t>Negations</w:t>
      </w:r>
      <w:r w:rsidRPr="00E05B2C">
        <w:rPr>
          <w:rFonts w:ascii="Calibri" w:hAnsi="Calibri" w:cs="Calibri"/>
          <w:noProof/>
        </w:rPr>
        <w:t>. London: Beacon Press.</w:t>
      </w:r>
      <w:bookmarkEnd w:id="64"/>
    </w:p>
    <w:p w14:paraId="06DA22FD" w14:textId="77777777" w:rsidR="00502A95" w:rsidRDefault="00502A95" w:rsidP="00502A95">
      <w:pPr>
        <w:spacing w:line="240" w:lineRule="auto"/>
        <w:ind w:left="720" w:hanging="720"/>
        <w:rPr>
          <w:rFonts w:ascii="Calibri" w:hAnsi="Calibri" w:cs="Calibri"/>
          <w:noProof/>
        </w:rPr>
      </w:pPr>
      <w:bookmarkStart w:id="65" w:name="_ENREF_100"/>
      <w:r w:rsidRPr="00E05B2C">
        <w:rPr>
          <w:rFonts w:ascii="Calibri" w:hAnsi="Calibri" w:cs="Calibri"/>
          <w:b/>
          <w:bCs/>
          <w:noProof/>
        </w:rPr>
        <w:t>Mason, P.</w:t>
      </w:r>
      <w:r w:rsidRPr="00E05B2C">
        <w:rPr>
          <w:rFonts w:ascii="Calibri" w:hAnsi="Calibri" w:cs="Calibri"/>
          <w:noProof/>
        </w:rPr>
        <w:t xml:space="preserve"> 2010. </w:t>
      </w:r>
      <w:r w:rsidRPr="00E05B2C">
        <w:rPr>
          <w:rFonts w:ascii="Calibri" w:hAnsi="Calibri" w:cs="Calibri"/>
          <w:i/>
          <w:iCs/>
          <w:noProof/>
        </w:rPr>
        <w:t>Meltdown: The End of the Age of Greed</w:t>
      </w:r>
      <w:r w:rsidRPr="00E05B2C">
        <w:rPr>
          <w:rFonts w:ascii="Calibri" w:hAnsi="Calibri" w:cs="Calibri"/>
          <w:noProof/>
        </w:rPr>
        <w:t>. London: Verso.</w:t>
      </w:r>
      <w:bookmarkEnd w:id="65"/>
    </w:p>
    <w:p w14:paraId="380822DB"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Marx, K.</w:t>
      </w:r>
      <w:r w:rsidRPr="00E05B2C">
        <w:rPr>
          <w:rFonts w:ascii="Calibri" w:hAnsi="Calibri" w:cs="Calibri"/>
          <w:noProof/>
          <w:lang w:val="en-US"/>
        </w:rPr>
        <w:t xml:space="preserve"> 1976/1867. </w:t>
      </w:r>
      <w:r w:rsidRPr="00E05B2C">
        <w:rPr>
          <w:rFonts w:ascii="Calibri" w:hAnsi="Calibri" w:cs="Calibri"/>
          <w:i/>
          <w:iCs/>
          <w:noProof/>
          <w:lang w:val="en-US"/>
        </w:rPr>
        <w:t xml:space="preserve">Capital: A Critique of Political Economy </w:t>
      </w:r>
      <w:r w:rsidRPr="00E05B2C">
        <w:rPr>
          <w:rFonts w:ascii="Calibri" w:hAnsi="Calibri" w:cs="Calibri"/>
          <w:noProof/>
          <w:lang w:val="en-US"/>
        </w:rPr>
        <w:t>(Vol. 1). Harmondsworth: Penguin.</w:t>
      </w:r>
    </w:p>
    <w:p w14:paraId="2447D10A" w14:textId="77777777" w:rsidR="002230F7" w:rsidRPr="00E05B2C" w:rsidRDefault="002230F7" w:rsidP="002230F7">
      <w:pPr>
        <w:spacing w:line="240" w:lineRule="auto"/>
        <w:ind w:left="720" w:hanging="720"/>
        <w:rPr>
          <w:rFonts w:ascii="Calibri" w:hAnsi="Calibri" w:cs="Calibri"/>
          <w:noProof/>
        </w:rPr>
      </w:pPr>
      <w:bookmarkStart w:id="66" w:name="_ENREF_99"/>
      <w:r w:rsidRPr="00E05B2C">
        <w:rPr>
          <w:rFonts w:ascii="Calibri" w:hAnsi="Calibri" w:cs="Calibri"/>
          <w:b/>
          <w:bCs/>
          <w:noProof/>
        </w:rPr>
        <w:t>Marx, K.,</w:t>
      </w:r>
      <w:r w:rsidRPr="00E05B2C">
        <w:rPr>
          <w:rFonts w:ascii="Calibri" w:hAnsi="Calibri" w:cs="Calibri"/>
          <w:noProof/>
        </w:rPr>
        <w:t xml:space="preserve"> and </w:t>
      </w:r>
      <w:r w:rsidRPr="00E05B2C">
        <w:rPr>
          <w:rFonts w:ascii="Calibri" w:hAnsi="Calibri" w:cs="Calibri"/>
          <w:b/>
          <w:bCs/>
          <w:noProof/>
        </w:rPr>
        <w:t xml:space="preserve">F. Engels. </w:t>
      </w:r>
      <w:r w:rsidRPr="00E05B2C">
        <w:rPr>
          <w:rFonts w:ascii="Calibri" w:hAnsi="Calibri" w:cs="Calibri"/>
          <w:noProof/>
        </w:rPr>
        <w:t xml:space="preserve">1998/1845. </w:t>
      </w:r>
      <w:r w:rsidRPr="00E05B2C">
        <w:rPr>
          <w:rFonts w:ascii="Calibri" w:hAnsi="Calibri" w:cs="Calibri"/>
          <w:i/>
          <w:iCs/>
          <w:noProof/>
        </w:rPr>
        <w:t>The German Ideology</w:t>
      </w:r>
      <w:r w:rsidRPr="00E05B2C">
        <w:rPr>
          <w:rFonts w:ascii="Calibri" w:hAnsi="Calibri" w:cs="Calibri"/>
          <w:noProof/>
        </w:rPr>
        <w:t>. New York: Prometheus Books.</w:t>
      </w:r>
      <w:bookmarkEnd w:id="66"/>
    </w:p>
    <w:p w14:paraId="6408BAF2" w14:textId="77777777" w:rsidR="00E518CE" w:rsidRPr="00E05B2C" w:rsidRDefault="00E518CE" w:rsidP="004563B2">
      <w:pPr>
        <w:spacing w:line="240" w:lineRule="auto"/>
        <w:ind w:left="720" w:hanging="720"/>
        <w:rPr>
          <w:rFonts w:ascii="Calibri" w:hAnsi="Calibri" w:cs="Calibri"/>
          <w:noProof/>
        </w:rPr>
      </w:pPr>
      <w:bookmarkStart w:id="67" w:name="_ENREF_101"/>
      <w:r w:rsidRPr="00E05B2C">
        <w:rPr>
          <w:rFonts w:ascii="Calibri" w:hAnsi="Calibri" w:cs="Calibri"/>
          <w:b/>
          <w:bCs/>
          <w:noProof/>
        </w:rPr>
        <w:t>Matear, A.</w:t>
      </w:r>
      <w:r w:rsidRPr="00E05B2C">
        <w:rPr>
          <w:rFonts w:ascii="Calibri" w:hAnsi="Calibri" w:cs="Calibri"/>
          <w:noProof/>
        </w:rPr>
        <w:t xml:space="preserve"> 2008. 'English language learning and education policy in Chile: Can English really</w:t>
      </w:r>
    </w:p>
    <w:p w14:paraId="3DF8C5B5"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noProof/>
        </w:rPr>
        <w:tab/>
        <w:t xml:space="preserve">open doors for all?' </w:t>
      </w:r>
      <w:r w:rsidRPr="00E05B2C">
        <w:rPr>
          <w:rFonts w:ascii="Calibri" w:hAnsi="Calibri" w:cs="Calibri"/>
          <w:i/>
          <w:iCs/>
          <w:noProof/>
        </w:rPr>
        <w:t>Asia Pacific Journal of Education,</w:t>
      </w:r>
      <w:r w:rsidRPr="00E05B2C">
        <w:rPr>
          <w:rFonts w:ascii="Calibri" w:hAnsi="Calibri" w:cs="Calibri"/>
          <w:noProof/>
        </w:rPr>
        <w:t xml:space="preserve">28/2: 131-147. </w:t>
      </w:r>
      <w:bookmarkEnd w:id="67"/>
    </w:p>
    <w:p w14:paraId="0BC58AE5" w14:textId="77777777" w:rsidR="00E518CE" w:rsidRPr="00E05B2C" w:rsidRDefault="00E518CE" w:rsidP="00572B2C">
      <w:pPr>
        <w:spacing w:line="240" w:lineRule="auto"/>
        <w:ind w:left="720" w:hanging="720"/>
        <w:rPr>
          <w:rFonts w:ascii="Calibri" w:hAnsi="Calibri" w:cs="Calibri"/>
          <w:noProof/>
        </w:rPr>
      </w:pPr>
      <w:bookmarkStart w:id="68" w:name="_ENREF_104"/>
      <w:bookmarkStart w:id="69" w:name="_ENREF_102"/>
      <w:r w:rsidRPr="00E05B2C">
        <w:rPr>
          <w:rFonts w:ascii="Calibri" w:hAnsi="Calibri" w:cs="Calibri"/>
          <w:b/>
          <w:bCs/>
          <w:noProof/>
        </w:rPr>
        <w:t>Mauranen, A.</w:t>
      </w:r>
      <w:r w:rsidRPr="00E05B2C">
        <w:rPr>
          <w:rFonts w:ascii="Calibri" w:hAnsi="Calibri" w:cs="Calibri"/>
          <w:noProof/>
        </w:rPr>
        <w:t xml:space="preserve"> 2012. </w:t>
      </w:r>
      <w:r w:rsidRPr="00E05B2C">
        <w:rPr>
          <w:rFonts w:ascii="Calibri" w:hAnsi="Calibri" w:cs="Calibri"/>
          <w:i/>
          <w:iCs/>
          <w:noProof/>
        </w:rPr>
        <w:t>Exploring ELF: Academic English Shaped by Non-native Speakers</w:t>
      </w:r>
      <w:r w:rsidRPr="00E05B2C">
        <w:rPr>
          <w:rFonts w:ascii="Calibri" w:hAnsi="Calibri" w:cs="Calibri"/>
          <w:noProof/>
        </w:rPr>
        <w:t>. Cambridge: Cambridge University Press.</w:t>
      </w:r>
      <w:bookmarkEnd w:id="68"/>
    </w:p>
    <w:p w14:paraId="346E3A60"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rPr>
        <w:t>Mauranen, A.,</w:t>
      </w:r>
      <w:r w:rsidRPr="00E05B2C">
        <w:rPr>
          <w:rFonts w:ascii="Calibri" w:hAnsi="Calibri" w:cs="Calibri"/>
          <w:noProof/>
        </w:rPr>
        <w:t xml:space="preserve"> and </w:t>
      </w:r>
      <w:r w:rsidRPr="00E05B2C">
        <w:rPr>
          <w:rFonts w:ascii="Calibri" w:hAnsi="Calibri" w:cs="Calibri"/>
          <w:b/>
          <w:bCs/>
          <w:noProof/>
        </w:rPr>
        <w:t>M. Metsä-Ketelä.</w:t>
      </w:r>
      <w:r w:rsidRPr="00E05B2C">
        <w:rPr>
          <w:rFonts w:ascii="Calibri" w:hAnsi="Calibri" w:cs="Calibri"/>
          <w:noProof/>
        </w:rPr>
        <w:t xml:space="preserve"> 2006. 'Introduction.' </w:t>
      </w:r>
      <w:r w:rsidRPr="00E05B2C">
        <w:rPr>
          <w:rFonts w:ascii="Calibri" w:hAnsi="Calibri" w:cs="Calibri"/>
          <w:i/>
          <w:iCs/>
          <w:noProof/>
        </w:rPr>
        <w:t xml:space="preserve">Nordic Journal of English Studies Special Issue: English as a Lingua Franca </w:t>
      </w:r>
      <w:r w:rsidRPr="00E05B2C">
        <w:rPr>
          <w:rFonts w:ascii="Calibri" w:hAnsi="Calibri" w:cs="Calibri"/>
          <w:noProof/>
        </w:rPr>
        <w:t xml:space="preserve">5/2: 1-8. </w:t>
      </w:r>
      <w:bookmarkEnd w:id="69"/>
    </w:p>
    <w:p w14:paraId="03C23DC9" w14:textId="1905A3C1" w:rsidR="00E518CE" w:rsidRPr="00E05B2C" w:rsidRDefault="00E518CE" w:rsidP="004563B2">
      <w:pPr>
        <w:spacing w:line="240" w:lineRule="auto"/>
        <w:ind w:left="720" w:hanging="720"/>
        <w:rPr>
          <w:rFonts w:ascii="Calibri" w:hAnsi="Calibri" w:cs="Calibri"/>
          <w:noProof/>
        </w:rPr>
      </w:pPr>
      <w:bookmarkStart w:id="70" w:name="_ENREF_103"/>
      <w:r w:rsidRPr="00E05B2C">
        <w:rPr>
          <w:rFonts w:ascii="Calibri" w:hAnsi="Calibri" w:cs="Calibri"/>
          <w:b/>
          <w:bCs/>
          <w:noProof/>
        </w:rPr>
        <w:t>Mauranen, A.,</w:t>
      </w:r>
      <w:r w:rsidRPr="00E05B2C">
        <w:rPr>
          <w:rFonts w:ascii="Calibri" w:hAnsi="Calibri" w:cs="Calibri"/>
          <w:noProof/>
        </w:rPr>
        <w:t xml:space="preserve"> and </w:t>
      </w:r>
      <w:r w:rsidRPr="00E05B2C">
        <w:rPr>
          <w:rFonts w:ascii="Calibri" w:hAnsi="Calibri" w:cs="Calibri"/>
          <w:b/>
          <w:bCs/>
          <w:noProof/>
        </w:rPr>
        <w:t>E. Ranta</w:t>
      </w:r>
      <w:r w:rsidRPr="00E05B2C">
        <w:rPr>
          <w:rFonts w:ascii="Calibri" w:hAnsi="Calibri" w:cs="Calibri"/>
          <w:noProof/>
        </w:rPr>
        <w:t xml:space="preserve"> (eds.). 2009. </w:t>
      </w:r>
      <w:r w:rsidRPr="00E05B2C">
        <w:rPr>
          <w:rFonts w:ascii="Calibri" w:hAnsi="Calibri" w:cs="Calibri"/>
          <w:i/>
          <w:iCs/>
          <w:noProof/>
        </w:rPr>
        <w:t>English as a Lingua Franca: Studies and Findings</w:t>
      </w:r>
      <w:r w:rsidRPr="00E05B2C">
        <w:rPr>
          <w:rFonts w:ascii="Calibri" w:hAnsi="Calibri" w:cs="Calibri"/>
          <w:noProof/>
        </w:rPr>
        <w:t>. Newcastle upon Tyne: Cambridge Scholars Publishing.</w:t>
      </w:r>
      <w:bookmarkEnd w:id="70"/>
    </w:p>
    <w:p w14:paraId="41EDEF59" w14:textId="77777777" w:rsidR="00E518CE" w:rsidRPr="00E05B2C" w:rsidRDefault="00E518CE" w:rsidP="004563B2">
      <w:pPr>
        <w:spacing w:line="240" w:lineRule="auto"/>
        <w:ind w:left="720" w:hanging="720"/>
        <w:rPr>
          <w:rFonts w:ascii="Calibri" w:hAnsi="Calibri" w:cs="Calibri"/>
          <w:noProof/>
        </w:rPr>
      </w:pPr>
      <w:bookmarkStart w:id="71" w:name="_ENREF_115"/>
      <w:r w:rsidRPr="00E05B2C">
        <w:rPr>
          <w:rFonts w:ascii="Calibri" w:hAnsi="Calibri" w:cs="Calibri"/>
          <w:b/>
          <w:bCs/>
          <w:noProof/>
        </w:rPr>
        <w:t>Park, J. S-Y.,</w:t>
      </w:r>
      <w:r w:rsidRPr="00E05B2C">
        <w:rPr>
          <w:rFonts w:ascii="Calibri" w:hAnsi="Calibri" w:cs="Calibri"/>
          <w:noProof/>
        </w:rPr>
        <w:t xml:space="preserve"> and </w:t>
      </w:r>
      <w:r w:rsidRPr="00E05B2C">
        <w:rPr>
          <w:rFonts w:ascii="Calibri" w:hAnsi="Calibri" w:cs="Calibri"/>
          <w:b/>
          <w:bCs/>
          <w:noProof/>
        </w:rPr>
        <w:t>L. Wee.</w:t>
      </w:r>
      <w:r w:rsidRPr="00E05B2C">
        <w:rPr>
          <w:rFonts w:ascii="Calibri" w:hAnsi="Calibri" w:cs="Calibri"/>
          <w:noProof/>
        </w:rPr>
        <w:t xml:space="preserve"> 2013. 'Linguistic baptism and the disintegration of ELF.' </w:t>
      </w:r>
      <w:r w:rsidRPr="00E05B2C">
        <w:rPr>
          <w:rFonts w:ascii="Calibri" w:hAnsi="Calibri" w:cs="Calibri"/>
          <w:i/>
          <w:iCs/>
          <w:noProof/>
        </w:rPr>
        <w:t>Applied Linguistics Review</w:t>
      </w:r>
      <w:r w:rsidRPr="00E05B2C">
        <w:rPr>
          <w:rFonts w:ascii="Calibri" w:hAnsi="Calibri" w:cs="Calibri"/>
          <w:noProof/>
        </w:rPr>
        <w:t xml:space="preserve"> 4/2.</w:t>
      </w:r>
      <w:bookmarkEnd w:id="71"/>
    </w:p>
    <w:p w14:paraId="600411B5" w14:textId="77777777" w:rsidR="00E518CE" w:rsidRPr="00E05B2C" w:rsidRDefault="00E518CE" w:rsidP="004563B2">
      <w:pPr>
        <w:spacing w:line="240" w:lineRule="auto"/>
        <w:ind w:left="720" w:hanging="720"/>
        <w:rPr>
          <w:rFonts w:ascii="Calibri" w:hAnsi="Calibri" w:cs="Calibri"/>
          <w:noProof/>
        </w:rPr>
      </w:pPr>
      <w:bookmarkStart w:id="72" w:name="_ENREF_116"/>
      <w:r w:rsidRPr="00E05B2C">
        <w:rPr>
          <w:rFonts w:ascii="Calibri" w:hAnsi="Calibri" w:cs="Calibri"/>
          <w:b/>
          <w:bCs/>
          <w:noProof/>
        </w:rPr>
        <w:t>Pennycook, A.</w:t>
      </w:r>
      <w:r w:rsidRPr="00E05B2C">
        <w:rPr>
          <w:rFonts w:ascii="Calibri" w:hAnsi="Calibri" w:cs="Calibri"/>
          <w:noProof/>
        </w:rPr>
        <w:t xml:space="preserve"> 1998. </w:t>
      </w:r>
      <w:r w:rsidRPr="00E05B2C">
        <w:rPr>
          <w:rFonts w:ascii="Calibri" w:hAnsi="Calibri" w:cs="Calibri"/>
          <w:i/>
          <w:iCs/>
          <w:noProof/>
        </w:rPr>
        <w:t>English and the Discourses of Colonialism</w:t>
      </w:r>
      <w:r w:rsidRPr="00E05B2C">
        <w:rPr>
          <w:rFonts w:ascii="Calibri" w:hAnsi="Calibri" w:cs="Calibri"/>
          <w:noProof/>
        </w:rPr>
        <w:t>. London: Routledge.</w:t>
      </w:r>
      <w:bookmarkEnd w:id="72"/>
    </w:p>
    <w:p w14:paraId="17282792" w14:textId="77777777" w:rsidR="00E518CE" w:rsidRPr="00E05B2C" w:rsidRDefault="00E518CE" w:rsidP="004563B2">
      <w:pPr>
        <w:spacing w:line="240" w:lineRule="auto"/>
        <w:ind w:left="720" w:hanging="720"/>
        <w:rPr>
          <w:rFonts w:ascii="Calibri" w:hAnsi="Calibri" w:cs="Calibri"/>
          <w:noProof/>
        </w:rPr>
      </w:pPr>
      <w:bookmarkStart w:id="73" w:name="_ENREF_117"/>
      <w:r w:rsidRPr="00E05B2C">
        <w:rPr>
          <w:rFonts w:ascii="Calibri" w:hAnsi="Calibri" w:cs="Calibri"/>
          <w:b/>
          <w:bCs/>
          <w:noProof/>
        </w:rPr>
        <w:t>Pennycook, A.</w:t>
      </w:r>
      <w:r w:rsidRPr="00E05B2C">
        <w:rPr>
          <w:rFonts w:ascii="Calibri" w:hAnsi="Calibri" w:cs="Calibri"/>
          <w:noProof/>
        </w:rPr>
        <w:t xml:space="preserve"> 2001. </w:t>
      </w:r>
      <w:r w:rsidRPr="00E05B2C">
        <w:rPr>
          <w:rFonts w:ascii="Calibri" w:hAnsi="Calibri" w:cs="Calibri"/>
          <w:i/>
          <w:iCs/>
          <w:noProof/>
        </w:rPr>
        <w:t>Critical Applied Linguistics: A Critical Introduction</w:t>
      </w:r>
      <w:r w:rsidRPr="00E05B2C">
        <w:rPr>
          <w:rFonts w:ascii="Calibri" w:hAnsi="Calibri" w:cs="Calibri"/>
          <w:noProof/>
        </w:rPr>
        <w:t>. Mahwah, NJ: Lawrence Erlbaum.</w:t>
      </w:r>
      <w:bookmarkEnd w:id="73"/>
    </w:p>
    <w:p w14:paraId="7A82C535" w14:textId="77777777" w:rsidR="00E518CE" w:rsidRPr="00E05B2C" w:rsidRDefault="00E518CE" w:rsidP="004563B2">
      <w:pPr>
        <w:spacing w:line="240" w:lineRule="auto"/>
        <w:ind w:left="720" w:hanging="720"/>
        <w:rPr>
          <w:rFonts w:ascii="Calibri" w:hAnsi="Calibri" w:cs="Calibri"/>
          <w:noProof/>
        </w:rPr>
      </w:pPr>
      <w:bookmarkStart w:id="74" w:name="_ENREF_118"/>
      <w:r w:rsidRPr="00E05B2C">
        <w:rPr>
          <w:rFonts w:ascii="Calibri" w:hAnsi="Calibri" w:cs="Calibri"/>
          <w:b/>
          <w:bCs/>
          <w:noProof/>
        </w:rPr>
        <w:t>Pennycook, A.</w:t>
      </w:r>
      <w:r w:rsidRPr="00E05B2C">
        <w:rPr>
          <w:rFonts w:ascii="Calibri" w:hAnsi="Calibri" w:cs="Calibri"/>
          <w:noProof/>
        </w:rPr>
        <w:t xml:space="preserve"> 2007. </w:t>
      </w:r>
      <w:r w:rsidRPr="00E05B2C">
        <w:rPr>
          <w:rFonts w:ascii="Calibri" w:hAnsi="Calibri" w:cs="Calibri"/>
          <w:i/>
          <w:iCs/>
          <w:noProof/>
        </w:rPr>
        <w:t>Global Englishes and Transcultural Flows</w:t>
      </w:r>
      <w:r w:rsidRPr="00E05B2C">
        <w:rPr>
          <w:rFonts w:ascii="Calibri" w:hAnsi="Calibri" w:cs="Calibri"/>
          <w:noProof/>
        </w:rPr>
        <w:t>. London: Routledge.</w:t>
      </w:r>
      <w:bookmarkEnd w:id="74"/>
    </w:p>
    <w:p w14:paraId="05D472CD" w14:textId="69284FD9" w:rsidR="00E518CE" w:rsidRPr="00E05B2C" w:rsidRDefault="00E518CE" w:rsidP="004563B2">
      <w:pPr>
        <w:spacing w:line="240" w:lineRule="auto"/>
        <w:ind w:left="720" w:hanging="720"/>
        <w:rPr>
          <w:rFonts w:ascii="Calibri" w:hAnsi="Calibri" w:cs="Calibri"/>
          <w:noProof/>
        </w:rPr>
      </w:pPr>
      <w:bookmarkStart w:id="75" w:name="_ENREF_119"/>
      <w:r w:rsidRPr="00E05B2C">
        <w:rPr>
          <w:rFonts w:ascii="Calibri" w:hAnsi="Calibri" w:cs="Calibri"/>
          <w:b/>
          <w:bCs/>
          <w:noProof/>
        </w:rPr>
        <w:t>Pennycook, A.</w:t>
      </w:r>
      <w:r w:rsidRPr="00E05B2C">
        <w:rPr>
          <w:rFonts w:ascii="Calibri" w:hAnsi="Calibri" w:cs="Calibri"/>
          <w:noProof/>
        </w:rPr>
        <w:t xml:space="preserve"> 2009. 'Plurilitihic Englishes: Towards a 3D model' in K. Murata and J. Jenkins (eds.)</w:t>
      </w:r>
      <w:r w:rsidR="004261BD">
        <w:rPr>
          <w:rFonts w:ascii="Calibri" w:hAnsi="Calibri" w:cs="Calibri"/>
          <w:noProof/>
        </w:rPr>
        <w:t>:</w:t>
      </w:r>
      <w:r w:rsidRPr="00E05B2C">
        <w:rPr>
          <w:rFonts w:ascii="Calibri" w:hAnsi="Calibri" w:cs="Calibri"/>
          <w:noProof/>
        </w:rPr>
        <w:t xml:space="preserve"> </w:t>
      </w:r>
      <w:bookmarkEnd w:id="75"/>
      <w:r w:rsidR="004261BD" w:rsidRPr="00E05B2C">
        <w:rPr>
          <w:rFonts w:ascii="Calibri" w:hAnsi="Calibri" w:cs="Calibri"/>
          <w:i/>
          <w:iCs/>
          <w:noProof/>
        </w:rPr>
        <w:t>Global Englishes in Asian Contexts</w:t>
      </w:r>
      <w:r w:rsidR="004261BD" w:rsidRPr="00E05B2C">
        <w:rPr>
          <w:rFonts w:ascii="Calibri" w:hAnsi="Calibri" w:cs="Calibri"/>
          <w:noProof/>
        </w:rPr>
        <w:t>. London: Palgrave Macmillan</w:t>
      </w:r>
      <w:r w:rsidR="004261BD">
        <w:rPr>
          <w:rFonts w:ascii="Calibri" w:hAnsi="Calibri" w:cs="Calibri"/>
          <w:noProof/>
        </w:rPr>
        <w:t xml:space="preserve">, </w:t>
      </w:r>
      <w:r w:rsidRPr="00E05B2C">
        <w:rPr>
          <w:rFonts w:ascii="Calibri" w:hAnsi="Calibri" w:cs="Calibri"/>
          <w:noProof/>
        </w:rPr>
        <w:t>pp. 194-207.</w:t>
      </w:r>
    </w:p>
    <w:p w14:paraId="4244CF5B" w14:textId="77777777" w:rsidR="00E518CE" w:rsidRPr="00E05B2C" w:rsidRDefault="00E518CE" w:rsidP="004563B2">
      <w:pPr>
        <w:spacing w:line="240" w:lineRule="auto"/>
        <w:ind w:left="720" w:hanging="720"/>
        <w:rPr>
          <w:rFonts w:ascii="Calibri" w:hAnsi="Calibri" w:cs="Calibri"/>
          <w:noProof/>
        </w:rPr>
      </w:pPr>
      <w:bookmarkStart w:id="76" w:name="_ENREF_120"/>
      <w:r w:rsidRPr="00E05B2C">
        <w:rPr>
          <w:rFonts w:ascii="Calibri" w:hAnsi="Calibri" w:cs="Calibri"/>
          <w:b/>
          <w:bCs/>
          <w:noProof/>
        </w:rPr>
        <w:t>Phillipson, R.</w:t>
      </w:r>
      <w:r w:rsidRPr="00E05B2C">
        <w:rPr>
          <w:rFonts w:ascii="Calibri" w:hAnsi="Calibri" w:cs="Calibri"/>
          <w:noProof/>
        </w:rPr>
        <w:t xml:space="preserve"> 1992. </w:t>
      </w:r>
      <w:r w:rsidRPr="00E05B2C">
        <w:rPr>
          <w:rFonts w:ascii="Calibri" w:hAnsi="Calibri" w:cs="Calibri"/>
          <w:i/>
          <w:iCs/>
          <w:noProof/>
        </w:rPr>
        <w:t>Linguistic Imperialism</w:t>
      </w:r>
      <w:r w:rsidRPr="00E05B2C">
        <w:rPr>
          <w:rFonts w:ascii="Calibri" w:hAnsi="Calibri" w:cs="Calibri"/>
          <w:noProof/>
        </w:rPr>
        <w:t>. Oxford: Oxford Univerity Press.</w:t>
      </w:r>
      <w:bookmarkEnd w:id="76"/>
    </w:p>
    <w:p w14:paraId="64D3A854" w14:textId="77777777" w:rsidR="00E518CE" w:rsidRPr="00E05B2C" w:rsidRDefault="00E518CE" w:rsidP="004563B2">
      <w:pPr>
        <w:spacing w:line="240" w:lineRule="auto"/>
        <w:ind w:left="720" w:hanging="720"/>
        <w:rPr>
          <w:rFonts w:ascii="Calibri" w:hAnsi="Calibri" w:cs="Calibri"/>
          <w:noProof/>
        </w:rPr>
      </w:pPr>
      <w:bookmarkStart w:id="77" w:name="_ENREF_121"/>
      <w:r w:rsidRPr="00E05B2C">
        <w:rPr>
          <w:rFonts w:ascii="Calibri" w:hAnsi="Calibri" w:cs="Calibri"/>
          <w:b/>
          <w:bCs/>
          <w:noProof/>
        </w:rPr>
        <w:t>Phillipson, R.</w:t>
      </w:r>
      <w:r w:rsidRPr="00E05B2C">
        <w:rPr>
          <w:rFonts w:ascii="Calibri" w:hAnsi="Calibri" w:cs="Calibri"/>
          <w:noProof/>
        </w:rPr>
        <w:t xml:space="preserve"> 2008a. 'The linguistic imperialism of neoliberal empire.' </w:t>
      </w:r>
      <w:r w:rsidRPr="00E05B2C">
        <w:rPr>
          <w:rFonts w:ascii="Calibri" w:hAnsi="Calibri" w:cs="Calibri"/>
          <w:i/>
          <w:iCs/>
          <w:noProof/>
        </w:rPr>
        <w:t xml:space="preserve">Critical Inquiry in Language Studies </w:t>
      </w:r>
      <w:r w:rsidRPr="00E05B2C">
        <w:rPr>
          <w:rFonts w:ascii="Calibri" w:hAnsi="Calibri" w:cs="Calibri"/>
          <w:noProof/>
        </w:rPr>
        <w:t>5/1: 1-43.</w:t>
      </w:r>
    </w:p>
    <w:p w14:paraId="26ED894A"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Phillipson, R.</w:t>
      </w:r>
      <w:r w:rsidRPr="00E05B2C">
        <w:rPr>
          <w:rFonts w:ascii="Calibri" w:hAnsi="Calibri" w:cs="Calibri"/>
          <w:noProof/>
          <w:lang w:val="en-US"/>
        </w:rPr>
        <w:t xml:space="preserve"> 2008b. 'The new linguistic imperial order: English as an EU </w:t>
      </w:r>
      <w:r w:rsidRPr="00E05B2C">
        <w:rPr>
          <w:rFonts w:ascii="Calibri" w:hAnsi="Calibri" w:cs="Calibri"/>
          <w:i/>
          <w:iCs/>
          <w:noProof/>
          <w:lang w:val="en-US"/>
        </w:rPr>
        <w:t>lingua franca</w:t>
      </w:r>
      <w:r w:rsidRPr="00E05B2C">
        <w:rPr>
          <w:rFonts w:ascii="Calibri" w:hAnsi="Calibri" w:cs="Calibri"/>
          <w:noProof/>
          <w:lang w:val="en-US"/>
        </w:rPr>
        <w:t xml:space="preserve"> or </w:t>
      </w:r>
      <w:r w:rsidRPr="00E05B2C">
        <w:rPr>
          <w:rFonts w:ascii="Calibri" w:hAnsi="Calibri" w:cs="Calibri"/>
          <w:i/>
          <w:iCs/>
          <w:noProof/>
          <w:lang w:val="en-US"/>
        </w:rPr>
        <w:t>lingua frankensteinia</w:t>
      </w:r>
      <w:r w:rsidRPr="00E05B2C">
        <w:rPr>
          <w:rFonts w:ascii="Calibri" w:hAnsi="Calibri" w:cs="Calibri"/>
          <w:noProof/>
          <w:lang w:val="en-US"/>
        </w:rPr>
        <w:t xml:space="preserve">?' In 'Unions: past-present-future', </w:t>
      </w:r>
      <w:r w:rsidRPr="00E05B2C">
        <w:rPr>
          <w:rFonts w:ascii="Calibri" w:hAnsi="Calibri" w:cs="Calibri"/>
          <w:i/>
          <w:iCs/>
          <w:noProof/>
          <w:lang w:val="en-US"/>
        </w:rPr>
        <w:t>Journal of Irish and Scottish Studies</w:t>
      </w:r>
      <w:r w:rsidRPr="00E05B2C">
        <w:rPr>
          <w:rFonts w:ascii="Calibri" w:hAnsi="Calibri" w:cs="Calibri"/>
          <w:noProof/>
          <w:lang w:val="en-US"/>
        </w:rPr>
        <w:t xml:space="preserve"> 1/2: 189-2003. </w:t>
      </w:r>
      <w:r w:rsidRPr="00E05B2C">
        <w:rPr>
          <w:rFonts w:ascii="Calibri" w:hAnsi="Calibri" w:cs="Calibri"/>
          <w:noProof/>
        </w:rPr>
        <w:t xml:space="preserve"> </w:t>
      </w:r>
      <w:bookmarkEnd w:id="77"/>
    </w:p>
    <w:p w14:paraId="01B8AF82" w14:textId="77777777" w:rsidR="00E518CE" w:rsidRPr="00E05B2C" w:rsidRDefault="00E518CE" w:rsidP="004563B2">
      <w:pPr>
        <w:spacing w:line="240" w:lineRule="auto"/>
        <w:ind w:left="720" w:hanging="720"/>
        <w:rPr>
          <w:rFonts w:ascii="Calibri" w:hAnsi="Calibri" w:cs="Calibri"/>
          <w:noProof/>
        </w:rPr>
      </w:pPr>
      <w:bookmarkStart w:id="78" w:name="_ENREF_124"/>
      <w:r w:rsidRPr="00E05B2C">
        <w:rPr>
          <w:rFonts w:ascii="Calibri" w:hAnsi="Calibri" w:cs="Calibri"/>
          <w:b/>
          <w:bCs/>
          <w:noProof/>
        </w:rPr>
        <w:t>Rajagoplan, K.</w:t>
      </w:r>
      <w:r w:rsidRPr="00E05B2C">
        <w:rPr>
          <w:rFonts w:ascii="Calibri" w:hAnsi="Calibri" w:cs="Calibri"/>
          <w:noProof/>
        </w:rPr>
        <w:t xml:space="preserve"> 2004. 'The concept of 'world English' and its implications for ELT.' </w:t>
      </w:r>
      <w:r w:rsidRPr="00E05B2C">
        <w:rPr>
          <w:rFonts w:ascii="Calibri" w:hAnsi="Calibri" w:cs="Calibri"/>
          <w:i/>
          <w:iCs/>
          <w:noProof/>
        </w:rPr>
        <w:t xml:space="preserve">ELT Journal </w:t>
      </w:r>
      <w:r w:rsidRPr="00E05B2C">
        <w:rPr>
          <w:rFonts w:ascii="Calibri" w:hAnsi="Calibri" w:cs="Calibri"/>
          <w:noProof/>
        </w:rPr>
        <w:t xml:space="preserve">58/2: 111-117. </w:t>
      </w:r>
      <w:bookmarkEnd w:id="78"/>
    </w:p>
    <w:p w14:paraId="2531B69D" w14:textId="77777777" w:rsidR="00E518CE" w:rsidRPr="00E05B2C" w:rsidRDefault="00E518CE" w:rsidP="004563B2">
      <w:pPr>
        <w:spacing w:line="240" w:lineRule="auto"/>
        <w:ind w:left="720" w:hanging="720"/>
        <w:rPr>
          <w:rFonts w:ascii="Calibri" w:hAnsi="Calibri" w:cs="Calibri"/>
          <w:noProof/>
        </w:rPr>
      </w:pPr>
      <w:bookmarkStart w:id="79" w:name="_ENREF_125"/>
      <w:r w:rsidRPr="00E05B2C">
        <w:rPr>
          <w:rFonts w:ascii="Calibri" w:hAnsi="Calibri" w:cs="Calibri"/>
          <w:b/>
          <w:bCs/>
          <w:noProof/>
        </w:rPr>
        <w:t>Rajagoplan, K.</w:t>
      </w:r>
      <w:r w:rsidRPr="00E05B2C">
        <w:rPr>
          <w:rFonts w:ascii="Calibri" w:hAnsi="Calibri" w:cs="Calibri"/>
          <w:noProof/>
        </w:rPr>
        <w:t xml:space="preserve"> 2012. ''World English' or 'World Englishes'? Does it make any difference?' </w:t>
      </w:r>
      <w:r w:rsidRPr="00E05B2C">
        <w:rPr>
          <w:rFonts w:ascii="Calibri" w:hAnsi="Calibri" w:cs="Calibri"/>
          <w:i/>
          <w:iCs/>
          <w:noProof/>
        </w:rPr>
        <w:t>International Journal of Applied Linguistics</w:t>
      </w:r>
      <w:r w:rsidRPr="00E05B2C">
        <w:rPr>
          <w:rFonts w:ascii="Calibri" w:hAnsi="Calibri" w:cs="Calibri"/>
          <w:noProof/>
        </w:rPr>
        <w:t xml:space="preserve"> 22/3: 374-391. </w:t>
      </w:r>
      <w:bookmarkEnd w:id="79"/>
    </w:p>
    <w:p w14:paraId="7F377B34" w14:textId="77777777" w:rsidR="00E518CE" w:rsidRPr="00E05B2C" w:rsidRDefault="00E518CE" w:rsidP="004563B2">
      <w:pPr>
        <w:spacing w:line="240" w:lineRule="auto"/>
        <w:ind w:left="720" w:hanging="720"/>
        <w:rPr>
          <w:rFonts w:ascii="Calibri" w:hAnsi="Calibri" w:cs="Calibri"/>
          <w:noProof/>
        </w:rPr>
      </w:pPr>
      <w:bookmarkStart w:id="80" w:name="_ENREF_127"/>
      <w:r w:rsidRPr="00E05B2C">
        <w:rPr>
          <w:rFonts w:ascii="Calibri" w:hAnsi="Calibri" w:cs="Calibri"/>
          <w:b/>
          <w:bCs/>
          <w:noProof/>
        </w:rPr>
        <w:t xml:space="preserve">Rosenau, J. </w:t>
      </w:r>
      <w:r w:rsidRPr="00E05B2C">
        <w:rPr>
          <w:rFonts w:ascii="Calibri" w:hAnsi="Calibri" w:cs="Calibri"/>
          <w:noProof/>
        </w:rPr>
        <w:t xml:space="preserve">1990. </w:t>
      </w:r>
      <w:r w:rsidRPr="00E05B2C">
        <w:rPr>
          <w:rFonts w:ascii="Calibri" w:hAnsi="Calibri" w:cs="Calibri"/>
          <w:i/>
          <w:iCs/>
          <w:noProof/>
        </w:rPr>
        <w:t>Turbulence in World Politics</w:t>
      </w:r>
      <w:r w:rsidRPr="00E05B2C">
        <w:rPr>
          <w:rFonts w:ascii="Calibri" w:hAnsi="Calibri" w:cs="Calibri"/>
          <w:noProof/>
        </w:rPr>
        <w:t>. Brighton: Harvester Wheatsheaf.</w:t>
      </w:r>
      <w:bookmarkEnd w:id="80"/>
    </w:p>
    <w:p w14:paraId="0E7E6664" w14:textId="77777777" w:rsidR="00E518CE" w:rsidRPr="00E05B2C" w:rsidRDefault="00E518CE" w:rsidP="004563B2">
      <w:pPr>
        <w:spacing w:line="240" w:lineRule="auto"/>
        <w:ind w:left="720" w:hanging="720"/>
        <w:rPr>
          <w:rFonts w:ascii="Calibri" w:hAnsi="Calibri" w:cs="Calibri"/>
          <w:noProof/>
        </w:rPr>
      </w:pPr>
      <w:bookmarkStart w:id="81" w:name="_ENREF_128"/>
      <w:r w:rsidRPr="00E05B2C">
        <w:rPr>
          <w:rFonts w:ascii="Calibri" w:hAnsi="Calibri" w:cs="Calibri"/>
          <w:b/>
          <w:bCs/>
          <w:noProof/>
        </w:rPr>
        <w:t xml:space="preserve">Rosenau, J. </w:t>
      </w:r>
      <w:r w:rsidRPr="00E05B2C">
        <w:rPr>
          <w:rFonts w:ascii="Calibri" w:hAnsi="Calibri" w:cs="Calibri"/>
          <w:noProof/>
        </w:rPr>
        <w:t xml:space="preserve">1998. 'Government and democracy in a globalizing world' in D. Archibugi, D. Held and M. Köhler (eds.): </w:t>
      </w:r>
      <w:r w:rsidRPr="00E05B2C">
        <w:rPr>
          <w:rFonts w:ascii="Calibri" w:hAnsi="Calibri" w:cs="Calibri"/>
          <w:i/>
          <w:iCs/>
          <w:noProof/>
        </w:rPr>
        <w:t>Re-imagining Political Community</w:t>
      </w:r>
      <w:r w:rsidRPr="00E05B2C">
        <w:rPr>
          <w:rFonts w:ascii="Calibri" w:hAnsi="Calibri" w:cs="Calibri"/>
          <w:noProof/>
        </w:rPr>
        <w:t>. Cambridge: Polity Press.</w:t>
      </w:r>
      <w:bookmarkEnd w:id="81"/>
    </w:p>
    <w:p w14:paraId="222ABE68" w14:textId="77777777" w:rsidR="00E518CE" w:rsidRPr="00E05B2C" w:rsidRDefault="00E518CE" w:rsidP="004563B2">
      <w:pPr>
        <w:spacing w:line="240" w:lineRule="auto"/>
        <w:ind w:left="720" w:hanging="720"/>
        <w:rPr>
          <w:rFonts w:ascii="Calibri" w:hAnsi="Calibri" w:cs="Calibri"/>
          <w:noProof/>
        </w:rPr>
      </w:pPr>
      <w:bookmarkStart w:id="82" w:name="_ENREF_129"/>
      <w:r w:rsidRPr="00E05B2C">
        <w:rPr>
          <w:rFonts w:ascii="Calibri" w:hAnsi="Calibri" w:cs="Calibri"/>
          <w:b/>
          <w:bCs/>
          <w:noProof/>
        </w:rPr>
        <w:t>Rubdy, R.,</w:t>
      </w:r>
      <w:r w:rsidRPr="00E05B2C">
        <w:rPr>
          <w:rFonts w:ascii="Calibri" w:hAnsi="Calibri" w:cs="Calibri"/>
          <w:noProof/>
        </w:rPr>
        <w:t xml:space="preserve"> and </w:t>
      </w:r>
      <w:r w:rsidRPr="00E05B2C">
        <w:rPr>
          <w:rFonts w:ascii="Calibri" w:hAnsi="Calibri" w:cs="Calibri"/>
          <w:b/>
          <w:bCs/>
          <w:noProof/>
        </w:rPr>
        <w:t>M. Saraceni.</w:t>
      </w:r>
      <w:r w:rsidRPr="00E05B2C">
        <w:rPr>
          <w:rFonts w:ascii="Calibri" w:hAnsi="Calibri" w:cs="Calibri"/>
          <w:noProof/>
        </w:rPr>
        <w:t xml:space="preserve"> 2006. </w:t>
      </w:r>
      <w:r w:rsidRPr="00E05B2C">
        <w:rPr>
          <w:rFonts w:ascii="Calibri" w:hAnsi="Calibri" w:cs="Calibri"/>
          <w:i/>
          <w:iCs/>
          <w:noProof/>
        </w:rPr>
        <w:t>English in the World: Global Rules, Global Roles</w:t>
      </w:r>
      <w:r w:rsidRPr="00E05B2C">
        <w:rPr>
          <w:rFonts w:ascii="Calibri" w:hAnsi="Calibri" w:cs="Calibri"/>
          <w:noProof/>
        </w:rPr>
        <w:t>. London: Continuum.</w:t>
      </w:r>
      <w:bookmarkEnd w:id="82"/>
    </w:p>
    <w:p w14:paraId="5CD75879" w14:textId="77777777" w:rsidR="00E518CE" w:rsidRPr="00E05B2C" w:rsidRDefault="00E518CE" w:rsidP="004563B2">
      <w:pPr>
        <w:spacing w:line="240" w:lineRule="auto"/>
        <w:ind w:left="720" w:hanging="720"/>
        <w:rPr>
          <w:rFonts w:ascii="Calibri" w:hAnsi="Calibri" w:cs="Calibri"/>
          <w:noProof/>
        </w:rPr>
      </w:pPr>
      <w:bookmarkStart w:id="83" w:name="_ENREF_130"/>
      <w:r w:rsidRPr="00E05B2C">
        <w:rPr>
          <w:rFonts w:ascii="Calibri" w:hAnsi="Calibri" w:cs="Calibri"/>
          <w:b/>
          <w:bCs/>
          <w:noProof/>
        </w:rPr>
        <w:t xml:space="preserve">Ruigrok, W., </w:t>
      </w:r>
      <w:r w:rsidRPr="00E05B2C">
        <w:rPr>
          <w:rFonts w:ascii="Calibri" w:hAnsi="Calibri" w:cs="Calibri"/>
          <w:noProof/>
        </w:rPr>
        <w:t xml:space="preserve">and </w:t>
      </w:r>
      <w:r w:rsidRPr="00E05B2C">
        <w:rPr>
          <w:rFonts w:ascii="Calibri" w:hAnsi="Calibri" w:cs="Calibri"/>
          <w:b/>
          <w:bCs/>
          <w:noProof/>
        </w:rPr>
        <w:t>R. van Tulder.</w:t>
      </w:r>
      <w:r w:rsidRPr="00E05B2C">
        <w:rPr>
          <w:rFonts w:ascii="Calibri" w:hAnsi="Calibri" w:cs="Calibri"/>
          <w:noProof/>
        </w:rPr>
        <w:t xml:space="preserve"> 1995. </w:t>
      </w:r>
      <w:r w:rsidRPr="00E05B2C">
        <w:rPr>
          <w:rFonts w:ascii="Calibri" w:hAnsi="Calibri" w:cs="Calibri"/>
          <w:i/>
          <w:iCs/>
          <w:noProof/>
        </w:rPr>
        <w:t>The Logic of International Restructuring</w:t>
      </w:r>
      <w:r w:rsidRPr="00E05B2C">
        <w:rPr>
          <w:rFonts w:ascii="Calibri" w:hAnsi="Calibri" w:cs="Calibri"/>
          <w:noProof/>
        </w:rPr>
        <w:t>. London: Routledge.</w:t>
      </w:r>
      <w:bookmarkEnd w:id="83"/>
    </w:p>
    <w:p w14:paraId="4C69F8BE" w14:textId="77777777" w:rsidR="00E518CE" w:rsidRPr="00E05B2C" w:rsidRDefault="00E518CE" w:rsidP="004563B2">
      <w:pPr>
        <w:spacing w:line="240" w:lineRule="auto"/>
        <w:ind w:left="720" w:hanging="720"/>
        <w:rPr>
          <w:rFonts w:ascii="Calibri" w:hAnsi="Calibri" w:cs="Calibri"/>
          <w:noProof/>
        </w:rPr>
      </w:pPr>
      <w:bookmarkStart w:id="84" w:name="_ENREF_131"/>
      <w:r w:rsidRPr="00E05B2C">
        <w:rPr>
          <w:rFonts w:ascii="Calibri" w:hAnsi="Calibri" w:cs="Calibri"/>
          <w:b/>
          <w:bCs/>
          <w:noProof/>
        </w:rPr>
        <w:t>Saraceni, M.</w:t>
      </w:r>
      <w:r w:rsidRPr="00E05B2C">
        <w:rPr>
          <w:rFonts w:ascii="Calibri" w:hAnsi="Calibri" w:cs="Calibri"/>
          <w:noProof/>
        </w:rPr>
        <w:t xml:space="preserve"> 2008. 'English as a lingua franca: Between form and function.' </w:t>
      </w:r>
      <w:r w:rsidRPr="00E05B2C">
        <w:rPr>
          <w:rFonts w:ascii="Calibri" w:hAnsi="Calibri" w:cs="Calibri"/>
          <w:i/>
          <w:iCs/>
          <w:noProof/>
        </w:rPr>
        <w:t xml:space="preserve">English Today 94 </w:t>
      </w:r>
      <w:r w:rsidRPr="00E05B2C">
        <w:rPr>
          <w:rFonts w:ascii="Calibri" w:hAnsi="Calibri" w:cs="Calibri"/>
          <w:noProof/>
        </w:rPr>
        <w:t xml:space="preserve">24/2: 20-26. </w:t>
      </w:r>
      <w:bookmarkEnd w:id="84"/>
    </w:p>
    <w:p w14:paraId="18786240" w14:textId="77777777" w:rsidR="00E518CE" w:rsidRPr="00E05B2C" w:rsidRDefault="00E518CE" w:rsidP="004563B2">
      <w:pPr>
        <w:spacing w:line="240" w:lineRule="auto"/>
        <w:ind w:left="720" w:hanging="720"/>
        <w:rPr>
          <w:rFonts w:ascii="Calibri" w:hAnsi="Calibri" w:cs="Calibri"/>
          <w:noProof/>
        </w:rPr>
      </w:pPr>
      <w:bookmarkStart w:id="85" w:name="_ENREF_135"/>
      <w:r w:rsidRPr="00E05B2C">
        <w:rPr>
          <w:rFonts w:ascii="Calibri" w:hAnsi="Calibri" w:cs="Calibri"/>
          <w:b/>
          <w:bCs/>
          <w:noProof/>
        </w:rPr>
        <w:t xml:space="preserve">Seidlhofer, B. </w:t>
      </w:r>
      <w:r w:rsidRPr="00E05B2C">
        <w:rPr>
          <w:rFonts w:ascii="Calibri" w:hAnsi="Calibri" w:cs="Calibri"/>
          <w:noProof/>
        </w:rPr>
        <w:t xml:space="preserve">2001. 'Closing a conceptual gap: The case for the description of English as a lingua franca.' </w:t>
      </w:r>
      <w:r w:rsidRPr="00E05B2C">
        <w:rPr>
          <w:rFonts w:ascii="Calibri" w:hAnsi="Calibri" w:cs="Calibri"/>
          <w:i/>
          <w:iCs/>
          <w:noProof/>
        </w:rPr>
        <w:t xml:space="preserve">International Journal of Applied Linguistics </w:t>
      </w:r>
      <w:r w:rsidRPr="00E05B2C">
        <w:rPr>
          <w:rFonts w:ascii="Calibri" w:hAnsi="Calibri" w:cs="Calibri"/>
          <w:noProof/>
        </w:rPr>
        <w:t xml:space="preserve">11/2: 133-158. </w:t>
      </w:r>
      <w:bookmarkEnd w:id="85"/>
    </w:p>
    <w:p w14:paraId="5D5DE0D4" w14:textId="77777777" w:rsidR="00E518CE" w:rsidRPr="00E05B2C" w:rsidRDefault="00E518CE" w:rsidP="004563B2">
      <w:pPr>
        <w:spacing w:line="240" w:lineRule="auto"/>
        <w:ind w:left="720" w:hanging="720"/>
        <w:rPr>
          <w:rFonts w:ascii="Calibri" w:hAnsi="Calibri" w:cs="Calibri"/>
          <w:noProof/>
          <w:lang w:val="en-US"/>
        </w:rPr>
      </w:pPr>
      <w:bookmarkStart w:id="86" w:name="_ENREF_136"/>
      <w:r w:rsidRPr="00E05B2C">
        <w:rPr>
          <w:rFonts w:ascii="Calibri" w:hAnsi="Calibri" w:cs="Calibri"/>
          <w:b/>
          <w:bCs/>
          <w:noProof/>
          <w:lang w:val="en-US"/>
        </w:rPr>
        <w:t>Seidlhofer, B.</w:t>
      </w:r>
      <w:r w:rsidRPr="00E05B2C">
        <w:rPr>
          <w:rFonts w:ascii="Calibri" w:hAnsi="Calibri" w:cs="Calibri"/>
          <w:noProof/>
          <w:lang w:val="en-US"/>
        </w:rPr>
        <w:t xml:space="preserve"> 2004. 'Research perspectives on teaching English as a Lingua Franca.' </w:t>
      </w:r>
      <w:r w:rsidRPr="00E05B2C">
        <w:rPr>
          <w:rFonts w:ascii="Calibri" w:hAnsi="Calibri" w:cs="Calibri"/>
          <w:i/>
          <w:iCs/>
          <w:noProof/>
          <w:lang w:val="en-US"/>
        </w:rPr>
        <w:t xml:space="preserve">Annual Review of Applied Linguistics </w:t>
      </w:r>
      <w:r w:rsidRPr="00E05B2C">
        <w:rPr>
          <w:rFonts w:ascii="Calibri" w:hAnsi="Calibri" w:cs="Calibri"/>
          <w:noProof/>
          <w:lang w:val="en-US"/>
        </w:rPr>
        <w:t xml:space="preserve">24: 209-239. </w:t>
      </w:r>
    </w:p>
    <w:p w14:paraId="75870BF7"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rPr>
        <w:t xml:space="preserve">Seidlhofer, B. </w:t>
      </w:r>
      <w:r w:rsidRPr="00E05B2C">
        <w:rPr>
          <w:rFonts w:ascii="Calibri" w:hAnsi="Calibri" w:cs="Calibri"/>
          <w:noProof/>
        </w:rPr>
        <w:t xml:space="preserve">2007. 'English as a lingua franca and communities of practice' in S. Volk-Birke and J. Lippert (eds.): </w:t>
      </w:r>
      <w:r w:rsidRPr="00E05B2C">
        <w:rPr>
          <w:rFonts w:ascii="Calibri" w:hAnsi="Calibri" w:cs="Calibri"/>
          <w:i/>
          <w:iCs/>
          <w:noProof/>
        </w:rPr>
        <w:t>Halle 2006 Proceedings</w:t>
      </w:r>
      <w:r w:rsidRPr="00E05B2C">
        <w:rPr>
          <w:rFonts w:ascii="Calibri" w:hAnsi="Calibri" w:cs="Calibri"/>
          <w:noProof/>
        </w:rPr>
        <w:t>. Trier: Wissenschaftlicher Verlag</w:t>
      </w:r>
      <w:bookmarkEnd w:id="86"/>
      <w:r w:rsidRPr="00E05B2C">
        <w:rPr>
          <w:rFonts w:ascii="Calibri" w:hAnsi="Calibri" w:cs="Calibri"/>
          <w:noProof/>
        </w:rPr>
        <w:t>, pp. 307-318.</w:t>
      </w:r>
    </w:p>
    <w:p w14:paraId="58E2F299" w14:textId="77777777" w:rsidR="00E518CE" w:rsidRPr="00E05B2C" w:rsidRDefault="00E518CE" w:rsidP="004563B2">
      <w:pPr>
        <w:spacing w:line="240" w:lineRule="auto"/>
        <w:ind w:left="720" w:hanging="720"/>
        <w:rPr>
          <w:rFonts w:ascii="Calibri" w:hAnsi="Calibri" w:cs="Calibri"/>
          <w:noProof/>
        </w:rPr>
      </w:pPr>
      <w:bookmarkStart w:id="87" w:name="_ENREF_137"/>
      <w:r w:rsidRPr="00E05B2C">
        <w:rPr>
          <w:rFonts w:ascii="Calibri" w:hAnsi="Calibri" w:cs="Calibri"/>
          <w:b/>
          <w:bCs/>
          <w:noProof/>
        </w:rPr>
        <w:t>Seidlhofer, B.</w:t>
      </w:r>
      <w:r w:rsidRPr="00E05B2C">
        <w:rPr>
          <w:rFonts w:ascii="Calibri" w:hAnsi="Calibri" w:cs="Calibri"/>
          <w:noProof/>
        </w:rPr>
        <w:t xml:space="preserve"> 2009. 'Common ground and different realities: World Englishes and English as a lingua franca.' </w:t>
      </w:r>
      <w:r w:rsidRPr="00E05B2C">
        <w:rPr>
          <w:rFonts w:ascii="Calibri" w:hAnsi="Calibri" w:cs="Calibri"/>
          <w:i/>
          <w:iCs/>
          <w:noProof/>
        </w:rPr>
        <w:t xml:space="preserve">World Englishes </w:t>
      </w:r>
      <w:r w:rsidRPr="00E05B2C">
        <w:rPr>
          <w:rFonts w:ascii="Calibri" w:hAnsi="Calibri" w:cs="Calibri"/>
          <w:noProof/>
        </w:rPr>
        <w:t xml:space="preserve">28/2: 236-245. </w:t>
      </w:r>
      <w:bookmarkEnd w:id="87"/>
    </w:p>
    <w:p w14:paraId="1581B8C4" w14:textId="77777777" w:rsidR="00E518CE" w:rsidRPr="006941F1" w:rsidRDefault="00E518CE" w:rsidP="004563B2">
      <w:pPr>
        <w:spacing w:line="240" w:lineRule="auto"/>
        <w:ind w:left="720" w:hanging="720"/>
        <w:rPr>
          <w:rFonts w:ascii="Calibri" w:hAnsi="Calibri" w:cs="Calibri"/>
          <w:noProof/>
          <w:lang w:val="de-DE"/>
        </w:rPr>
      </w:pPr>
      <w:bookmarkStart w:id="88" w:name="_ENREF_138"/>
      <w:r w:rsidRPr="006941F1">
        <w:rPr>
          <w:rFonts w:ascii="Calibri" w:hAnsi="Calibri" w:cs="Calibri"/>
          <w:b/>
          <w:bCs/>
          <w:noProof/>
          <w:lang w:val="de-DE"/>
        </w:rPr>
        <w:t>Seidlhofer, B.</w:t>
      </w:r>
      <w:r w:rsidRPr="006941F1">
        <w:rPr>
          <w:rFonts w:ascii="Calibri" w:hAnsi="Calibri" w:cs="Calibri"/>
          <w:noProof/>
          <w:lang w:val="de-DE"/>
        </w:rPr>
        <w:t xml:space="preserve"> 2010. 'Lingua franca English in Europe' in A. Kirkpatrick (ed.), pp. 355-371.</w:t>
      </w:r>
      <w:bookmarkEnd w:id="88"/>
    </w:p>
    <w:p w14:paraId="2C9A013C" w14:textId="77777777" w:rsidR="00E518CE" w:rsidRPr="00E05B2C" w:rsidRDefault="00E518CE" w:rsidP="004563B2">
      <w:pPr>
        <w:spacing w:line="240" w:lineRule="auto"/>
        <w:ind w:left="720" w:hanging="720"/>
        <w:rPr>
          <w:rFonts w:ascii="Calibri" w:hAnsi="Calibri" w:cs="Calibri"/>
          <w:noProof/>
        </w:rPr>
      </w:pPr>
      <w:bookmarkStart w:id="89" w:name="_ENREF_139"/>
      <w:r w:rsidRPr="00E05B2C">
        <w:rPr>
          <w:rFonts w:ascii="Calibri" w:hAnsi="Calibri" w:cs="Calibri"/>
          <w:b/>
          <w:bCs/>
          <w:noProof/>
        </w:rPr>
        <w:t>Seidlhofer, B.</w:t>
      </w:r>
      <w:r w:rsidRPr="00E05B2C">
        <w:rPr>
          <w:rFonts w:ascii="Calibri" w:hAnsi="Calibri" w:cs="Calibri"/>
          <w:noProof/>
        </w:rPr>
        <w:t xml:space="preserve"> 2011. </w:t>
      </w:r>
      <w:r w:rsidRPr="00E05B2C">
        <w:rPr>
          <w:rFonts w:ascii="Calibri" w:hAnsi="Calibri" w:cs="Calibri"/>
          <w:i/>
          <w:iCs/>
          <w:noProof/>
        </w:rPr>
        <w:t>Understanding English as a Lingua Franca</w:t>
      </w:r>
      <w:r w:rsidRPr="00E05B2C">
        <w:rPr>
          <w:rFonts w:ascii="Calibri" w:hAnsi="Calibri" w:cs="Calibri"/>
          <w:noProof/>
        </w:rPr>
        <w:t>. Oxford: Oxford University Press.</w:t>
      </w:r>
      <w:bookmarkEnd w:id="89"/>
    </w:p>
    <w:p w14:paraId="2B2E1FF5" w14:textId="4A8C2048" w:rsidR="00E518CE" w:rsidRPr="00E05B2C" w:rsidRDefault="00E518CE" w:rsidP="004563B2">
      <w:pPr>
        <w:spacing w:line="240" w:lineRule="auto"/>
        <w:ind w:left="720" w:hanging="720"/>
        <w:rPr>
          <w:rFonts w:ascii="Calibri" w:hAnsi="Calibri" w:cs="Calibri"/>
          <w:noProof/>
        </w:rPr>
      </w:pPr>
      <w:bookmarkStart w:id="90" w:name="_ENREF_140"/>
      <w:r w:rsidRPr="00E05B2C">
        <w:rPr>
          <w:rFonts w:ascii="Calibri" w:hAnsi="Calibri" w:cs="Calibri"/>
          <w:b/>
          <w:bCs/>
          <w:noProof/>
        </w:rPr>
        <w:t>Seidlhofer, B.</w:t>
      </w:r>
      <w:r w:rsidRPr="00E05B2C">
        <w:rPr>
          <w:rFonts w:ascii="Calibri" w:hAnsi="Calibri" w:cs="Calibri"/>
          <w:noProof/>
        </w:rPr>
        <w:t xml:space="preserve"> 2012. 'Anglophone-centric attitudes and the globalization of English.' </w:t>
      </w:r>
      <w:r w:rsidRPr="00E05B2C">
        <w:rPr>
          <w:rFonts w:ascii="Calibri" w:hAnsi="Calibri" w:cs="Calibri"/>
          <w:i/>
          <w:iCs/>
          <w:noProof/>
        </w:rPr>
        <w:t xml:space="preserve">Journal of English as a Lingua Franca </w:t>
      </w:r>
      <w:r w:rsidRPr="00E05B2C">
        <w:rPr>
          <w:rFonts w:ascii="Calibri" w:hAnsi="Calibri" w:cs="Calibri"/>
          <w:noProof/>
        </w:rPr>
        <w:t xml:space="preserve">1/1: 393-407. </w:t>
      </w:r>
      <w:bookmarkEnd w:id="90"/>
    </w:p>
    <w:p w14:paraId="6AAB0E07" w14:textId="77777777" w:rsidR="00E518CE" w:rsidRPr="00E05B2C" w:rsidRDefault="00E518CE" w:rsidP="004563B2">
      <w:pPr>
        <w:spacing w:line="240" w:lineRule="auto"/>
        <w:ind w:left="720" w:hanging="720"/>
        <w:rPr>
          <w:rFonts w:ascii="Calibri" w:hAnsi="Calibri" w:cs="Calibri"/>
          <w:noProof/>
        </w:rPr>
      </w:pPr>
      <w:bookmarkStart w:id="91" w:name="_ENREF_142"/>
      <w:r w:rsidRPr="00E05B2C">
        <w:rPr>
          <w:rFonts w:ascii="Calibri" w:hAnsi="Calibri" w:cs="Calibri"/>
          <w:b/>
          <w:bCs/>
          <w:noProof/>
        </w:rPr>
        <w:t>Seidlhofer, B.,</w:t>
      </w:r>
      <w:r w:rsidRPr="00E05B2C">
        <w:rPr>
          <w:rFonts w:ascii="Calibri" w:hAnsi="Calibri" w:cs="Calibri"/>
          <w:noProof/>
        </w:rPr>
        <w:t xml:space="preserve"> and </w:t>
      </w:r>
      <w:r w:rsidRPr="00E05B2C">
        <w:rPr>
          <w:rFonts w:ascii="Calibri" w:hAnsi="Calibri" w:cs="Calibri"/>
          <w:b/>
          <w:bCs/>
          <w:noProof/>
        </w:rPr>
        <w:t>J. Jenkins.</w:t>
      </w:r>
      <w:r w:rsidRPr="00E05B2C">
        <w:rPr>
          <w:rFonts w:ascii="Calibri" w:hAnsi="Calibri" w:cs="Calibri"/>
          <w:noProof/>
        </w:rPr>
        <w:t xml:space="preserve"> 2003. 'English as a lingua franca and the politics of property' in C. Mair (ed.): </w:t>
      </w:r>
      <w:r w:rsidRPr="00E05B2C">
        <w:rPr>
          <w:rFonts w:ascii="Calibri" w:hAnsi="Calibri" w:cs="Calibri"/>
          <w:i/>
          <w:iCs/>
          <w:noProof/>
        </w:rPr>
        <w:t>The Politics of English as a World Language: New Horizons in Postcolonial Cultural Studies</w:t>
      </w:r>
      <w:r w:rsidRPr="00E05B2C">
        <w:rPr>
          <w:rFonts w:ascii="Calibri" w:hAnsi="Calibri" w:cs="Calibri"/>
          <w:noProof/>
        </w:rPr>
        <w:t>. Amsterdam: Editions Rodopi</w:t>
      </w:r>
      <w:bookmarkEnd w:id="91"/>
      <w:r w:rsidRPr="00E05B2C">
        <w:rPr>
          <w:rFonts w:ascii="Calibri" w:hAnsi="Calibri" w:cs="Calibri"/>
          <w:noProof/>
        </w:rPr>
        <w:t>, pp. 139-156.</w:t>
      </w:r>
    </w:p>
    <w:p w14:paraId="00B2AAEF" w14:textId="77777777" w:rsidR="00E518CE" w:rsidRDefault="00E518CE" w:rsidP="004563B2">
      <w:pPr>
        <w:spacing w:line="240" w:lineRule="auto"/>
        <w:ind w:left="720" w:hanging="720"/>
        <w:rPr>
          <w:rFonts w:ascii="Calibri" w:hAnsi="Calibri" w:cs="Calibri"/>
          <w:noProof/>
        </w:rPr>
      </w:pPr>
      <w:bookmarkStart w:id="92" w:name="_ENREF_145"/>
      <w:r w:rsidRPr="00E05B2C">
        <w:rPr>
          <w:rFonts w:ascii="Calibri" w:hAnsi="Calibri" w:cs="Calibri"/>
          <w:b/>
          <w:bCs/>
          <w:noProof/>
        </w:rPr>
        <w:t>Thompson, J.</w:t>
      </w:r>
      <w:r w:rsidRPr="00E05B2C">
        <w:rPr>
          <w:rFonts w:ascii="Calibri" w:hAnsi="Calibri" w:cs="Calibri"/>
          <w:noProof/>
        </w:rPr>
        <w:t xml:space="preserve"> 1984. </w:t>
      </w:r>
      <w:r w:rsidRPr="00E05B2C">
        <w:rPr>
          <w:rFonts w:ascii="Calibri" w:hAnsi="Calibri" w:cs="Calibri"/>
          <w:i/>
          <w:iCs/>
          <w:noProof/>
        </w:rPr>
        <w:t>Studies in the Theory of Ideology</w:t>
      </w:r>
      <w:r w:rsidRPr="00E05B2C">
        <w:rPr>
          <w:rFonts w:ascii="Calibri" w:hAnsi="Calibri" w:cs="Calibri"/>
          <w:noProof/>
        </w:rPr>
        <w:t>. Cambridge: Polity Press.</w:t>
      </w:r>
      <w:bookmarkEnd w:id="92"/>
    </w:p>
    <w:p w14:paraId="26F1783E" w14:textId="424826F0" w:rsidR="000E4CD3" w:rsidRPr="000E4CD3" w:rsidRDefault="000E4CD3" w:rsidP="000E4CD3">
      <w:pPr>
        <w:spacing w:line="240" w:lineRule="auto"/>
        <w:ind w:left="720" w:hanging="720"/>
        <w:rPr>
          <w:rFonts w:ascii="Calibri" w:hAnsi="Calibri" w:cs="Calibri"/>
          <w:noProof/>
          <w:lang w:val="en-US"/>
        </w:rPr>
      </w:pPr>
      <w:r w:rsidRPr="00D71FF3">
        <w:rPr>
          <w:rFonts w:ascii="Calibri" w:hAnsi="Calibri" w:cs="Calibri"/>
          <w:b/>
          <w:noProof/>
          <w:lang w:val="en-US"/>
        </w:rPr>
        <w:t>Volo</w:t>
      </w:r>
      <w:r w:rsidR="00D71FF3" w:rsidRPr="00D71FF3">
        <w:rPr>
          <w:rFonts w:ascii="Calibri" w:hAnsi="Calibri" w:cs="Calibri"/>
          <w:b/>
          <w:lang w:val="en-US"/>
        </w:rPr>
        <w:t>š</w:t>
      </w:r>
      <w:r w:rsidRPr="00D71FF3">
        <w:rPr>
          <w:rFonts w:ascii="Calibri" w:hAnsi="Calibri" w:cs="Calibri"/>
          <w:b/>
          <w:noProof/>
          <w:lang w:val="en-US"/>
        </w:rPr>
        <w:t>inov</w:t>
      </w:r>
      <w:r w:rsidRPr="000E4CD3">
        <w:rPr>
          <w:rFonts w:ascii="Calibri" w:hAnsi="Calibri" w:cs="Calibri"/>
          <w:b/>
          <w:noProof/>
          <w:lang w:val="en-US"/>
        </w:rPr>
        <w:t>, V. N.</w:t>
      </w:r>
      <w:r>
        <w:rPr>
          <w:rFonts w:ascii="Calibri" w:hAnsi="Calibri" w:cs="Calibri"/>
          <w:noProof/>
          <w:lang w:val="en-US"/>
        </w:rPr>
        <w:t xml:space="preserve"> 1973</w:t>
      </w:r>
      <w:r w:rsidRPr="000E4CD3">
        <w:rPr>
          <w:rFonts w:ascii="Calibri" w:hAnsi="Calibri" w:cs="Calibri"/>
          <w:noProof/>
          <w:lang w:val="en-US"/>
        </w:rPr>
        <w:t xml:space="preserve">. </w:t>
      </w:r>
      <w:r w:rsidRPr="000E4CD3">
        <w:rPr>
          <w:rFonts w:ascii="Calibri" w:hAnsi="Calibri" w:cs="Calibri"/>
          <w:i/>
          <w:iCs/>
          <w:noProof/>
          <w:lang w:val="en-US"/>
        </w:rPr>
        <w:t>Marxism and the Philosophy of Language</w:t>
      </w:r>
      <w:r w:rsidRPr="000E4CD3">
        <w:rPr>
          <w:rFonts w:ascii="Calibri" w:hAnsi="Calibri" w:cs="Calibri"/>
          <w:noProof/>
          <w:lang w:val="en-US"/>
        </w:rPr>
        <w:t>. Cambridge, Massachussets: Harvard University Press.</w:t>
      </w:r>
    </w:p>
    <w:p w14:paraId="615441BA" w14:textId="77777777" w:rsidR="00E518CE" w:rsidRPr="00E05B2C" w:rsidRDefault="00E518CE" w:rsidP="004563B2">
      <w:pPr>
        <w:spacing w:line="240" w:lineRule="auto"/>
        <w:ind w:left="720" w:hanging="720"/>
        <w:rPr>
          <w:rFonts w:ascii="Calibri" w:hAnsi="Calibri" w:cs="Calibri"/>
          <w:noProof/>
        </w:rPr>
      </w:pPr>
      <w:bookmarkStart w:id="93" w:name="_ENREF_147"/>
      <w:r w:rsidRPr="00E05B2C">
        <w:rPr>
          <w:rFonts w:ascii="Calibri" w:hAnsi="Calibri" w:cs="Calibri"/>
          <w:b/>
          <w:bCs/>
          <w:noProof/>
        </w:rPr>
        <w:t>Wallerstein, I.</w:t>
      </w:r>
      <w:r w:rsidRPr="00E05B2C">
        <w:rPr>
          <w:rFonts w:ascii="Calibri" w:hAnsi="Calibri" w:cs="Calibri"/>
          <w:noProof/>
        </w:rPr>
        <w:t xml:space="preserve"> 2004. </w:t>
      </w:r>
      <w:r w:rsidRPr="00E05B2C">
        <w:rPr>
          <w:rFonts w:ascii="Calibri" w:hAnsi="Calibri" w:cs="Calibri"/>
          <w:i/>
          <w:iCs/>
          <w:noProof/>
        </w:rPr>
        <w:t>World Systems Analysis: An Introduction</w:t>
      </w:r>
      <w:r w:rsidRPr="00E05B2C">
        <w:rPr>
          <w:rFonts w:ascii="Calibri" w:hAnsi="Calibri" w:cs="Calibri"/>
          <w:noProof/>
        </w:rPr>
        <w:t>. Durham and London: Duke University Press.</w:t>
      </w:r>
      <w:bookmarkEnd w:id="93"/>
    </w:p>
    <w:p w14:paraId="786A7188" w14:textId="77777777" w:rsidR="00E518CE" w:rsidRPr="00E05B2C" w:rsidRDefault="00E518CE" w:rsidP="004563B2">
      <w:pPr>
        <w:spacing w:line="240" w:lineRule="auto"/>
        <w:ind w:left="720" w:hanging="720"/>
        <w:rPr>
          <w:rFonts w:ascii="Calibri" w:hAnsi="Calibri" w:cs="Calibri"/>
          <w:noProof/>
        </w:rPr>
      </w:pPr>
      <w:r w:rsidRPr="00E05B2C">
        <w:rPr>
          <w:rFonts w:ascii="Calibri" w:hAnsi="Calibri" w:cs="Calibri"/>
          <w:b/>
          <w:bCs/>
          <w:noProof/>
          <w:lang w:val="en-US"/>
        </w:rPr>
        <w:t>Williams, R.</w:t>
      </w:r>
      <w:r w:rsidRPr="00E05B2C">
        <w:rPr>
          <w:rFonts w:ascii="Calibri" w:hAnsi="Calibri" w:cs="Calibri"/>
          <w:noProof/>
          <w:lang w:val="en-US"/>
        </w:rPr>
        <w:t xml:space="preserve"> 1977. </w:t>
      </w:r>
      <w:r w:rsidRPr="00E05B2C">
        <w:rPr>
          <w:rFonts w:ascii="Calibri" w:hAnsi="Calibri" w:cs="Calibri"/>
          <w:i/>
          <w:iCs/>
          <w:noProof/>
          <w:lang w:val="en-US"/>
        </w:rPr>
        <w:t>Marxism and Literature</w:t>
      </w:r>
      <w:r w:rsidRPr="00E05B2C">
        <w:rPr>
          <w:rFonts w:ascii="Calibri" w:hAnsi="Calibri" w:cs="Calibri"/>
          <w:noProof/>
          <w:lang w:val="en-US"/>
        </w:rPr>
        <w:t>. Oxford: Oxford Univerity Press.</w:t>
      </w:r>
    </w:p>
    <w:p w14:paraId="26926877" w14:textId="77777777" w:rsidR="00E518CE" w:rsidRPr="00E05B2C" w:rsidRDefault="00E518CE" w:rsidP="004563B2">
      <w:pPr>
        <w:spacing w:line="240" w:lineRule="auto"/>
        <w:rPr>
          <w:rFonts w:ascii="Calibri" w:hAnsi="Calibri" w:cs="Calibri"/>
          <w:noProof/>
        </w:rPr>
      </w:pPr>
    </w:p>
    <w:p w14:paraId="59BE7306" w14:textId="2EC5B228" w:rsidR="00E518CE" w:rsidRPr="00E05B2C" w:rsidRDefault="00E518CE" w:rsidP="00FD03D6">
      <w:r w:rsidRPr="006941F1">
        <w:rPr>
          <w:rFonts w:ascii="Calibri" w:hAnsi="Calibri" w:cs="Calibri"/>
          <w:lang w:val="es-ES"/>
        </w:rPr>
        <w:fldChar w:fldCharType="end"/>
      </w:r>
    </w:p>
    <w:sectPr w:rsidR="00E518CE" w:rsidRPr="00E05B2C" w:rsidSect="008428A5">
      <w:footerReference w:type="default" r:id="rId9"/>
      <w:pgSz w:w="11900" w:h="16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DC887" w14:textId="77777777" w:rsidR="005E7E23" w:rsidRDefault="005E7E23" w:rsidP="00ED2DF1">
      <w:pPr>
        <w:spacing w:line="240" w:lineRule="auto"/>
      </w:pPr>
      <w:r>
        <w:separator/>
      </w:r>
    </w:p>
  </w:endnote>
  <w:endnote w:type="continuationSeparator" w:id="0">
    <w:p w14:paraId="321A0D7A" w14:textId="77777777" w:rsidR="005E7E23" w:rsidRDefault="005E7E23" w:rsidP="00ED2D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9A49A" w14:textId="77777777" w:rsidR="005E7E23" w:rsidRPr="008624D0" w:rsidRDefault="005E7E23" w:rsidP="008428A5">
    <w:pPr>
      <w:pStyle w:val="Footer"/>
      <w:framePr w:wrap="auto" w:vAnchor="text" w:hAnchor="margin" w:xAlign="right" w:y="1"/>
      <w:rPr>
        <w:rStyle w:val="PageNumber"/>
        <w:rFonts w:ascii="Calibri" w:hAnsi="Calibri" w:cs="Calibri"/>
        <w:sz w:val="20"/>
        <w:szCs w:val="20"/>
      </w:rPr>
    </w:pPr>
    <w:r w:rsidRPr="008624D0">
      <w:rPr>
        <w:rStyle w:val="PageNumber"/>
        <w:rFonts w:ascii="Calibri" w:hAnsi="Calibri" w:cs="Calibri"/>
        <w:sz w:val="20"/>
        <w:szCs w:val="20"/>
      </w:rPr>
      <w:fldChar w:fldCharType="begin"/>
    </w:r>
    <w:r w:rsidRPr="008624D0">
      <w:rPr>
        <w:rStyle w:val="PageNumber"/>
        <w:rFonts w:ascii="Calibri" w:hAnsi="Calibri" w:cs="Calibri"/>
        <w:sz w:val="20"/>
        <w:szCs w:val="20"/>
      </w:rPr>
      <w:instrText xml:space="preserve">PAGE  </w:instrText>
    </w:r>
    <w:r w:rsidRPr="008624D0">
      <w:rPr>
        <w:rStyle w:val="PageNumber"/>
        <w:rFonts w:ascii="Calibri" w:hAnsi="Calibri" w:cs="Calibri"/>
        <w:sz w:val="20"/>
        <w:szCs w:val="20"/>
      </w:rPr>
      <w:fldChar w:fldCharType="separate"/>
    </w:r>
    <w:r w:rsidR="00103BC1">
      <w:rPr>
        <w:rStyle w:val="PageNumber"/>
        <w:rFonts w:ascii="Calibri" w:hAnsi="Calibri" w:cs="Calibri"/>
        <w:noProof/>
        <w:sz w:val="20"/>
        <w:szCs w:val="20"/>
      </w:rPr>
      <w:t>20</w:t>
    </w:r>
    <w:r w:rsidRPr="008624D0">
      <w:rPr>
        <w:rStyle w:val="PageNumber"/>
        <w:rFonts w:ascii="Calibri" w:hAnsi="Calibri" w:cs="Calibri"/>
        <w:sz w:val="20"/>
        <w:szCs w:val="20"/>
      </w:rPr>
      <w:fldChar w:fldCharType="end"/>
    </w:r>
  </w:p>
  <w:p w14:paraId="10BC9F4F" w14:textId="77777777" w:rsidR="005E7E23" w:rsidRDefault="005E7E23" w:rsidP="00ED2D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1EFF2" w14:textId="77777777" w:rsidR="005E7E23" w:rsidRDefault="005E7E23" w:rsidP="00ED2DF1">
      <w:pPr>
        <w:spacing w:line="240" w:lineRule="auto"/>
      </w:pPr>
      <w:r>
        <w:separator/>
      </w:r>
    </w:p>
  </w:footnote>
  <w:footnote w:type="continuationSeparator" w:id="0">
    <w:p w14:paraId="31B45462" w14:textId="77777777" w:rsidR="005E7E23" w:rsidRDefault="005E7E23" w:rsidP="00ED2DF1">
      <w:pPr>
        <w:spacing w:line="240" w:lineRule="auto"/>
      </w:pPr>
      <w:r>
        <w:continuationSeparator/>
      </w:r>
    </w:p>
  </w:footnote>
  <w:footnote w:id="1">
    <w:p w14:paraId="60EB8FDF" w14:textId="7ABAC661" w:rsidR="005E7E23" w:rsidRPr="00A93A09" w:rsidRDefault="005E7E23">
      <w:pPr>
        <w:pStyle w:val="FootnoteText"/>
        <w:rPr>
          <w:rFonts w:ascii="Calibri" w:hAnsi="Calibri"/>
          <w:sz w:val="20"/>
          <w:szCs w:val="20"/>
          <w:lang w:val="en-US"/>
        </w:rPr>
      </w:pPr>
      <w:r w:rsidRPr="00A93A09">
        <w:rPr>
          <w:rStyle w:val="FootnoteReference"/>
          <w:rFonts w:ascii="Calibri" w:hAnsi="Calibri"/>
          <w:sz w:val="20"/>
          <w:szCs w:val="20"/>
        </w:rPr>
        <w:footnoteRef/>
      </w:r>
      <w:r w:rsidRPr="00A93A09">
        <w:rPr>
          <w:rFonts w:ascii="Calibri" w:hAnsi="Calibri"/>
          <w:sz w:val="20"/>
          <w:szCs w:val="20"/>
        </w:rPr>
        <w:t xml:space="preserve"> </w:t>
      </w:r>
      <w:r w:rsidRPr="00A93A09">
        <w:rPr>
          <w:rFonts w:ascii="Calibri" w:hAnsi="Calibri"/>
          <w:sz w:val="20"/>
          <w:szCs w:val="20"/>
          <w:lang w:val="en-US"/>
        </w:rPr>
        <w:t xml:space="preserve">I am grateful to a </w:t>
      </w:r>
      <w:r>
        <w:rPr>
          <w:rFonts w:ascii="Calibri" w:hAnsi="Calibri"/>
          <w:sz w:val="20"/>
          <w:szCs w:val="20"/>
          <w:lang w:val="en-US"/>
        </w:rPr>
        <w:t>reviewer for this observation.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B86"/>
    <w:multiLevelType w:val="hybridMultilevel"/>
    <w:tmpl w:val="D302B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875054"/>
    <w:multiLevelType w:val="hybridMultilevel"/>
    <w:tmpl w:val="CDCEE3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F8C458E"/>
    <w:multiLevelType w:val="hybridMultilevel"/>
    <w:tmpl w:val="4ADAE1E8"/>
    <w:lvl w:ilvl="0" w:tplc="3EA0E5DA">
      <w:start w:val="1"/>
      <w:numFmt w:val="bullet"/>
      <w:lvlText w:val=""/>
      <w:lvlJc w:val="left"/>
      <w:pPr>
        <w:tabs>
          <w:tab w:val="num" w:pos="720"/>
        </w:tabs>
        <w:ind w:left="720" w:hanging="360"/>
      </w:pPr>
      <w:rPr>
        <w:rFonts w:ascii="Wingdings" w:hAnsi="Wingdings" w:cs="Wingdings" w:hint="default"/>
      </w:rPr>
    </w:lvl>
    <w:lvl w:ilvl="1" w:tplc="5C1AEA20">
      <w:start w:val="1"/>
      <w:numFmt w:val="bullet"/>
      <w:lvlText w:val=""/>
      <w:lvlJc w:val="left"/>
      <w:pPr>
        <w:tabs>
          <w:tab w:val="num" w:pos="1440"/>
        </w:tabs>
        <w:ind w:left="1440" w:hanging="360"/>
      </w:pPr>
      <w:rPr>
        <w:rFonts w:ascii="Wingdings" w:hAnsi="Wingdings" w:cs="Wingdings" w:hint="default"/>
      </w:rPr>
    </w:lvl>
    <w:lvl w:ilvl="2" w:tplc="7A1AAE10">
      <w:start w:val="1"/>
      <w:numFmt w:val="bullet"/>
      <w:lvlText w:val=""/>
      <w:lvlJc w:val="left"/>
      <w:pPr>
        <w:tabs>
          <w:tab w:val="num" w:pos="2160"/>
        </w:tabs>
        <w:ind w:left="2160" w:hanging="360"/>
      </w:pPr>
      <w:rPr>
        <w:rFonts w:ascii="Wingdings" w:hAnsi="Wingdings" w:cs="Wingdings" w:hint="default"/>
      </w:rPr>
    </w:lvl>
    <w:lvl w:ilvl="3" w:tplc="1F184068">
      <w:start w:val="1"/>
      <w:numFmt w:val="bullet"/>
      <w:lvlText w:val=""/>
      <w:lvlJc w:val="left"/>
      <w:pPr>
        <w:tabs>
          <w:tab w:val="num" w:pos="2880"/>
        </w:tabs>
        <w:ind w:left="2880" w:hanging="360"/>
      </w:pPr>
      <w:rPr>
        <w:rFonts w:ascii="Wingdings" w:hAnsi="Wingdings" w:cs="Wingdings" w:hint="default"/>
      </w:rPr>
    </w:lvl>
    <w:lvl w:ilvl="4" w:tplc="5EE6F134">
      <w:start w:val="1"/>
      <w:numFmt w:val="bullet"/>
      <w:lvlText w:val=""/>
      <w:lvlJc w:val="left"/>
      <w:pPr>
        <w:tabs>
          <w:tab w:val="num" w:pos="3600"/>
        </w:tabs>
        <w:ind w:left="3600" w:hanging="360"/>
      </w:pPr>
      <w:rPr>
        <w:rFonts w:ascii="Wingdings" w:hAnsi="Wingdings" w:cs="Wingdings" w:hint="default"/>
      </w:rPr>
    </w:lvl>
    <w:lvl w:ilvl="5" w:tplc="1F844AA4">
      <w:start w:val="1"/>
      <w:numFmt w:val="bullet"/>
      <w:lvlText w:val=""/>
      <w:lvlJc w:val="left"/>
      <w:pPr>
        <w:tabs>
          <w:tab w:val="num" w:pos="4320"/>
        </w:tabs>
        <w:ind w:left="4320" w:hanging="360"/>
      </w:pPr>
      <w:rPr>
        <w:rFonts w:ascii="Wingdings" w:hAnsi="Wingdings" w:cs="Wingdings" w:hint="default"/>
      </w:rPr>
    </w:lvl>
    <w:lvl w:ilvl="6" w:tplc="CAFA6444">
      <w:start w:val="1"/>
      <w:numFmt w:val="bullet"/>
      <w:lvlText w:val=""/>
      <w:lvlJc w:val="left"/>
      <w:pPr>
        <w:tabs>
          <w:tab w:val="num" w:pos="5040"/>
        </w:tabs>
        <w:ind w:left="5040" w:hanging="360"/>
      </w:pPr>
      <w:rPr>
        <w:rFonts w:ascii="Wingdings" w:hAnsi="Wingdings" w:cs="Wingdings" w:hint="default"/>
      </w:rPr>
    </w:lvl>
    <w:lvl w:ilvl="7" w:tplc="060A2896">
      <w:start w:val="1"/>
      <w:numFmt w:val="bullet"/>
      <w:lvlText w:val=""/>
      <w:lvlJc w:val="left"/>
      <w:pPr>
        <w:tabs>
          <w:tab w:val="num" w:pos="5760"/>
        </w:tabs>
        <w:ind w:left="5760" w:hanging="360"/>
      </w:pPr>
      <w:rPr>
        <w:rFonts w:ascii="Wingdings" w:hAnsi="Wingdings" w:cs="Wingdings" w:hint="default"/>
      </w:rPr>
    </w:lvl>
    <w:lvl w:ilvl="8" w:tplc="8D4AD386">
      <w:start w:val="1"/>
      <w:numFmt w:val="bullet"/>
      <w:lvlText w:val=""/>
      <w:lvlJc w:val="left"/>
      <w:pPr>
        <w:tabs>
          <w:tab w:val="num" w:pos="6480"/>
        </w:tabs>
        <w:ind w:left="6480" w:hanging="360"/>
      </w:pPr>
      <w:rPr>
        <w:rFonts w:ascii="Wingdings" w:hAnsi="Wingdings" w:cs="Wingdings" w:hint="default"/>
      </w:rPr>
    </w:lvl>
  </w:abstractNum>
  <w:abstractNum w:abstractNumId="3">
    <w:nsid w:val="32843689"/>
    <w:multiLevelType w:val="hybridMultilevel"/>
    <w:tmpl w:val="CACA4B94"/>
    <w:lvl w:ilvl="0" w:tplc="CA8845CE">
      <w:start w:val="1"/>
      <w:numFmt w:val="bullet"/>
      <w:lvlText w:val=""/>
      <w:lvlJc w:val="left"/>
      <w:pPr>
        <w:tabs>
          <w:tab w:val="num" w:pos="720"/>
        </w:tabs>
        <w:ind w:left="720" w:hanging="360"/>
      </w:pPr>
      <w:rPr>
        <w:rFonts w:ascii="Wingdings" w:hAnsi="Wingdings" w:cs="Wingdings" w:hint="default"/>
      </w:rPr>
    </w:lvl>
    <w:lvl w:ilvl="1" w:tplc="5748F5F8">
      <w:start w:val="1"/>
      <w:numFmt w:val="bullet"/>
      <w:lvlText w:val=""/>
      <w:lvlJc w:val="left"/>
      <w:pPr>
        <w:tabs>
          <w:tab w:val="num" w:pos="1440"/>
        </w:tabs>
        <w:ind w:left="1440" w:hanging="360"/>
      </w:pPr>
      <w:rPr>
        <w:rFonts w:ascii="Wingdings" w:hAnsi="Wingdings" w:cs="Wingdings" w:hint="default"/>
      </w:rPr>
    </w:lvl>
    <w:lvl w:ilvl="2" w:tplc="D8EE9CA8">
      <w:start w:val="1"/>
      <w:numFmt w:val="bullet"/>
      <w:lvlText w:val=""/>
      <w:lvlJc w:val="left"/>
      <w:pPr>
        <w:tabs>
          <w:tab w:val="num" w:pos="2160"/>
        </w:tabs>
        <w:ind w:left="2160" w:hanging="360"/>
      </w:pPr>
      <w:rPr>
        <w:rFonts w:ascii="Wingdings" w:hAnsi="Wingdings" w:cs="Wingdings" w:hint="default"/>
      </w:rPr>
    </w:lvl>
    <w:lvl w:ilvl="3" w:tplc="8A0EC37A">
      <w:start w:val="1"/>
      <w:numFmt w:val="bullet"/>
      <w:lvlText w:val=""/>
      <w:lvlJc w:val="left"/>
      <w:pPr>
        <w:tabs>
          <w:tab w:val="num" w:pos="2880"/>
        </w:tabs>
        <w:ind w:left="2880" w:hanging="360"/>
      </w:pPr>
      <w:rPr>
        <w:rFonts w:ascii="Wingdings" w:hAnsi="Wingdings" w:cs="Wingdings" w:hint="default"/>
      </w:rPr>
    </w:lvl>
    <w:lvl w:ilvl="4" w:tplc="C4C2E230">
      <w:start w:val="1"/>
      <w:numFmt w:val="bullet"/>
      <w:lvlText w:val=""/>
      <w:lvlJc w:val="left"/>
      <w:pPr>
        <w:tabs>
          <w:tab w:val="num" w:pos="3600"/>
        </w:tabs>
        <w:ind w:left="3600" w:hanging="360"/>
      </w:pPr>
      <w:rPr>
        <w:rFonts w:ascii="Wingdings" w:hAnsi="Wingdings" w:cs="Wingdings" w:hint="default"/>
      </w:rPr>
    </w:lvl>
    <w:lvl w:ilvl="5" w:tplc="EE4C95AA">
      <w:start w:val="1"/>
      <w:numFmt w:val="bullet"/>
      <w:lvlText w:val=""/>
      <w:lvlJc w:val="left"/>
      <w:pPr>
        <w:tabs>
          <w:tab w:val="num" w:pos="4320"/>
        </w:tabs>
        <w:ind w:left="4320" w:hanging="360"/>
      </w:pPr>
      <w:rPr>
        <w:rFonts w:ascii="Wingdings" w:hAnsi="Wingdings" w:cs="Wingdings" w:hint="default"/>
      </w:rPr>
    </w:lvl>
    <w:lvl w:ilvl="6" w:tplc="1F08CDAC">
      <w:start w:val="1"/>
      <w:numFmt w:val="bullet"/>
      <w:lvlText w:val=""/>
      <w:lvlJc w:val="left"/>
      <w:pPr>
        <w:tabs>
          <w:tab w:val="num" w:pos="5040"/>
        </w:tabs>
        <w:ind w:left="5040" w:hanging="360"/>
      </w:pPr>
      <w:rPr>
        <w:rFonts w:ascii="Wingdings" w:hAnsi="Wingdings" w:cs="Wingdings" w:hint="default"/>
      </w:rPr>
    </w:lvl>
    <w:lvl w:ilvl="7" w:tplc="EC366A08">
      <w:start w:val="1"/>
      <w:numFmt w:val="bullet"/>
      <w:lvlText w:val=""/>
      <w:lvlJc w:val="left"/>
      <w:pPr>
        <w:tabs>
          <w:tab w:val="num" w:pos="5760"/>
        </w:tabs>
        <w:ind w:left="5760" w:hanging="360"/>
      </w:pPr>
      <w:rPr>
        <w:rFonts w:ascii="Wingdings" w:hAnsi="Wingdings" w:cs="Wingdings" w:hint="default"/>
      </w:rPr>
    </w:lvl>
    <w:lvl w:ilvl="8" w:tplc="1F6E2DB4">
      <w:start w:val="1"/>
      <w:numFmt w:val="bullet"/>
      <w:lvlText w:val=""/>
      <w:lvlJc w:val="left"/>
      <w:pPr>
        <w:tabs>
          <w:tab w:val="num" w:pos="6480"/>
        </w:tabs>
        <w:ind w:left="6480" w:hanging="360"/>
      </w:pPr>
      <w:rPr>
        <w:rFonts w:ascii="Wingdings" w:hAnsi="Wingdings" w:cs="Wingdings" w:hint="default"/>
      </w:rPr>
    </w:lvl>
  </w:abstractNum>
  <w:abstractNum w:abstractNumId="4">
    <w:nsid w:val="3F3C252D"/>
    <w:multiLevelType w:val="hybridMultilevel"/>
    <w:tmpl w:val="3E92BB0E"/>
    <w:lvl w:ilvl="0" w:tplc="FC26EDEC">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4BB80491"/>
    <w:multiLevelType w:val="hybridMultilevel"/>
    <w:tmpl w:val="DF72DE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523E4F7E"/>
    <w:multiLevelType w:val="hybridMultilevel"/>
    <w:tmpl w:val="A0E283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6850633"/>
    <w:multiLevelType w:val="hybridMultilevel"/>
    <w:tmpl w:val="01B611AC"/>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8">
    <w:nsid w:val="56E43EBE"/>
    <w:multiLevelType w:val="hybridMultilevel"/>
    <w:tmpl w:val="7C00B31A"/>
    <w:lvl w:ilvl="0" w:tplc="04090001">
      <w:start w:val="1"/>
      <w:numFmt w:val="bullet"/>
      <w:lvlText w:val=""/>
      <w:lvlJc w:val="left"/>
      <w:pPr>
        <w:ind w:left="1854" w:hanging="360"/>
      </w:pPr>
      <w:rPr>
        <w:rFonts w:ascii="Symbol" w:hAnsi="Symbol" w:cs="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cs="Wingdings" w:hint="default"/>
      </w:rPr>
    </w:lvl>
    <w:lvl w:ilvl="3" w:tplc="04090001">
      <w:start w:val="1"/>
      <w:numFmt w:val="bullet"/>
      <w:lvlText w:val=""/>
      <w:lvlJc w:val="left"/>
      <w:pPr>
        <w:ind w:left="4014" w:hanging="360"/>
      </w:pPr>
      <w:rPr>
        <w:rFonts w:ascii="Symbol" w:hAnsi="Symbol" w:cs="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cs="Wingdings" w:hint="default"/>
      </w:rPr>
    </w:lvl>
    <w:lvl w:ilvl="6" w:tplc="04090001">
      <w:start w:val="1"/>
      <w:numFmt w:val="bullet"/>
      <w:lvlText w:val=""/>
      <w:lvlJc w:val="left"/>
      <w:pPr>
        <w:ind w:left="6174" w:hanging="360"/>
      </w:pPr>
      <w:rPr>
        <w:rFonts w:ascii="Symbol" w:hAnsi="Symbol" w:cs="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cs="Wingdings" w:hint="default"/>
      </w:rPr>
    </w:lvl>
  </w:abstractNum>
  <w:num w:numId="1">
    <w:abstractNumId w:val="6"/>
  </w:num>
  <w:num w:numId="2">
    <w:abstractNumId w:val="8"/>
  </w:num>
  <w:num w:numId="3">
    <w:abstractNumId w:val="0"/>
  </w:num>
  <w:num w:numId="4">
    <w:abstractNumId w:val="1"/>
  </w:num>
  <w:num w:numId="5">
    <w:abstractNumId w:val="5"/>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dt9v9sflza0rpe5t29xwvelztexsrxsss9z&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record-ids&gt;&lt;/item&gt;&lt;/Libraries&gt;"/>
  </w:docVars>
  <w:rsids>
    <w:rsidRoot w:val="00437C49"/>
    <w:rsid w:val="0000114E"/>
    <w:rsid w:val="00001DAE"/>
    <w:rsid w:val="0000284F"/>
    <w:rsid w:val="0000465F"/>
    <w:rsid w:val="0000535C"/>
    <w:rsid w:val="0000791C"/>
    <w:rsid w:val="00010876"/>
    <w:rsid w:val="00010F77"/>
    <w:rsid w:val="00011EF3"/>
    <w:rsid w:val="00012100"/>
    <w:rsid w:val="00012580"/>
    <w:rsid w:val="000143BF"/>
    <w:rsid w:val="00014CD2"/>
    <w:rsid w:val="00016046"/>
    <w:rsid w:val="00016532"/>
    <w:rsid w:val="00017963"/>
    <w:rsid w:val="00017AC9"/>
    <w:rsid w:val="00017FA4"/>
    <w:rsid w:val="0002024E"/>
    <w:rsid w:val="00020A60"/>
    <w:rsid w:val="00021147"/>
    <w:rsid w:val="000234D7"/>
    <w:rsid w:val="00023EB2"/>
    <w:rsid w:val="00024280"/>
    <w:rsid w:val="00032EE0"/>
    <w:rsid w:val="00034C79"/>
    <w:rsid w:val="00034D28"/>
    <w:rsid w:val="00036513"/>
    <w:rsid w:val="00036863"/>
    <w:rsid w:val="000378ED"/>
    <w:rsid w:val="000405A7"/>
    <w:rsid w:val="000409E0"/>
    <w:rsid w:val="00040BA5"/>
    <w:rsid w:val="0004151A"/>
    <w:rsid w:val="00041709"/>
    <w:rsid w:val="00042DDC"/>
    <w:rsid w:val="000433B0"/>
    <w:rsid w:val="000440E5"/>
    <w:rsid w:val="0004504E"/>
    <w:rsid w:val="00045A95"/>
    <w:rsid w:val="0004623E"/>
    <w:rsid w:val="00046269"/>
    <w:rsid w:val="00046869"/>
    <w:rsid w:val="00047804"/>
    <w:rsid w:val="00047B4F"/>
    <w:rsid w:val="00047C1C"/>
    <w:rsid w:val="00047CD2"/>
    <w:rsid w:val="0005070D"/>
    <w:rsid w:val="00050777"/>
    <w:rsid w:val="000513D2"/>
    <w:rsid w:val="00052665"/>
    <w:rsid w:val="0005269E"/>
    <w:rsid w:val="00052C1F"/>
    <w:rsid w:val="00053047"/>
    <w:rsid w:val="00053165"/>
    <w:rsid w:val="00053A12"/>
    <w:rsid w:val="00053FA5"/>
    <w:rsid w:val="00054B4A"/>
    <w:rsid w:val="000553CD"/>
    <w:rsid w:val="00055F0A"/>
    <w:rsid w:val="0005768B"/>
    <w:rsid w:val="00057898"/>
    <w:rsid w:val="00060E99"/>
    <w:rsid w:val="00060ED1"/>
    <w:rsid w:val="00062986"/>
    <w:rsid w:val="000635C4"/>
    <w:rsid w:val="00064995"/>
    <w:rsid w:val="0006526E"/>
    <w:rsid w:val="000675D2"/>
    <w:rsid w:val="000675FE"/>
    <w:rsid w:val="00067B2E"/>
    <w:rsid w:val="00070BE9"/>
    <w:rsid w:val="00070C85"/>
    <w:rsid w:val="000716F5"/>
    <w:rsid w:val="00071A18"/>
    <w:rsid w:val="00071BC1"/>
    <w:rsid w:val="00071D76"/>
    <w:rsid w:val="00073055"/>
    <w:rsid w:val="00073516"/>
    <w:rsid w:val="00074C37"/>
    <w:rsid w:val="000752E3"/>
    <w:rsid w:val="00075B0E"/>
    <w:rsid w:val="00075EA7"/>
    <w:rsid w:val="00076480"/>
    <w:rsid w:val="0007656B"/>
    <w:rsid w:val="00077CD0"/>
    <w:rsid w:val="00080A6A"/>
    <w:rsid w:val="00080AE8"/>
    <w:rsid w:val="00080EAD"/>
    <w:rsid w:val="000812F9"/>
    <w:rsid w:val="00081837"/>
    <w:rsid w:val="00081E7F"/>
    <w:rsid w:val="00082CF7"/>
    <w:rsid w:val="0008308F"/>
    <w:rsid w:val="00083BDA"/>
    <w:rsid w:val="00083CE2"/>
    <w:rsid w:val="00085FD4"/>
    <w:rsid w:val="00086728"/>
    <w:rsid w:val="00087203"/>
    <w:rsid w:val="00087632"/>
    <w:rsid w:val="00091598"/>
    <w:rsid w:val="00092101"/>
    <w:rsid w:val="000922EA"/>
    <w:rsid w:val="00092C41"/>
    <w:rsid w:val="00092C6D"/>
    <w:rsid w:val="0009365D"/>
    <w:rsid w:val="00094A9B"/>
    <w:rsid w:val="000954E1"/>
    <w:rsid w:val="000957C6"/>
    <w:rsid w:val="00096B80"/>
    <w:rsid w:val="00096BA1"/>
    <w:rsid w:val="0009716E"/>
    <w:rsid w:val="00097D03"/>
    <w:rsid w:val="000A0A3A"/>
    <w:rsid w:val="000A1497"/>
    <w:rsid w:val="000A185C"/>
    <w:rsid w:val="000A31BB"/>
    <w:rsid w:val="000A539E"/>
    <w:rsid w:val="000A5637"/>
    <w:rsid w:val="000A5714"/>
    <w:rsid w:val="000A58E7"/>
    <w:rsid w:val="000B1035"/>
    <w:rsid w:val="000B237C"/>
    <w:rsid w:val="000B6AA2"/>
    <w:rsid w:val="000B7225"/>
    <w:rsid w:val="000B77C1"/>
    <w:rsid w:val="000B7EE9"/>
    <w:rsid w:val="000C0A25"/>
    <w:rsid w:val="000C0CF0"/>
    <w:rsid w:val="000C1135"/>
    <w:rsid w:val="000C28F7"/>
    <w:rsid w:val="000C2EFA"/>
    <w:rsid w:val="000C2FFD"/>
    <w:rsid w:val="000C31E7"/>
    <w:rsid w:val="000C31E9"/>
    <w:rsid w:val="000C5782"/>
    <w:rsid w:val="000C598B"/>
    <w:rsid w:val="000C5ECA"/>
    <w:rsid w:val="000C61F0"/>
    <w:rsid w:val="000C685D"/>
    <w:rsid w:val="000D00D1"/>
    <w:rsid w:val="000D1DE2"/>
    <w:rsid w:val="000D23B3"/>
    <w:rsid w:val="000D2549"/>
    <w:rsid w:val="000D43CF"/>
    <w:rsid w:val="000D4AC0"/>
    <w:rsid w:val="000D5E31"/>
    <w:rsid w:val="000D5EB6"/>
    <w:rsid w:val="000D641C"/>
    <w:rsid w:val="000D6C8D"/>
    <w:rsid w:val="000D764F"/>
    <w:rsid w:val="000E0BE9"/>
    <w:rsid w:val="000E0E3E"/>
    <w:rsid w:val="000E1107"/>
    <w:rsid w:val="000E1163"/>
    <w:rsid w:val="000E1554"/>
    <w:rsid w:val="000E1BCA"/>
    <w:rsid w:val="000E210A"/>
    <w:rsid w:val="000E2AEA"/>
    <w:rsid w:val="000E3FB5"/>
    <w:rsid w:val="000E3FD3"/>
    <w:rsid w:val="000E4447"/>
    <w:rsid w:val="000E4CD3"/>
    <w:rsid w:val="000E5579"/>
    <w:rsid w:val="000E6CB1"/>
    <w:rsid w:val="000E7FBD"/>
    <w:rsid w:val="000F0AA7"/>
    <w:rsid w:val="000F2875"/>
    <w:rsid w:val="000F291F"/>
    <w:rsid w:val="000F2E06"/>
    <w:rsid w:val="000F2FA5"/>
    <w:rsid w:val="000F63AE"/>
    <w:rsid w:val="000F6EB9"/>
    <w:rsid w:val="001003B4"/>
    <w:rsid w:val="0010057D"/>
    <w:rsid w:val="00100999"/>
    <w:rsid w:val="00100A67"/>
    <w:rsid w:val="00100CA8"/>
    <w:rsid w:val="00101F06"/>
    <w:rsid w:val="00103BC1"/>
    <w:rsid w:val="0010513E"/>
    <w:rsid w:val="001062E6"/>
    <w:rsid w:val="00107263"/>
    <w:rsid w:val="00107373"/>
    <w:rsid w:val="001108A6"/>
    <w:rsid w:val="001111E5"/>
    <w:rsid w:val="001118EF"/>
    <w:rsid w:val="001123FB"/>
    <w:rsid w:val="00113A69"/>
    <w:rsid w:val="001153AC"/>
    <w:rsid w:val="00117632"/>
    <w:rsid w:val="0012148D"/>
    <w:rsid w:val="00121E7E"/>
    <w:rsid w:val="00121F51"/>
    <w:rsid w:val="00122375"/>
    <w:rsid w:val="001239BA"/>
    <w:rsid w:val="00124092"/>
    <w:rsid w:val="0012415C"/>
    <w:rsid w:val="00125481"/>
    <w:rsid w:val="00125E13"/>
    <w:rsid w:val="001266E3"/>
    <w:rsid w:val="00126C81"/>
    <w:rsid w:val="00126D93"/>
    <w:rsid w:val="0012797D"/>
    <w:rsid w:val="00127E8A"/>
    <w:rsid w:val="001322C4"/>
    <w:rsid w:val="001330CB"/>
    <w:rsid w:val="00134CD2"/>
    <w:rsid w:val="00135767"/>
    <w:rsid w:val="00135BB1"/>
    <w:rsid w:val="0013628F"/>
    <w:rsid w:val="001376F6"/>
    <w:rsid w:val="0013770B"/>
    <w:rsid w:val="0014003D"/>
    <w:rsid w:val="00140127"/>
    <w:rsid w:val="0014020A"/>
    <w:rsid w:val="0014092B"/>
    <w:rsid w:val="00141517"/>
    <w:rsid w:val="001433BF"/>
    <w:rsid w:val="00144061"/>
    <w:rsid w:val="001445DD"/>
    <w:rsid w:val="00144903"/>
    <w:rsid w:val="0014674D"/>
    <w:rsid w:val="00146CA5"/>
    <w:rsid w:val="00147E03"/>
    <w:rsid w:val="00150837"/>
    <w:rsid w:val="00150938"/>
    <w:rsid w:val="00150D7D"/>
    <w:rsid w:val="00152480"/>
    <w:rsid w:val="00152FEB"/>
    <w:rsid w:val="00153661"/>
    <w:rsid w:val="001551B7"/>
    <w:rsid w:val="00156179"/>
    <w:rsid w:val="0016054E"/>
    <w:rsid w:val="00161637"/>
    <w:rsid w:val="0016327A"/>
    <w:rsid w:val="00163C86"/>
    <w:rsid w:val="00164894"/>
    <w:rsid w:val="001651AE"/>
    <w:rsid w:val="00165211"/>
    <w:rsid w:val="00165654"/>
    <w:rsid w:val="0016599F"/>
    <w:rsid w:val="001673BC"/>
    <w:rsid w:val="00170ADE"/>
    <w:rsid w:val="001724B4"/>
    <w:rsid w:val="0017300A"/>
    <w:rsid w:val="0017521C"/>
    <w:rsid w:val="001756B0"/>
    <w:rsid w:val="00175E6B"/>
    <w:rsid w:val="00176653"/>
    <w:rsid w:val="00177839"/>
    <w:rsid w:val="00177CE4"/>
    <w:rsid w:val="00180BB9"/>
    <w:rsid w:val="00181B00"/>
    <w:rsid w:val="00182277"/>
    <w:rsid w:val="00182421"/>
    <w:rsid w:val="001826D8"/>
    <w:rsid w:val="001836D3"/>
    <w:rsid w:val="00183D4C"/>
    <w:rsid w:val="0018400E"/>
    <w:rsid w:val="00184283"/>
    <w:rsid w:val="001846AB"/>
    <w:rsid w:val="00185B63"/>
    <w:rsid w:val="001869F6"/>
    <w:rsid w:val="00186AC9"/>
    <w:rsid w:val="00186B42"/>
    <w:rsid w:val="00187BE2"/>
    <w:rsid w:val="0019097E"/>
    <w:rsid w:val="00190C22"/>
    <w:rsid w:val="001931A3"/>
    <w:rsid w:val="00193958"/>
    <w:rsid w:val="001941B6"/>
    <w:rsid w:val="00194E39"/>
    <w:rsid w:val="00195323"/>
    <w:rsid w:val="001957BD"/>
    <w:rsid w:val="00197B0C"/>
    <w:rsid w:val="001A0C18"/>
    <w:rsid w:val="001A1D69"/>
    <w:rsid w:val="001A204B"/>
    <w:rsid w:val="001A331A"/>
    <w:rsid w:val="001A4C4F"/>
    <w:rsid w:val="001A5C1F"/>
    <w:rsid w:val="001A5EFB"/>
    <w:rsid w:val="001A5F4F"/>
    <w:rsid w:val="001A685C"/>
    <w:rsid w:val="001A6916"/>
    <w:rsid w:val="001A6C78"/>
    <w:rsid w:val="001B0C05"/>
    <w:rsid w:val="001B0D01"/>
    <w:rsid w:val="001B1B75"/>
    <w:rsid w:val="001B1C3E"/>
    <w:rsid w:val="001B2442"/>
    <w:rsid w:val="001B39C1"/>
    <w:rsid w:val="001B4592"/>
    <w:rsid w:val="001B4F98"/>
    <w:rsid w:val="001B672C"/>
    <w:rsid w:val="001B7B58"/>
    <w:rsid w:val="001C2290"/>
    <w:rsid w:val="001C4AA6"/>
    <w:rsid w:val="001C5C2B"/>
    <w:rsid w:val="001C75F0"/>
    <w:rsid w:val="001D06BC"/>
    <w:rsid w:val="001D08FC"/>
    <w:rsid w:val="001D0A4E"/>
    <w:rsid w:val="001D11BE"/>
    <w:rsid w:val="001D12D2"/>
    <w:rsid w:val="001D2AC3"/>
    <w:rsid w:val="001D398B"/>
    <w:rsid w:val="001D5D22"/>
    <w:rsid w:val="001D735D"/>
    <w:rsid w:val="001D74D1"/>
    <w:rsid w:val="001E0091"/>
    <w:rsid w:val="001E04E7"/>
    <w:rsid w:val="001E1A65"/>
    <w:rsid w:val="001E2564"/>
    <w:rsid w:val="001E2951"/>
    <w:rsid w:val="001E2A0F"/>
    <w:rsid w:val="001E2ED9"/>
    <w:rsid w:val="001E5478"/>
    <w:rsid w:val="001E63A2"/>
    <w:rsid w:val="001E669D"/>
    <w:rsid w:val="001E6A00"/>
    <w:rsid w:val="001E6B1B"/>
    <w:rsid w:val="001E6D1A"/>
    <w:rsid w:val="001E7533"/>
    <w:rsid w:val="001E7ECD"/>
    <w:rsid w:val="001F02BF"/>
    <w:rsid w:val="001F076D"/>
    <w:rsid w:val="001F0AFD"/>
    <w:rsid w:val="001F0C79"/>
    <w:rsid w:val="001F2732"/>
    <w:rsid w:val="001F297E"/>
    <w:rsid w:val="001F2ED7"/>
    <w:rsid w:val="001F367C"/>
    <w:rsid w:val="001F4440"/>
    <w:rsid w:val="001F5EB2"/>
    <w:rsid w:val="001F6921"/>
    <w:rsid w:val="001F6ABA"/>
    <w:rsid w:val="001F713D"/>
    <w:rsid w:val="001F775B"/>
    <w:rsid w:val="001F7C19"/>
    <w:rsid w:val="001F7CD3"/>
    <w:rsid w:val="002011DD"/>
    <w:rsid w:val="002024DA"/>
    <w:rsid w:val="002029B2"/>
    <w:rsid w:val="002031E6"/>
    <w:rsid w:val="0020661F"/>
    <w:rsid w:val="0020753F"/>
    <w:rsid w:val="00207753"/>
    <w:rsid w:val="00207C01"/>
    <w:rsid w:val="00207D07"/>
    <w:rsid w:val="00211706"/>
    <w:rsid w:val="00213E7A"/>
    <w:rsid w:val="00214373"/>
    <w:rsid w:val="00214489"/>
    <w:rsid w:val="00214663"/>
    <w:rsid w:val="0021690B"/>
    <w:rsid w:val="00216E12"/>
    <w:rsid w:val="0021740F"/>
    <w:rsid w:val="00217A8F"/>
    <w:rsid w:val="00220566"/>
    <w:rsid w:val="00220B35"/>
    <w:rsid w:val="00221C2C"/>
    <w:rsid w:val="002230F7"/>
    <w:rsid w:val="002233D8"/>
    <w:rsid w:val="002234B1"/>
    <w:rsid w:val="00224140"/>
    <w:rsid w:val="00225AA6"/>
    <w:rsid w:val="00225D17"/>
    <w:rsid w:val="00230BCE"/>
    <w:rsid w:val="00230F15"/>
    <w:rsid w:val="0023128D"/>
    <w:rsid w:val="00231B67"/>
    <w:rsid w:val="0023254B"/>
    <w:rsid w:val="00232588"/>
    <w:rsid w:val="00232FCC"/>
    <w:rsid w:val="00233889"/>
    <w:rsid w:val="0023460E"/>
    <w:rsid w:val="00234DD4"/>
    <w:rsid w:val="002350B2"/>
    <w:rsid w:val="00236E71"/>
    <w:rsid w:val="00237BC0"/>
    <w:rsid w:val="0024059D"/>
    <w:rsid w:val="0024211F"/>
    <w:rsid w:val="00242E8C"/>
    <w:rsid w:val="0024331E"/>
    <w:rsid w:val="002435B9"/>
    <w:rsid w:val="00243970"/>
    <w:rsid w:val="00245A38"/>
    <w:rsid w:val="00246ECD"/>
    <w:rsid w:val="00247C90"/>
    <w:rsid w:val="00250552"/>
    <w:rsid w:val="00250A2F"/>
    <w:rsid w:val="00250DD5"/>
    <w:rsid w:val="00251057"/>
    <w:rsid w:val="00251467"/>
    <w:rsid w:val="0025155A"/>
    <w:rsid w:val="00251684"/>
    <w:rsid w:val="002518D1"/>
    <w:rsid w:val="0025223B"/>
    <w:rsid w:val="002528E6"/>
    <w:rsid w:val="00254222"/>
    <w:rsid w:val="00254E89"/>
    <w:rsid w:val="00256BF4"/>
    <w:rsid w:val="00256D03"/>
    <w:rsid w:val="002570AC"/>
    <w:rsid w:val="0025783F"/>
    <w:rsid w:val="00261422"/>
    <w:rsid w:val="0026144C"/>
    <w:rsid w:val="00261FD6"/>
    <w:rsid w:val="00262953"/>
    <w:rsid w:val="002629BE"/>
    <w:rsid w:val="00262D7A"/>
    <w:rsid w:val="0026329A"/>
    <w:rsid w:val="0026361E"/>
    <w:rsid w:val="00263E62"/>
    <w:rsid w:val="0026449D"/>
    <w:rsid w:val="002647BA"/>
    <w:rsid w:val="002656CB"/>
    <w:rsid w:val="00267064"/>
    <w:rsid w:val="002671F7"/>
    <w:rsid w:val="00267C62"/>
    <w:rsid w:val="0027303E"/>
    <w:rsid w:val="0027305F"/>
    <w:rsid w:val="00273B9E"/>
    <w:rsid w:val="00274069"/>
    <w:rsid w:val="00274335"/>
    <w:rsid w:val="002744DC"/>
    <w:rsid w:val="00274A92"/>
    <w:rsid w:val="00275B1F"/>
    <w:rsid w:val="00275DD6"/>
    <w:rsid w:val="002761FE"/>
    <w:rsid w:val="002772F6"/>
    <w:rsid w:val="00277428"/>
    <w:rsid w:val="002775F4"/>
    <w:rsid w:val="002776D6"/>
    <w:rsid w:val="00280EE6"/>
    <w:rsid w:val="00283B07"/>
    <w:rsid w:val="00283E07"/>
    <w:rsid w:val="00284368"/>
    <w:rsid w:val="00284447"/>
    <w:rsid w:val="002850E9"/>
    <w:rsid w:val="00285543"/>
    <w:rsid w:val="002859C1"/>
    <w:rsid w:val="00286BFB"/>
    <w:rsid w:val="002871BC"/>
    <w:rsid w:val="00287DE4"/>
    <w:rsid w:val="00290FFD"/>
    <w:rsid w:val="00292D46"/>
    <w:rsid w:val="00293277"/>
    <w:rsid w:val="002953DE"/>
    <w:rsid w:val="0029589E"/>
    <w:rsid w:val="002972FC"/>
    <w:rsid w:val="00297624"/>
    <w:rsid w:val="002978CF"/>
    <w:rsid w:val="002A1335"/>
    <w:rsid w:val="002A1CF4"/>
    <w:rsid w:val="002A254C"/>
    <w:rsid w:val="002A65DC"/>
    <w:rsid w:val="002A6FC8"/>
    <w:rsid w:val="002A7626"/>
    <w:rsid w:val="002B05DD"/>
    <w:rsid w:val="002B330F"/>
    <w:rsid w:val="002B3C70"/>
    <w:rsid w:val="002B4ABE"/>
    <w:rsid w:val="002B6289"/>
    <w:rsid w:val="002B6B17"/>
    <w:rsid w:val="002B6B32"/>
    <w:rsid w:val="002B6D09"/>
    <w:rsid w:val="002B79AC"/>
    <w:rsid w:val="002C05B4"/>
    <w:rsid w:val="002C1A50"/>
    <w:rsid w:val="002C2781"/>
    <w:rsid w:val="002C3FC4"/>
    <w:rsid w:val="002C42F9"/>
    <w:rsid w:val="002C470C"/>
    <w:rsid w:val="002C4795"/>
    <w:rsid w:val="002C4D5A"/>
    <w:rsid w:val="002C56EF"/>
    <w:rsid w:val="002C5D39"/>
    <w:rsid w:val="002C6332"/>
    <w:rsid w:val="002C6AE1"/>
    <w:rsid w:val="002C726E"/>
    <w:rsid w:val="002D2155"/>
    <w:rsid w:val="002D247E"/>
    <w:rsid w:val="002D335E"/>
    <w:rsid w:val="002D3FCD"/>
    <w:rsid w:val="002D47C4"/>
    <w:rsid w:val="002D4F01"/>
    <w:rsid w:val="002D5349"/>
    <w:rsid w:val="002D5F89"/>
    <w:rsid w:val="002D6BA3"/>
    <w:rsid w:val="002D6F4D"/>
    <w:rsid w:val="002E1098"/>
    <w:rsid w:val="002E3A73"/>
    <w:rsid w:val="002E5103"/>
    <w:rsid w:val="002E6C1F"/>
    <w:rsid w:val="002E79B1"/>
    <w:rsid w:val="002F07C1"/>
    <w:rsid w:val="002F085D"/>
    <w:rsid w:val="002F0AE8"/>
    <w:rsid w:val="002F1643"/>
    <w:rsid w:val="002F1DB2"/>
    <w:rsid w:val="002F21AC"/>
    <w:rsid w:val="002F228D"/>
    <w:rsid w:val="002F472A"/>
    <w:rsid w:val="002F4732"/>
    <w:rsid w:val="002F4AC9"/>
    <w:rsid w:val="002F6216"/>
    <w:rsid w:val="002F6E28"/>
    <w:rsid w:val="002F797D"/>
    <w:rsid w:val="002F7F3A"/>
    <w:rsid w:val="003001E1"/>
    <w:rsid w:val="003019CA"/>
    <w:rsid w:val="0030247B"/>
    <w:rsid w:val="00302917"/>
    <w:rsid w:val="00303344"/>
    <w:rsid w:val="00303A1C"/>
    <w:rsid w:val="00303DE7"/>
    <w:rsid w:val="00304077"/>
    <w:rsid w:val="00304A77"/>
    <w:rsid w:val="0030561E"/>
    <w:rsid w:val="003069FD"/>
    <w:rsid w:val="00306E38"/>
    <w:rsid w:val="00310E03"/>
    <w:rsid w:val="003115B9"/>
    <w:rsid w:val="003116CB"/>
    <w:rsid w:val="003116CD"/>
    <w:rsid w:val="0031304A"/>
    <w:rsid w:val="00313C9B"/>
    <w:rsid w:val="00313CBA"/>
    <w:rsid w:val="00313D44"/>
    <w:rsid w:val="00313E39"/>
    <w:rsid w:val="003178B9"/>
    <w:rsid w:val="00317A94"/>
    <w:rsid w:val="00320DFF"/>
    <w:rsid w:val="0032359E"/>
    <w:rsid w:val="00324331"/>
    <w:rsid w:val="00326241"/>
    <w:rsid w:val="003269B6"/>
    <w:rsid w:val="00326C1E"/>
    <w:rsid w:val="00326C72"/>
    <w:rsid w:val="00326E3C"/>
    <w:rsid w:val="00326E50"/>
    <w:rsid w:val="00327BF2"/>
    <w:rsid w:val="003303B6"/>
    <w:rsid w:val="0033112E"/>
    <w:rsid w:val="003326BB"/>
    <w:rsid w:val="00334279"/>
    <w:rsid w:val="00334584"/>
    <w:rsid w:val="00337048"/>
    <w:rsid w:val="00337587"/>
    <w:rsid w:val="0034060B"/>
    <w:rsid w:val="00341FCD"/>
    <w:rsid w:val="00341FFE"/>
    <w:rsid w:val="00342971"/>
    <w:rsid w:val="00344014"/>
    <w:rsid w:val="00344426"/>
    <w:rsid w:val="00344868"/>
    <w:rsid w:val="003449AC"/>
    <w:rsid w:val="00344C41"/>
    <w:rsid w:val="00344D40"/>
    <w:rsid w:val="00345A63"/>
    <w:rsid w:val="00347168"/>
    <w:rsid w:val="003477F3"/>
    <w:rsid w:val="00347848"/>
    <w:rsid w:val="0034785D"/>
    <w:rsid w:val="00347CB9"/>
    <w:rsid w:val="00350DA2"/>
    <w:rsid w:val="003524DF"/>
    <w:rsid w:val="003527B2"/>
    <w:rsid w:val="003527C3"/>
    <w:rsid w:val="00353917"/>
    <w:rsid w:val="003548FE"/>
    <w:rsid w:val="00354A88"/>
    <w:rsid w:val="00354DC2"/>
    <w:rsid w:val="003556EE"/>
    <w:rsid w:val="00356ED6"/>
    <w:rsid w:val="00357A55"/>
    <w:rsid w:val="003603A7"/>
    <w:rsid w:val="003604E4"/>
    <w:rsid w:val="003609F4"/>
    <w:rsid w:val="00360A0A"/>
    <w:rsid w:val="00361475"/>
    <w:rsid w:val="00361ED5"/>
    <w:rsid w:val="00362101"/>
    <w:rsid w:val="00362738"/>
    <w:rsid w:val="00363AC2"/>
    <w:rsid w:val="00366A58"/>
    <w:rsid w:val="003722B2"/>
    <w:rsid w:val="00373E3A"/>
    <w:rsid w:val="003752C3"/>
    <w:rsid w:val="00375923"/>
    <w:rsid w:val="00376FD9"/>
    <w:rsid w:val="0037719C"/>
    <w:rsid w:val="00377E20"/>
    <w:rsid w:val="00380132"/>
    <w:rsid w:val="003806DD"/>
    <w:rsid w:val="00381152"/>
    <w:rsid w:val="00381558"/>
    <w:rsid w:val="00382475"/>
    <w:rsid w:val="003829C7"/>
    <w:rsid w:val="00382F0B"/>
    <w:rsid w:val="003830C3"/>
    <w:rsid w:val="00384740"/>
    <w:rsid w:val="0038487B"/>
    <w:rsid w:val="00384AA2"/>
    <w:rsid w:val="00384F24"/>
    <w:rsid w:val="00385BB5"/>
    <w:rsid w:val="00386134"/>
    <w:rsid w:val="003865A8"/>
    <w:rsid w:val="00386636"/>
    <w:rsid w:val="00386B97"/>
    <w:rsid w:val="00390DB7"/>
    <w:rsid w:val="003913D2"/>
    <w:rsid w:val="00393E36"/>
    <w:rsid w:val="0039508D"/>
    <w:rsid w:val="003954D9"/>
    <w:rsid w:val="0039669B"/>
    <w:rsid w:val="003966BF"/>
    <w:rsid w:val="003969D2"/>
    <w:rsid w:val="00396DE7"/>
    <w:rsid w:val="003A012A"/>
    <w:rsid w:val="003A1F7F"/>
    <w:rsid w:val="003A2DF2"/>
    <w:rsid w:val="003A336C"/>
    <w:rsid w:val="003A3A4A"/>
    <w:rsid w:val="003A3FB9"/>
    <w:rsid w:val="003A460E"/>
    <w:rsid w:val="003A489B"/>
    <w:rsid w:val="003A4F41"/>
    <w:rsid w:val="003A5AC2"/>
    <w:rsid w:val="003A6C98"/>
    <w:rsid w:val="003A7426"/>
    <w:rsid w:val="003A7A27"/>
    <w:rsid w:val="003B0221"/>
    <w:rsid w:val="003B028E"/>
    <w:rsid w:val="003B0648"/>
    <w:rsid w:val="003B1888"/>
    <w:rsid w:val="003B27FC"/>
    <w:rsid w:val="003B2D99"/>
    <w:rsid w:val="003B4BD5"/>
    <w:rsid w:val="003B544B"/>
    <w:rsid w:val="003B5E95"/>
    <w:rsid w:val="003B752C"/>
    <w:rsid w:val="003C0714"/>
    <w:rsid w:val="003C0FB1"/>
    <w:rsid w:val="003C1107"/>
    <w:rsid w:val="003C1295"/>
    <w:rsid w:val="003C4715"/>
    <w:rsid w:val="003C60FF"/>
    <w:rsid w:val="003C61A3"/>
    <w:rsid w:val="003C63D7"/>
    <w:rsid w:val="003D00FE"/>
    <w:rsid w:val="003D2C85"/>
    <w:rsid w:val="003D2F0C"/>
    <w:rsid w:val="003D2FC3"/>
    <w:rsid w:val="003D38BD"/>
    <w:rsid w:val="003D4725"/>
    <w:rsid w:val="003D4C15"/>
    <w:rsid w:val="003D4E67"/>
    <w:rsid w:val="003D7386"/>
    <w:rsid w:val="003D7884"/>
    <w:rsid w:val="003D79D7"/>
    <w:rsid w:val="003D7CC3"/>
    <w:rsid w:val="003E030B"/>
    <w:rsid w:val="003E0715"/>
    <w:rsid w:val="003E1204"/>
    <w:rsid w:val="003E2C6A"/>
    <w:rsid w:val="003E3200"/>
    <w:rsid w:val="003E378F"/>
    <w:rsid w:val="003E41E3"/>
    <w:rsid w:val="003E51BE"/>
    <w:rsid w:val="003E6408"/>
    <w:rsid w:val="003E685D"/>
    <w:rsid w:val="003E6BB8"/>
    <w:rsid w:val="003E6E46"/>
    <w:rsid w:val="003F086F"/>
    <w:rsid w:val="003F21AC"/>
    <w:rsid w:val="003F411B"/>
    <w:rsid w:val="003F415E"/>
    <w:rsid w:val="003F71AB"/>
    <w:rsid w:val="0040254B"/>
    <w:rsid w:val="004025A4"/>
    <w:rsid w:val="00402897"/>
    <w:rsid w:val="0040289A"/>
    <w:rsid w:val="00402E35"/>
    <w:rsid w:val="004047E4"/>
    <w:rsid w:val="0040610E"/>
    <w:rsid w:val="00412515"/>
    <w:rsid w:val="00412863"/>
    <w:rsid w:val="00413713"/>
    <w:rsid w:val="00414490"/>
    <w:rsid w:val="004156A4"/>
    <w:rsid w:val="004170EC"/>
    <w:rsid w:val="004175EE"/>
    <w:rsid w:val="0041764B"/>
    <w:rsid w:val="00417BBA"/>
    <w:rsid w:val="00417BDD"/>
    <w:rsid w:val="00420DA9"/>
    <w:rsid w:val="00421211"/>
    <w:rsid w:val="00422AF3"/>
    <w:rsid w:val="00422DE6"/>
    <w:rsid w:val="00423B0B"/>
    <w:rsid w:val="00423F1F"/>
    <w:rsid w:val="0042445A"/>
    <w:rsid w:val="004247F3"/>
    <w:rsid w:val="00424D34"/>
    <w:rsid w:val="004261BD"/>
    <w:rsid w:val="00426CFC"/>
    <w:rsid w:val="00430138"/>
    <w:rsid w:val="0043034A"/>
    <w:rsid w:val="004303DC"/>
    <w:rsid w:val="00431153"/>
    <w:rsid w:val="00431872"/>
    <w:rsid w:val="004324C9"/>
    <w:rsid w:val="004329F7"/>
    <w:rsid w:val="00432B1F"/>
    <w:rsid w:val="00433B7A"/>
    <w:rsid w:val="00433FD9"/>
    <w:rsid w:val="0043400B"/>
    <w:rsid w:val="00434601"/>
    <w:rsid w:val="00434A70"/>
    <w:rsid w:val="00434B6A"/>
    <w:rsid w:val="00434FD8"/>
    <w:rsid w:val="0043572C"/>
    <w:rsid w:val="004366A7"/>
    <w:rsid w:val="00437C49"/>
    <w:rsid w:val="00437CCD"/>
    <w:rsid w:val="0044190B"/>
    <w:rsid w:val="00443349"/>
    <w:rsid w:val="004445FA"/>
    <w:rsid w:val="00446AAA"/>
    <w:rsid w:val="004476D8"/>
    <w:rsid w:val="00450E8D"/>
    <w:rsid w:val="004513B5"/>
    <w:rsid w:val="00451D01"/>
    <w:rsid w:val="0045234B"/>
    <w:rsid w:val="00452CC6"/>
    <w:rsid w:val="0045346C"/>
    <w:rsid w:val="004563B2"/>
    <w:rsid w:val="00460BE3"/>
    <w:rsid w:val="00460F42"/>
    <w:rsid w:val="0046153C"/>
    <w:rsid w:val="00461866"/>
    <w:rsid w:val="00462036"/>
    <w:rsid w:val="00462BFA"/>
    <w:rsid w:val="0046484F"/>
    <w:rsid w:val="00464E0A"/>
    <w:rsid w:val="00465C1B"/>
    <w:rsid w:val="0046608D"/>
    <w:rsid w:val="0046628C"/>
    <w:rsid w:val="00466519"/>
    <w:rsid w:val="0046713D"/>
    <w:rsid w:val="004673BF"/>
    <w:rsid w:val="00467CDA"/>
    <w:rsid w:val="00470342"/>
    <w:rsid w:val="00470696"/>
    <w:rsid w:val="00470D76"/>
    <w:rsid w:val="004717E6"/>
    <w:rsid w:val="004717FF"/>
    <w:rsid w:val="004718CD"/>
    <w:rsid w:val="00471F12"/>
    <w:rsid w:val="00472BAD"/>
    <w:rsid w:val="00474CD6"/>
    <w:rsid w:val="00475457"/>
    <w:rsid w:val="00475FA0"/>
    <w:rsid w:val="00477678"/>
    <w:rsid w:val="00480D81"/>
    <w:rsid w:val="0048136B"/>
    <w:rsid w:val="00481694"/>
    <w:rsid w:val="004820A7"/>
    <w:rsid w:val="00482B44"/>
    <w:rsid w:val="00483805"/>
    <w:rsid w:val="00483EE9"/>
    <w:rsid w:val="00487154"/>
    <w:rsid w:val="00487954"/>
    <w:rsid w:val="00487F57"/>
    <w:rsid w:val="004904BA"/>
    <w:rsid w:val="00491A2D"/>
    <w:rsid w:val="00494FAD"/>
    <w:rsid w:val="004959E4"/>
    <w:rsid w:val="0049647E"/>
    <w:rsid w:val="00496793"/>
    <w:rsid w:val="00496C1B"/>
    <w:rsid w:val="00496DD2"/>
    <w:rsid w:val="004A1F17"/>
    <w:rsid w:val="004A2DCC"/>
    <w:rsid w:val="004A4165"/>
    <w:rsid w:val="004A48DD"/>
    <w:rsid w:val="004A5518"/>
    <w:rsid w:val="004A563C"/>
    <w:rsid w:val="004A6F23"/>
    <w:rsid w:val="004A76AD"/>
    <w:rsid w:val="004A76EA"/>
    <w:rsid w:val="004B005E"/>
    <w:rsid w:val="004B1173"/>
    <w:rsid w:val="004B1B70"/>
    <w:rsid w:val="004B4D80"/>
    <w:rsid w:val="004B6104"/>
    <w:rsid w:val="004B6B3F"/>
    <w:rsid w:val="004B7916"/>
    <w:rsid w:val="004C1251"/>
    <w:rsid w:val="004C1C14"/>
    <w:rsid w:val="004C21B0"/>
    <w:rsid w:val="004C2323"/>
    <w:rsid w:val="004C3AB0"/>
    <w:rsid w:val="004C4836"/>
    <w:rsid w:val="004C5239"/>
    <w:rsid w:val="004C5673"/>
    <w:rsid w:val="004C6152"/>
    <w:rsid w:val="004C705E"/>
    <w:rsid w:val="004C7BA6"/>
    <w:rsid w:val="004D0C79"/>
    <w:rsid w:val="004D1D4A"/>
    <w:rsid w:val="004D23BA"/>
    <w:rsid w:val="004D2D95"/>
    <w:rsid w:val="004D3882"/>
    <w:rsid w:val="004D3B7A"/>
    <w:rsid w:val="004D407E"/>
    <w:rsid w:val="004D46C8"/>
    <w:rsid w:val="004D6FC5"/>
    <w:rsid w:val="004E0BD5"/>
    <w:rsid w:val="004E1F9F"/>
    <w:rsid w:val="004E21BC"/>
    <w:rsid w:val="004E2747"/>
    <w:rsid w:val="004E2E4B"/>
    <w:rsid w:val="004E303A"/>
    <w:rsid w:val="004E44DB"/>
    <w:rsid w:val="004E48DB"/>
    <w:rsid w:val="004E6140"/>
    <w:rsid w:val="004E6320"/>
    <w:rsid w:val="004E6DEF"/>
    <w:rsid w:val="004F09E6"/>
    <w:rsid w:val="004F0C69"/>
    <w:rsid w:val="004F1763"/>
    <w:rsid w:val="004F18BB"/>
    <w:rsid w:val="004F45F5"/>
    <w:rsid w:val="004F5418"/>
    <w:rsid w:val="005002EA"/>
    <w:rsid w:val="00500347"/>
    <w:rsid w:val="0050138A"/>
    <w:rsid w:val="00501D4F"/>
    <w:rsid w:val="00501DDE"/>
    <w:rsid w:val="00502579"/>
    <w:rsid w:val="00502A95"/>
    <w:rsid w:val="005044F8"/>
    <w:rsid w:val="00505FDF"/>
    <w:rsid w:val="0050669E"/>
    <w:rsid w:val="005071CB"/>
    <w:rsid w:val="0050746D"/>
    <w:rsid w:val="005078DE"/>
    <w:rsid w:val="0051016D"/>
    <w:rsid w:val="00510DD4"/>
    <w:rsid w:val="00510FF9"/>
    <w:rsid w:val="00511CC8"/>
    <w:rsid w:val="00512019"/>
    <w:rsid w:val="0051213E"/>
    <w:rsid w:val="00512A30"/>
    <w:rsid w:val="00512BD0"/>
    <w:rsid w:val="00512E73"/>
    <w:rsid w:val="005132F2"/>
    <w:rsid w:val="00513A87"/>
    <w:rsid w:val="00513E16"/>
    <w:rsid w:val="00515640"/>
    <w:rsid w:val="005166A6"/>
    <w:rsid w:val="00516F71"/>
    <w:rsid w:val="00517F6B"/>
    <w:rsid w:val="00520992"/>
    <w:rsid w:val="005213C7"/>
    <w:rsid w:val="0052328B"/>
    <w:rsid w:val="005232D7"/>
    <w:rsid w:val="005240C3"/>
    <w:rsid w:val="005245B4"/>
    <w:rsid w:val="00524E57"/>
    <w:rsid w:val="0052507B"/>
    <w:rsid w:val="00525275"/>
    <w:rsid w:val="00525671"/>
    <w:rsid w:val="00525B85"/>
    <w:rsid w:val="00526433"/>
    <w:rsid w:val="00526541"/>
    <w:rsid w:val="00526C99"/>
    <w:rsid w:val="00527C0E"/>
    <w:rsid w:val="005306D4"/>
    <w:rsid w:val="00530756"/>
    <w:rsid w:val="00531A72"/>
    <w:rsid w:val="0053290C"/>
    <w:rsid w:val="00532DAB"/>
    <w:rsid w:val="00534628"/>
    <w:rsid w:val="005354F5"/>
    <w:rsid w:val="00535997"/>
    <w:rsid w:val="00536F68"/>
    <w:rsid w:val="0053740C"/>
    <w:rsid w:val="005404D5"/>
    <w:rsid w:val="00540A8A"/>
    <w:rsid w:val="005411D7"/>
    <w:rsid w:val="00541424"/>
    <w:rsid w:val="00541B37"/>
    <w:rsid w:val="00541E3F"/>
    <w:rsid w:val="0054254E"/>
    <w:rsid w:val="0054293A"/>
    <w:rsid w:val="00542B01"/>
    <w:rsid w:val="00542CE7"/>
    <w:rsid w:val="00543731"/>
    <w:rsid w:val="00543BAF"/>
    <w:rsid w:val="00544154"/>
    <w:rsid w:val="00544EC5"/>
    <w:rsid w:val="00545444"/>
    <w:rsid w:val="0054592E"/>
    <w:rsid w:val="00547CAE"/>
    <w:rsid w:val="0055126B"/>
    <w:rsid w:val="005513DC"/>
    <w:rsid w:val="0055217C"/>
    <w:rsid w:val="0055230A"/>
    <w:rsid w:val="005531DD"/>
    <w:rsid w:val="00553CA8"/>
    <w:rsid w:val="00554DDB"/>
    <w:rsid w:val="00557197"/>
    <w:rsid w:val="005573AC"/>
    <w:rsid w:val="00561406"/>
    <w:rsid w:val="0056274C"/>
    <w:rsid w:val="00562A62"/>
    <w:rsid w:val="005632C1"/>
    <w:rsid w:val="00563D85"/>
    <w:rsid w:val="0056517C"/>
    <w:rsid w:val="005659D1"/>
    <w:rsid w:val="00566AC2"/>
    <w:rsid w:val="0056766E"/>
    <w:rsid w:val="00567C15"/>
    <w:rsid w:val="005710C3"/>
    <w:rsid w:val="00571CDC"/>
    <w:rsid w:val="00571E6D"/>
    <w:rsid w:val="00571F34"/>
    <w:rsid w:val="00572B2C"/>
    <w:rsid w:val="005732B5"/>
    <w:rsid w:val="005732BF"/>
    <w:rsid w:val="00573499"/>
    <w:rsid w:val="00574FF4"/>
    <w:rsid w:val="00575755"/>
    <w:rsid w:val="00575946"/>
    <w:rsid w:val="00575978"/>
    <w:rsid w:val="00575A62"/>
    <w:rsid w:val="005761A6"/>
    <w:rsid w:val="00576659"/>
    <w:rsid w:val="00576E39"/>
    <w:rsid w:val="00580570"/>
    <w:rsid w:val="00580DF5"/>
    <w:rsid w:val="005810F4"/>
    <w:rsid w:val="00581AD4"/>
    <w:rsid w:val="00582EAB"/>
    <w:rsid w:val="005831B9"/>
    <w:rsid w:val="00584D5E"/>
    <w:rsid w:val="00584F09"/>
    <w:rsid w:val="00585AFD"/>
    <w:rsid w:val="005869E8"/>
    <w:rsid w:val="00590412"/>
    <w:rsid w:val="0059171D"/>
    <w:rsid w:val="00591925"/>
    <w:rsid w:val="00591944"/>
    <w:rsid w:val="0059451C"/>
    <w:rsid w:val="005953E4"/>
    <w:rsid w:val="00595D69"/>
    <w:rsid w:val="0059653F"/>
    <w:rsid w:val="005972D5"/>
    <w:rsid w:val="005A06BA"/>
    <w:rsid w:val="005A088F"/>
    <w:rsid w:val="005A1504"/>
    <w:rsid w:val="005A296D"/>
    <w:rsid w:val="005A2DD9"/>
    <w:rsid w:val="005A3783"/>
    <w:rsid w:val="005A4287"/>
    <w:rsid w:val="005A5FAC"/>
    <w:rsid w:val="005A6F6E"/>
    <w:rsid w:val="005A6FD2"/>
    <w:rsid w:val="005A7357"/>
    <w:rsid w:val="005B09C2"/>
    <w:rsid w:val="005B0EE4"/>
    <w:rsid w:val="005B14B0"/>
    <w:rsid w:val="005B2047"/>
    <w:rsid w:val="005B276F"/>
    <w:rsid w:val="005B2DBC"/>
    <w:rsid w:val="005B2F85"/>
    <w:rsid w:val="005B3D7C"/>
    <w:rsid w:val="005B4A89"/>
    <w:rsid w:val="005B5829"/>
    <w:rsid w:val="005B5EA5"/>
    <w:rsid w:val="005B74EA"/>
    <w:rsid w:val="005C0209"/>
    <w:rsid w:val="005C05F9"/>
    <w:rsid w:val="005C0859"/>
    <w:rsid w:val="005C103A"/>
    <w:rsid w:val="005C15E5"/>
    <w:rsid w:val="005C1AF3"/>
    <w:rsid w:val="005C1C46"/>
    <w:rsid w:val="005C2AFA"/>
    <w:rsid w:val="005C312B"/>
    <w:rsid w:val="005C4CF6"/>
    <w:rsid w:val="005C6E1E"/>
    <w:rsid w:val="005C7163"/>
    <w:rsid w:val="005D0061"/>
    <w:rsid w:val="005D0FF9"/>
    <w:rsid w:val="005D341D"/>
    <w:rsid w:val="005D34F6"/>
    <w:rsid w:val="005D3748"/>
    <w:rsid w:val="005D3780"/>
    <w:rsid w:val="005D3834"/>
    <w:rsid w:val="005D47AB"/>
    <w:rsid w:val="005D598D"/>
    <w:rsid w:val="005D603E"/>
    <w:rsid w:val="005D619B"/>
    <w:rsid w:val="005E0B3C"/>
    <w:rsid w:val="005E0F0E"/>
    <w:rsid w:val="005E14E2"/>
    <w:rsid w:val="005E18C0"/>
    <w:rsid w:val="005E1D68"/>
    <w:rsid w:val="005E2819"/>
    <w:rsid w:val="005E4650"/>
    <w:rsid w:val="005E4CDC"/>
    <w:rsid w:val="005E5066"/>
    <w:rsid w:val="005E591B"/>
    <w:rsid w:val="005E59F2"/>
    <w:rsid w:val="005E5BC0"/>
    <w:rsid w:val="005E763D"/>
    <w:rsid w:val="005E7D0E"/>
    <w:rsid w:val="005E7D51"/>
    <w:rsid w:val="005E7E23"/>
    <w:rsid w:val="005F0D40"/>
    <w:rsid w:val="005F4C85"/>
    <w:rsid w:val="005F4DEC"/>
    <w:rsid w:val="005F4F5E"/>
    <w:rsid w:val="005F5ACC"/>
    <w:rsid w:val="005F65DA"/>
    <w:rsid w:val="005F7310"/>
    <w:rsid w:val="005F75CA"/>
    <w:rsid w:val="005F7943"/>
    <w:rsid w:val="005F796B"/>
    <w:rsid w:val="00602DF1"/>
    <w:rsid w:val="0060332D"/>
    <w:rsid w:val="0060349B"/>
    <w:rsid w:val="006040CA"/>
    <w:rsid w:val="00604A03"/>
    <w:rsid w:val="006054C0"/>
    <w:rsid w:val="00605598"/>
    <w:rsid w:val="00606243"/>
    <w:rsid w:val="006063FC"/>
    <w:rsid w:val="0060640A"/>
    <w:rsid w:val="00606FE5"/>
    <w:rsid w:val="006101DC"/>
    <w:rsid w:val="00610A0A"/>
    <w:rsid w:val="00610AFE"/>
    <w:rsid w:val="00611623"/>
    <w:rsid w:val="00611B3B"/>
    <w:rsid w:val="00612741"/>
    <w:rsid w:val="00612AA6"/>
    <w:rsid w:val="00613CDB"/>
    <w:rsid w:val="00614A0D"/>
    <w:rsid w:val="00615D22"/>
    <w:rsid w:val="00617BD6"/>
    <w:rsid w:val="00617E80"/>
    <w:rsid w:val="00620697"/>
    <w:rsid w:val="00621B1B"/>
    <w:rsid w:val="006222F2"/>
    <w:rsid w:val="00622306"/>
    <w:rsid w:val="006229D9"/>
    <w:rsid w:val="0062381F"/>
    <w:rsid w:val="00624250"/>
    <w:rsid w:val="006265FB"/>
    <w:rsid w:val="00626F61"/>
    <w:rsid w:val="006315A6"/>
    <w:rsid w:val="00631D91"/>
    <w:rsid w:val="00632219"/>
    <w:rsid w:val="006328F8"/>
    <w:rsid w:val="006334C5"/>
    <w:rsid w:val="00633E89"/>
    <w:rsid w:val="00634146"/>
    <w:rsid w:val="00634F37"/>
    <w:rsid w:val="00636E97"/>
    <w:rsid w:val="00636FAD"/>
    <w:rsid w:val="00637250"/>
    <w:rsid w:val="00637BBA"/>
    <w:rsid w:val="00637F4B"/>
    <w:rsid w:val="0064019F"/>
    <w:rsid w:val="006406AE"/>
    <w:rsid w:val="006408AF"/>
    <w:rsid w:val="006418AC"/>
    <w:rsid w:val="00641D9E"/>
    <w:rsid w:val="006430D4"/>
    <w:rsid w:val="0064499A"/>
    <w:rsid w:val="00645A31"/>
    <w:rsid w:val="006469C8"/>
    <w:rsid w:val="00646A7F"/>
    <w:rsid w:val="00650177"/>
    <w:rsid w:val="00650187"/>
    <w:rsid w:val="0065082D"/>
    <w:rsid w:val="0065094E"/>
    <w:rsid w:val="0065150B"/>
    <w:rsid w:val="00651DCD"/>
    <w:rsid w:val="00652CFE"/>
    <w:rsid w:val="00653504"/>
    <w:rsid w:val="00653603"/>
    <w:rsid w:val="006547E3"/>
    <w:rsid w:val="00654AC8"/>
    <w:rsid w:val="00660396"/>
    <w:rsid w:val="00660600"/>
    <w:rsid w:val="00661196"/>
    <w:rsid w:val="00661A29"/>
    <w:rsid w:val="00661C25"/>
    <w:rsid w:val="00661DF6"/>
    <w:rsid w:val="006622FF"/>
    <w:rsid w:val="006636AD"/>
    <w:rsid w:val="00663F94"/>
    <w:rsid w:val="00664ABB"/>
    <w:rsid w:val="00665239"/>
    <w:rsid w:val="006657A8"/>
    <w:rsid w:val="00665C02"/>
    <w:rsid w:val="00665D3E"/>
    <w:rsid w:val="00665D70"/>
    <w:rsid w:val="00667A77"/>
    <w:rsid w:val="00667B28"/>
    <w:rsid w:val="00670999"/>
    <w:rsid w:val="00670AF3"/>
    <w:rsid w:val="006712DD"/>
    <w:rsid w:val="006717CA"/>
    <w:rsid w:val="00671B5C"/>
    <w:rsid w:val="00671F21"/>
    <w:rsid w:val="00673724"/>
    <w:rsid w:val="00674F3F"/>
    <w:rsid w:val="00674FCA"/>
    <w:rsid w:val="006751BE"/>
    <w:rsid w:val="0067591C"/>
    <w:rsid w:val="00675CDA"/>
    <w:rsid w:val="00676690"/>
    <w:rsid w:val="00676E9F"/>
    <w:rsid w:val="00677232"/>
    <w:rsid w:val="0068041D"/>
    <w:rsid w:val="00680758"/>
    <w:rsid w:val="006809F3"/>
    <w:rsid w:val="00681E62"/>
    <w:rsid w:val="006829A7"/>
    <w:rsid w:val="00682ECC"/>
    <w:rsid w:val="00685779"/>
    <w:rsid w:val="006858AE"/>
    <w:rsid w:val="00690B9D"/>
    <w:rsid w:val="00690EDD"/>
    <w:rsid w:val="00690F1C"/>
    <w:rsid w:val="00692069"/>
    <w:rsid w:val="00692E1D"/>
    <w:rsid w:val="006935D7"/>
    <w:rsid w:val="006941F1"/>
    <w:rsid w:val="00695AF7"/>
    <w:rsid w:val="006978EF"/>
    <w:rsid w:val="00697CFB"/>
    <w:rsid w:val="00697E1C"/>
    <w:rsid w:val="006A18AC"/>
    <w:rsid w:val="006A1E2D"/>
    <w:rsid w:val="006A2F0C"/>
    <w:rsid w:val="006A3304"/>
    <w:rsid w:val="006A39B1"/>
    <w:rsid w:val="006A42A0"/>
    <w:rsid w:val="006A551B"/>
    <w:rsid w:val="006A5810"/>
    <w:rsid w:val="006A5894"/>
    <w:rsid w:val="006A6260"/>
    <w:rsid w:val="006A7299"/>
    <w:rsid w:val="006A76D9"/>
    <w:rsid w:val="006A7792"/>
    <w:rsid w:val="006B16D2"/>
    <w:rsid w:val="006B18DC"/>
    <w:rsid w:val="006B2166"/>
    <w:rsid w:val="006B23D5"/>
    <w:rsid w:val="006B3B9C"/>
    <w:rsid w:val="006B4054"/>
    <w:rsid w:val="006B415C"/>
    <w:rsid w:val="006B41DF"/>
    <w:rsid w:val="006B49DF"/>
    <w:rsid w:val="006B5395"/>
    <w:rsid w:val="006B5D0E"/>
    <w:rsid w:val="006B624A"/>
    <w:rsid w:val="006B62E0"/>
    <w:rsid w:val="006B68A2"/>
    <w:rsid w:val="006B6AB1"/>
    <w:rsid w:val="006C0267"/>
    <w:rsid w:val="006C0D56"/>
    <w:rsid w:val="006C1AEA"/>
    <w:rsid w:val="006C3750"/>
    <w:rsid w:val="006C3BC7"/>
    <w:rsid w:val="006C3FFC"/>
    <w:rsid w:val="006C45C6"/>
    <w:rsid w:val="006C476D"/>
    <w:rsid w:val="006C4A1C"/>
    <w:rsid w:val="006C5F77"/>
    <w:rsid w:val="006C69D8"/>
    <w:rsid w:val="006C7132"/>
    <w:rsid w:val="006D11D3"/>
    <w:rsid w:val="006D193C"/>
    <w:rsid w:val="006D1BED"/>
    <w:rsid w:val="006D294E"/>
    <w:rsid w:val="006D3516"/>
    <w:rsid w:val="006D3626"/>
    <w:rsid w:val="006D4072"/>
    <w:rsid w:val="006D4608"/>
    <w:rsid w:val="006D5010"/>
    <w:rsid w:val="006D6373"/>
    <w:rsid w:val="006D659A"/>
    <w:rsid w:val="006D6CAE"/>
    <w:rsid w:val="006D7089"/>
    <w:rsid w:val="006D7C16"/>
    <w:rsid w:val="006E02B3"/>
    <w:rsid w:val="006E0AE8"/>
    <w:rsid w:val="006E0E14"/>
    <w:rsid w:val="006E2CE4"/>
    <w:rsid w:val="006E3D4D"/>
    <w:rsid w:val="006E3FA2"/>
    <w:rsid w:val="006E4866"/>
    <w:rsid w:val="006E5428"/>
    <w:rsid w:val="006E6887"/>
    <w:rsid w:val="006E74DC"/>
    <w:rsid w:val="006F0233"/>
    <w:rsid w:val="006F06F7"/>
    <w:rsid w:val="006F08EC"/>
    <w:rsid w:val="006F097B"/>
    <w:rsid w:val="006F1077"/>
    <w:rsid w:val="006F1A33"/>
    <w:rsid w:val="006F1F3C"/>
    <w:rsid w:val="006F2842"/>
    <w:rsid w:val="006F32FA"/>
    <w:rsid w:val="006F4016"/>
    <w:rsid w:val="006F49C5"/>
    <w:rsid w:val="006F788B"/>
    <w:rsid w:val="00700051"/>
    <w:rsid w:val="00700611"/>
    <w:rsid w:val="00700E1F"/>
    <w:rsid w:val="00701A0C"/>
    <w:rsid w:val="00702007"/>
    <w:rsid w:val="007022A3"/>
    <w:rsid w:val="0070462F"/>
    <w:rsid w:val="00704C44"/>
    <w:rsid w:val="007061D0"/>
    <w:rsid w:val="00706F3F"/>
    <w:rsid w:val="007073FE"/>
    <w:rsid w:val="007078D8"/>
    <w:rsid w:val="00707ABC"/>
    <w:rsid w:val="007103B4"/>
    <w:rsid w:val="00711E94"/>
    <w:rsid w:val="00712148"/>
    <w:rsid w:val="00712CA1"/>
    <w:rsid w:val="00713043"/>
    <w:rsid w:val="00713FF9"/>
    <w:rsid w:val="0071603E"/>
    <w:rsid w:val="0071660C"/>
    <w:rsid w:val="007175ED"/>
    <w:rsid w:val="007179A4"/>
    <w:rsid w:val="00717E3E"/>
    <w:rsid w:val="00717EA6"/>
    <w:rsid w:val="00720014"/>
    <w:rsid w:val="00720E6D"/>
    <w:rsid w:val="007213DE"/>
    <w:rsid w:val="0072148D"/>
    <w:rsid w:val="00721508"/>
    <w:rsid w:val="00721E34"/>
    <w:rsid w:val="0072213A"/>
    <w:rsid w:val="00722898"/>
    <w:rsid w:val="00722945"/>
    <w:rsid w:val="007238C0"/>
    <w:rsid w:val="00723B45"/>
    <w:rsid w:val="00726807"/>
    <w:rsid w:val="00730E68"/>
    <w:rsid w:val="00731D7D"/>
    <w:rsid w:val="00733595"/>
    <w:rsid w:val="00735EF5"/>
    <w:rsid w:val="00736351"/>
    <w:rsid w:val="00736AAE"/>
    <w:rsid w:val="007403E4"/>
    <w:rsid w:val="00740DC5"/>
    <w:rsid w:val="00740F8C"/>
    <w:rsid w:val="00741317"/>
    <w:rsid w:val="007416CA"/>
    <w:rsid w:val="00741E58"/>
    <w:rsid w:val="007424C3"/>
    <w:rsid w:val="00744380"/>
    <w:rsid w:val="0074483A"/>
    <w:rsid w:val="007469FD"/>
    <w:rsid w:val="00746F9A"/>
    <w:rsid w:val="007470AD"/>
    <w:rsid w:val="00753E2F"/>
    <w:rsid w:val="007547DB"/>
    <w:rsid w:val="00754A21"/>
    <w:rsid w:val="007554B3"/>
    <w:rsid w:val="00755925"/>
    <w:rsid w:val="00755989"/>
    <w:rsid w:val="007568AC"/>
    <w:rsid w:val="007577BB"/>
    <w:rsid w:val="00757C10"/>
    <w:rsid w:val="00760CF8"/>
    <w:rsid w:val="007612ED"/>
    <w:rsid w:val="007621D7"/>
    <w:rsid w:val="0076423D"/>
    <w:rsid w:val="00765B19"/>
    <w:rsid w:val="00765E81"/>
    <w:rsid w:val="007679DA"/>
    <w:rsid w:val="007709B2"/>
    <w:rsid w:val="00770B75"/>
    <w:rsid w:val="00770CD0"/>
    <w:rsid w:val="00770ED7"/>
    <w:rsid w:val="007727D0"/>
    <w:rsid w:val="007729E0"/>
    <w:rsid w:val="00772D02"/>
    <w:rsid w:val="00773433"/>
    <w:rsid w:val="00773B03"/>
    <w:rsid w:val="007741AB"/>
    <w:rsid w:val="00776213"/>
    <w:rsid w:val="007800D2"/>
    <w:rsid w:val="007806B3"/>
    <w:rsid w:val="00780E17"/>
    <w:rsid w:val="00780F44"/>
    <w:rsid w:val="0078119D"/>
    <w:rsid w:val="007811C7"/>
    <w:rsid w:val="00783F19"/>
    <w:rsid w:val="00784247"/>
    <w:rsid w:val="007847CA"/>
    <w:rsid w:val="007850E8"/>
    <w:rsid w:val="00786AEA"/>
    <w:rsid w:val="00786DC5"/>
    <w:rsid w:val="00787287"/>
    <w:rsid w:val="0079012C"/>
    <w:rsid w:val="00791B27"/>
    <w:rsid w:val="00791B34"/>
    <w:rsid w:val="00792A95"/>
    <w:rsid w:val="007941E7"/>
    <w:rsid w:val="00794D0B"/>
    <w:rsid w:val="00795025"/>
    <w:rsid w:val="00795E8F"/>
    <w:rsid w:val="0079623F"/>
    <w:rsid w:val="007969DB"/>
    <w:rsid w:val="0079786F"/>
    <w:rsid w:val="007A0063"/>
    <w:rsid w:val="007A0F71"/>
    <w:rsid w:val="007A1947"/>
    <w:rsid w:val="007A4676"/>
    <w:rsid w:val="007A4D1C"/>
    <w:rsid w:val="007B0044"/>
    <w:rsid w:val="007B1553"/>
    <w:rsid w:val="007B3204"/>
    <w:rsid w:val="007B39BD"/>
    <w:rsid w:val="007B4856"/>
    <w:rsid w:val="007B4C7E"/>
    <w:rsid w:val="007B4E8B"/>
    <w:rsid w:val="007B6CE8"/>
    <w:rsid w:val="007C0497"/>
    <w:rsid w:val="007C3335"/>
    <w:rsid w:val="007C3C49"/>
    <w:rsid w:val="007C3E16"/>
    <w:rsid w:val="007C619A"/>
    <w:rsid w:val="007C61D2"/>
    <w:rsid w:val="007C686E"/>
    <w:rsid w:val="007D0960"/>
    <w:rsid w:val="007D0AE8"/>
    <w:rsid w:val="007D15F4"/>
    <w:rsid w:val="007D2013"/>
    <w:rsid w:val="007D2291"/>
    <w:rsid w:val="007D2A67"/>
    <w:rsid w:val="007D2C67"/>
    <w:rsid w:val="007D35E2"/>
    <w:rsid w:val="007D469D"/>
    <w:rsid w:val="007D526C"/>
    <w:rsid w:val="007D54C7"/>
    <w:rsid w:val="007D5524"/>
    <w:rsid w:val="007D7378"/>
    <w:rsid w:val="007D7CB5"/>
    <w:rsid w:val="007E0F27"/>
    <w:rsid w:val="007E1D61"/>
    <w:rsid w:val="007E2703"/>
    <w:rsid w:val="007E4DDD"/>
    <w:rsid w:val="007E51C3"/>
    <w:rsid w:val="007E7020"/>
    <w:rsid w:val="007E7076"/>
    <w:rsid w:val="007E716E"/>
    <w:rsid w:val="007F0462"/>
    <w:rsid w:val="007F0D1D"/>
    <w:rsid w:val="007F0FBA"/>
    <w:rsid w:val="007F11F0"/>
    <w:rsid w:val="007F1D83"/>
    <w:rsid w:val="007F255F"/>
    <w:rsid w:val="007F2599"/>
    <w:rsid w:val="007F2E75"/>
    <w:rsid w:val="007F32C1"/>
    <w:rsid w:val="007F3503"/>
    <w:rsid w:val="007F45CD"/>
    <w:rsid w:val="007F6052"/>
    <w:rsid w:val="007F68CE"/>
    <w:rsid w:val="007F6EA9"/>
    <w:rsid w:val="007F7C41"/>
    <w:rsid w:val="00801FE0"/>
    <w:rsid w:val="00802888"/>
    <w:rsid w:val="00803AFE"/>
    <w:rsid w:val="008049F9"/>
    <w:rsid w:val="00804A7D"/>
    <w:rsid w:val="00805BFD"/>
    <w:rsid w:val="008069FC"/>
    <w:rsid w:val="00806D75"/>
    <w:rsid w:val="00806E2C"/>
    <w:rsid w:val="00807385"/>
    <w:rsid w:val="00807A1C"/>
    <w:rsid w:val="00807B6B"/>
    <w:rsid w:val="00807B8C"/>
    <w:rsid w:val="00810F68"/>
    <w:rsid w:val="00811574"/>
    <w:rsid w:val="00811FCF"/>
    <w:rsid w:val="00812402"/>
    <w:rsid w:val="00813F0D"/>
    <w:rsid w:val="008144B7"/>
    <w:rsid w:val="00815663"/>
    <w:rsid w:val="00815F31"/>
    <w:rsid w:val="008177A5"/>
    <w:rsid w:val="00820354"/>
    <w:rsid w:val="008218A4"/>
    <w:rsid w:val="00821B1D"/>
    <w:rsid w:val="0082546A"/>
    <w:rsid w:val="00825B5E"/>
    <w:rsid w:val="008261D2"/>
    <w:rsid w:val="008261F6"/>
    <w:rsid w:val="00826644"/>
    <w:rsid w:val="008266EB"/>
    <w:rsid w:val="00826CCF"/>
    <w:rsid w:val="0082710D"/>
    <w:rsid w:val="00827509"/>
    <w:rsid w:val="00827E12"/>
    <w:rsid w:val="00830536"/>
    <w:rsid w:val="008305AE"/>
    <w:rsid w:val="008315EA"/>
    <w:rsid w:val="00834F23"/>
    <w:rsid w:val="008359E3"/>
    <w:rsid w:val="00835B1D"/>
    <w:rsid w:val="008368F9"/>
    <w:rsid w:val="008379A9"/>
    <w:rsid w:val="00837EC3"/>
    <w:rsid w:val="0084027F"/>
    <w:rsid w:val="008409E6"/>
    <w:rsid w:val="008411B8"/>
    <w:rsid w:val="008415FB"/>
    <w:rsid w:val="008416E9"/>
    <w:rsid w:val="00841B8D"/>
    <w:rsid w:val="00841D21"/>
    <w:rsid w:val="008428A5"/>
    <w:rsid w:val="0084345A"/>
    <w:rsid w:val="00843511"/>
    <w:rsid w:val="00843853"/>
    <w:rsid w:val="00843942"/>
    <w:rsid w:val="00844A84"/>
    <w:rsid w:val="008451F2"/>
    <w:rsid w:val="00845D83"/>
    <w:rsid w:val="00845DF8"/>
    <w:rsid w:val="008460A9"/>
    <w:rsid w:val="0084630B"/>
    <w:rsid w:val="008463AB"/>
    <w:rsid w:val="008506CC"/>
    <w:rsid w:val="00850CAA"/>
    <w:rsid w:val="00851565"/>
    <w:rsid w:val="00853080"/>
    <w:rsid w:val="0085337B"/>
    <w:rsid w:val="00853CCA"/>
    <w:rsid w:val="00854929"/>
    <w:rsid w:val="008551F0"/>
    <w:rsid w:val="00855E53"/>
    <w:rsid w:val="00855E81"/>
    <w:rsid w:val="00856E0B"/>
    <w:rsid w:val="00856FF4"/>
    <w:rsid w:val="008614F3"/>
    <w:rsid w:val="008624D0"/>
    <w:rsid w:val="00862504"/>
    <w:rsid w:val="00862554"/>
    <w:rsid w:val="0086324C"/>
    <w:rsid w:val="00863C33"/>
    <w:rsid w:val="00864188"/>
    <w:rsid w:val="00864869"/>
    <w:rsid w:val="00864E32"/>
    <w:rsid w:val="00866257"/>
    <w:rsid w:val="008663CE"/>
    <w:rsid w:val="0086702C"/>
    <w:rsid w:val="00871A4D"/>
    <w:rsid w:val="00871AC7"/>
    <w:rsid w:val="00871BC2"/>
    <w:rsid w:val="00872027"/>
    <w:rsid w:val="00872464"/>
    <w:rsid w:val="008729BC"/>
    <w:rsid w:val="00872D57"/>
    <w:rsid w:val="00873A30"/>
    <w:rsid w:val="00875D1C"/>
    <w:rsid w:val="0087653A"/>
    <w:rsid w:val="00876CDF"/>
    <w:rsid w:val="00877E92"/>
    <w:rsid w:val="00880766"/>
    <w:rsid w:val="00880791"/>
    <w:rsid w:val="008824F2"/>
    <w:rsid w:val="00882753"/>
    <w:rsid w:val="00883FDC"/>
    <w:rsid w:val="00883FE9"/>
    <w:rsid w:val="008844E3"/>
    <w:rsid w:val="008847A7"/>
    <w:rsid w:val="00884B09"/>
    <w:rsid w:val="00884C1B"/>
    <w:rsid w:val="00884F15"/>
    <w:rsid w:val="0088533E"/>
    <w:rsid w:val="00885824"/>
    <w:rsid w:val="00885947"/>
    <w:rsid w:val="00886391"/>
    <w:rsid w:val="00886494"/>
    <w:rsid w:val="00886CC7"/>
    <w:rsid w:val="00887309"/>
    <w:rsid w:val="00890162"/>
    <w:rsid w:val="00890F7A"/>
    <w:rsid w:val="00891303"/>
    <w:rsid w:val="0089255C"/>
    <w:rsid w:val="00892636"/>
    <w:rsid w:val="00893C6F"/>
    <w:rsid w:val="00894546"/>
    <w:rsid w:val="008954FA"/>
    <w:rsid w:val="008961FE"/>
    <w:rsid w:val="0089665C"/>
    <w:rsid w:val="008972A3"/>
    <w:rsid w:val="008976FE"/>
    <w:rsid w:val="008A0565"/>
    <w:rsid w:val="008A07F6"/>
    <w:rsid w:val="008A09D0"/>
    <w:rsid w:val="008A1242"/>
    <w:rsid w:val="008A28D0"/>
    <w:rsid w:val="008A36F5"/>
    <w:rsid w:val="008A3C73"/>
    <w:rsid w:val="008A4373"/>
    <w:rsid w:val="008A4770"/>
    <w:rsid w:val="008A4860"/>
    <w:rsid w:val="008A5BCF"/>
    <w:rsid w:val="008A6770"/>
    <w:rsid w:val="008A7E2C"/>
    <w:rsid w:val="008B34CB"/>
    <w:rsid w:val="008B3CF0"/>
    <w:rsid w:val="008B41E9"/>
    <w:rsid w:val="008B4AE4"/>
    <w:rsid w:val="008B4D72"/>
    <w:rsid w:val="008B4FE1"/>
    <w:rsid w:val="008C033C"/>
    <w:rsid w:val="008C0DB3"/>
    <w:rsid w:val="008C124B"/>
    <w:rsid w:val="008C1371"/>
    <w:rsid w:val="008C148C"/>
    <w:rsid w:val="008C1CBE"/>
    <w:rsid w:val="008C2299"/>
    <w:rsid w:val="008C2984"/>
    <w:rsid w:val="008C318F"/>
    <w:rsid w:val="008C3BD9"/>
    <w:rsid w:val="008C3FC8"/>
    <w:rsid w:val="008C4B5E"/>
    <w:rsid w:val="008C4E06"/>
    <w:rsid w:val="008C5A1D"/>
    <w:rsid w:val="008C66CC"/>
    <w:rsid w:val="008C73FC"/>
    <w:rsid w:val="008D00AD"/>
    <w:rsid w:val="008D05D2"/>
    <w:rsid w:val="008D1C74"/>
    <w:rsid w:val="008D2073"/>
    <w:rsid w:val="008D20C7"/>
    <w:rsid w:val="008D269B"/>
    <w:rsid w:val="008D3292"/>
    <w:rsid w:val="008D34E8"/>
    <w:rsid w:val="008D3FFA"/>
    <w:rsid w:val="008D45C4"/>
    <w:rsid w:val="008D47D3"/>
    <w:rsid w:val="008D480F"/>
    <w:rsid w:val="008D49CD"/>
    <w:rsid w:val="008D49E2"/>
    <w:rsid w:val="008D5E33"/>
    <w:rsid w:val="008D716E"/>
    <w:rsid w:val="008E0BF6"/>
    <w:rsid w:val="008E173E"/>
    <w:rsid w:val="008E1822"/>
    <w:rsid w:val="008E28C9"/>
    <w:rsid w:val="008E2C97"/>
    <w:rsid w:val="008E433D"/>
    <w:rsid w:val="008E565A"/>
    <w:rsid w:val="008E5A4E"/>
    <w:rsid w:val="008E5E53"/>
    <w:rsid w:val="008E654F"/>
    <w:rsid w:val="008E6F55"/>
    <w:rsid w:val="008E6F6A"/>
    <w:rsid w:val="008F0557"/>
    <w:rsid w:val="008F128B"/>
    <w:rsid w:val="008F29F1"/>
    <w:rsid w:val="008F2BDC"/>
    <w:rsid w:val="008F2C0A"/>
    <w:rsid w:val="008F3688"/>
    <w:rsid w:val="008F39EE"/>
    <w:rsid w:val="008F5D8D"/>
    <w:rsid w:val="008F5F26"/>
    <w:rsid w:val="008F616A"/>
    <w:rsid w:val="008F70A9"/>
    <w:rsid w:val="008F70C4"/>
    <w:rsid w:val="00900CA4"/>
    <w:rsid w:val="00901226"/>
    <w:rsid w:val="00901A5E"/>
    <w:rsid w:val="00902885"/>
    <w:rsid w:val="00903B6A"/>
    <w:rsid w:val="00903B8B"/>
    <w:rsid w:val="00904095"/>
    <w:rsid w:val="0090409E"/>
    <w:rsid w:val="00904CF6"/>
    <w:rsid w:val="0090522B"/>
    <w:rsid w:val="009059CA"/>
    <w:rsid w:val="009063EE"/>
    <w:rsid w:val="009068B2"/>
    <w:rsid w:val="00906A3B"/>
    <w:rsid w:val="0090750F"/>
    <w:rsid w:val="0091030C"/>
    <w:rsid w:val="00910FA1"/>
    <w:rsid w:val="0091124F"/>
    <w:rsid w:val="009116DB"/>
    <w:rsid w:val="00913A0E"/>
    <w:rsid w:val="00914BDF"/>
    <w:rsid w:val="009172BC"/>
    <w:rsid w:val="00917544"/>
    <w:rsid w:val="0091783D"/>
    <w:rsid w:val="00920C45"/>
    <w:rsid w:val="00920D6E"/>
    <w:rsid w:val="0092106B"/>
    <w:rsid w:val="009214AE"/>
    <w:rsid w:val="00922E06"/>
    <w:rsid w:val="00922EAC"/>
    <w:rsid w:val="0092386D"/>
    <w:rsid w:val="00923F05"/>
    <w:rsid w:val="00925433"/>
    <w:rsid w:val="009260C4"/>
    <w:rsid w:val="009274FB"/>
    <w:rsid w:val="00927708"/>
    <w:rsid w:val="0092798E"/>
    <w:rsid w:val="00927C02"/>
    <w:rsid w:val="009312D1"/>
    <w:rsid w:val="009313BA"/>
    <w:rsid w:val="00932E56"/>
    <w:rsid w:val="0093409E"/>
    <w:rsid w:val="0093469E"/>
    <w:rsid w:val="00934A1F"/>
    <w:rsid w:val="00936DB9"/>
    <w:rsid w:val="0093732C"/>
    <w:rsid w:val="00941245"/>
    <w:rsid w:val="00945DC0"/>
    <w:rsid w:val="00946639"/>
    <w:rsid w:val="00946676"/>
    <w:rsid w:val="00946876"/>
    <w:rsid w:val="009473D9"/>
    <w:rsid w:val="009473EE"/>
    <w:rsid w:val="00947851"/>
    <w:rsid w:val="00947ED4"/>
    <w:rsid w:val="00950293"/>
    <w:rsid w:val="00950DEE"/>
    <w:rsid w:val="009523A8"/>
    <w:rsid w:val="00952DC8"/>
    <w:rsid w:val="00953ABA"/>
    <w:rsid w:val="00953B22"/>
    <w:rsid w:val="0095448D"/>
    <w:rsid w:val="0095526A"/>
    <w:rsid w:val="00955CE5"/>
    <w:rsid w:val="00955E4C"/>
    <w:rsid w:val="009560C8"/>
    <w:rsid w:val="00956466"/>
    <w:rsid w:val="00956D90"/>
    <w:rsid w:val="009575A6"/>
    <w:rsid w:val="00961B99"/>
    <w:rsid w:val="00962A4B"/>
    <w:rsid w:val="00965575"/>
    <w:rsid w:val="0096561A"/>
    <w:rsid w:val="0096685D"/>
    <w:rsid w:val="00967100"/>
    <w:rsid w:val="0096763B"/>
    <w:rsid w:val="00970DED"/>
    <w:rsid w:val="009717DE"/>
    <w:rsid w:val="00971CBF"/>
    <w:rsid w:val="00972187"/>
    <w:rsid w:val="00973E91"/>
    <w:rsid w:val="00974362"/>
    <w:rsid w:val="00974BA3"/>
    <w:rsid w:val="00976439"/>
    <w:rsid w:val="0098059B"/>
    <w:rsid w:val="00981E71"/>
    <w:rsid w:val="00983270"/>
    <w:rsid w:val="00984323"/>
    <w:rsid w:val="00984E68"/>
    <w:rsid w:val="0098594D"/>
    <w:rsid w:val="00985C19"/>
    <w:rsid w:val="0098706A"/>
    <w:rsid w:val="00987C49"/>
    <w:rsid w:val="00987ED8"/>
    <w:rsid w:val="00990FA0"/>
    <w:rsid w:val="009915EE"/>
    <w:rsid w:val="009920E1"/>
    <w:rsid w:val="00992601"/>
    <w:rsid w:val="0099390D"/>
    <w:rsid w:val="0099467E"/>
    <w:rsid w:val="00995D12"/>
    <w:rsid w:val="009A0D90"/>
    <w:rsid w:val="009A119A"/>
    <w:rsid w:val="009A26F3"/>
    <w:rsid w:val="009A3D13"/>
    <w:rsid w:val="009A4223"/>
    <w:rsid w:val="009A44FA"/>
    <w:rsid w:val="009A513A"/>
    <w:rsid w:val="009A56AE"/>
    <w:rsid w:val="009A6DAF"/>
    <w:rsid w:val="009A73EF"/>
    <w:rsid w:val="009A7DBA"/>
    <w:rsid w:val="009B17A3"/>
    <w:rsid w:val="009B2686"/>
    <w:rsid w:val="009B33CA"/>
    <w:rsid w:val="009B476D"/>
    <w:rsid w:val="009B557D"/>
    <w:rsid w:val="009B636D"/>
    <w:rsid w:val="009B662A"/>
    <w:rsid w:val="009C0111"/>
    <w:rsid w:val="009C0344"/>
    <w:rsid w:val="009C07B6"/>
    <w:rsid w:val="009C086C"/>
    <w:rsid w:val="009C0CED"/>
    <w:rsid w:val="009C1480"/>
    <w:rsid w:val="009C17FF"/>
    <w:rsid w:val="009C2780"/>
    <w:rsid w:val="009C66D3"/>
    <w:rsid w:val="009C68C1"/>
    <w:rsid w:val="009C7B4F"/>
    <w:rsid w:val="009C7D0B"/>
    <w:rsid w:val="009D0F56"/>
    <w:rsid w:val="009D143A"/>
    <w:rsid w:val="009D18D3"/>
    <w:rsid w:val="009D2DCB"/>
    <w:rsid w:val="009D3156"/>
    <w:rsid w:val="009D32F4"/>
    <w:rsid w:val="009D39CC"/>
    <w:rsid w:val="009D422D"/>
    <w:rsid w:val="009D4E33"/>
    <w:rsid w:val="009D50E9"/>
    <w:rsid w:val="009D5144"/>
    <w:rsid w:val="009D580F"/>
    <w:rsid w:val="009D626D"/>
    <w:rsid w:val="009D6A04"/>
    <w:rsid w:val="009E2D19"/>
    <w:rsid w:val="009E4F1A"/>
    <w:rsid w:val="009E5C02"/>
    <w:rsid w:val="009E6831"/>
    <w:rsid w:val="009E6AAB"/>
    <w:rsid w:val="009E6E95"/>
    <w:rsid w:val="009E7DA8"/>
    <w:rsid w:val="009F028F"/>
    <w:rsid w:val="009F1E93"/>
    <w:rsid w:val="009F2F02"/>
    <w:rsid w:val="009F3D78"/>
    <w:rsid w:val="009F594F"/>
    <w:rsid w:val="009F5B0E"/>
    <w:rsid w:val="009F5E17"/>
    <w:rsid w:val="009F65F8"/>
    <w:rsid w:val="009F6729"/>
    <w:rsid w:val="009F697B"/>
    <w:rsid w:val="009F7374"/>
    <w:rsid w:val="009F7790"/>
    <w:rsid w:val="00A0027D"/>
    <w:rsid w:val="00A019C0"/>
    <w:rsid w:val="00A04E2C"/>
    <w:rsid w:val="00A07287"/>
    <w:rsid w:val="00A101ED"/>
    <w:rsid w:val="00A103F3"/>
    <w:rsid w:val="00A10B79"/>
    <w:rsid w:val="00A1146F"/>
    <w:rsid w:val="00A11B61"/>
    <w:rsid w:val="00A11E1A"/>
    <w:rsid w:val="00A1282A"/>
    <w:rsid w:val="00A13305"/>
    <w:rsid w:val="00A13D33"/>
    <w:rsid w:val="00A1457E"/>
    <w:rsid w:val="00A2009B"/>
    <w:rsid w:val="00A2047B"/>
    <w:rsid w:val="00A20C82"/>
    <w:rsid w:val="00A215E0"/>
    <w:rsid w:val="00A21659"/>
    <w:rsid w:val="00A226B6"/>
    <w:rsid w:val="00A22D90"/>
    <w:rsid w:val="00A23406"/>
    <w:rsid w:val="00A23E7C"/>
    <w:rsid w:val="00A24908"/>
    <w:rsid w:val="00A24AC9"/>
    <w:rsid w:val="00A24BC7"/>
    <w:rsid w:val="00A25009"/>
    <w:rsid w:val="00A26304"/>
    <w:rsid w:val="00A2669B"/>
    <w:rsid w:val="00A270DA"/>
    <w:rsid w:val="00A30D06"/>
    <w:rsid w:val="00A31822"/>
    <w:rsid w:val="00A321F3"/>
    <w:rsid w:val="00A33B6A"/>
    <w:rsid w:val="00A34554"/>
    <w:rsid w:val="00A34837"/>
    <w:rsid w:val="00A35D99"/>
    <w:rsid w:val="00A373FB"/>
    <w:rsid w:val="00A377F5"/>
    <w:rsid w:val="00A37D67"/>
    <w:rsid w:val="00A417D1"/>
    <w:rsid w:val="00A424FF"/>
    <w:rsid w:val="00A42788"/>
    <w:rsid w:val="00A44026"/>
    <w:rsid w:val="00A4424D"/>
    <w:rsid w:val="00A443B8"/>
    <w:rsid w:val="00A44BC3"/>
    <w:rsid w:val="00A45283"/>
    <w:rsid w:val="00A45533"/>
    <w:rsid w:val="00A46737"/>
    <w:rsid w:val="00A4748A"/>
    <w:rsid w:val="00A5106D"/>
    <w:rsid w:val="00A51AAE"/>
    <w:rsid w:val="00A54275"/>
    <w:rsid w:val="00A5436F"/>
    <w:rsid w:val="00A577E0"/>
    <w:rsid w:val="00A57FF9"/>
    <w:rsid w:val="00A6016C"/>
    <w:rsid w:val="00A62A90"/>
    <w:rsid w:val="00A636E4"/>
    <w:rsid w:val="00A637C5"/>
    <w:rsid w:val="00A63F22"/>
    <w:rsid w:val="00A6439C"/>
    <w:rsid w:val="00A65404"/>
    <w:rsid w:val="00A654A8"/>
    <w:rsid w:val="00A65B26"/>
    <w:rsid w:val="00A65F21"/>
    <w:rsid w:val="00A661C0"/>
    <w:rsid w:val="00A665F4"/>
    <w:rsid w:val="00A67E95"/>
    <w:rsid w:val="00A70518"/>
    <w:rsid w:val="00A71F02"/>
    <w:rsid w:val="00A73CF5"/>
    <w:rsid w:val="00A74491"/>
    <w:rsid w:val="00A7451A"/>
    <w:rsid w:val="00A75A65"/>
    <w:rsid w:val="00A77337"/>
    <w:rsid w:val="00A77A20"/>
    <w:rsid w:val="00A77D4B"/>
    <w:rsid w:val="00A815AD"/>
    <w:rsid w:val="00A816DD"/>
    <w:rsid w:val="00A81E4C"/>
    <w:rsid w:val="00A834DA"/>
    <w:rsid w:val="00A850B7"/>
    <w:rsid w:val="00A90508"/>
    <w:rsid w:val="00A90AD0"/>
    <w:rsid w:val="00A910A4"/>
    <w:rsid w:val="00A912A9"/>
    <w:rsid w:val="00A913B7"/>
    <w:rsid w:val="00A913D6"/>
    <w:rsid w:val="00A91D56"/>
    <w:rsid w:val="00A93A09"/>
    <w:rsid w:val="00A94B44"/>
    <w:rsid w:val="00A95DFC"/>
    <w:rsid w:val="00A967E7"/>
    <w:rsid w:val="00A97256"/>
    <w:rsid w:val="00A97284"/>
    <w:rsid w:val="00AA04DA"/>
    <w:rsid w:val="00AA43BD"/>
    <w:rsid w:val="00AA45AA"/>
    <w:rsid w:val="00AA6195"/>
    <w:rsid w:val="00AA6A8E"/>
    <w:rsid w:val="00AA7099"/>
    <w:rsid w:val="00AA7549"/>
    <w:rsid w:val="00AB11B9"/>
    <w:rsid w:val="00AB132B"/>
    <w:rsid w:val="00AB2A7B"/>
    <w:rsid w:val="00AB2CBC"/>
    <w:rsid w:val="00AB3CFD"/>
    <w:rsid w:val="00AB428D"/>
    <w:rsid w:val="00AB4ABF"/>
    <w:rsid w:val="00AB53DE"/>
    <w:rsid w:val="00AB5448"/>
    <w:rsid w:val="00AB5BBF"/>
    <w:rsid w:val="00AB5FF3"/>
    <w:rsid w:val="00AB640E"/>
    <w:rsid w:val="00AB7555"/>
    <w:rsid w:val="00AB7966"/>
    <w:rsid w:val="00AC0467"/>
    <w:rsid w:val="00AC38AB"/>
    <w:rsid w:val="00AC3930"/>
    <w:rsid w:val="00AC3D2A"/>
    <w:rsid w:val="00AC404C"/>
    <w:rsid w:val="00AC4069"/>
    <w:rsid w:val="00AC503E"/>
    <w:rsid w:val="00AC50F2"/>
    <w:rsid w:val="00AC51AD"/>
    <w:rsid w:val="00AC557D"/>
    <w:rsid w:val="00AC7844"/>
    <w:rsid w:val="00AC7FFB"/>
    <w:rsid w:val="00AD0E2B"/>
    <w:rsid w:val="00AD2BF8"/>
    <w:rsid w:val="00AD325B"/>
    <w:rsid w:val="00AD37F3"/>
    <w:rsid w:val="00AD3936"/>
    <w:rsid w:val="00AD39DA"/>
    <w:rsid w:val="00AD4070"/>
    <w:rsid w:val="00AD4876"/>
    <w:rsid w:val="00AD50DB"/>
    <w:rsid w:val="00AD54EB"/>
    <w:rsid w:val="00AD7FAB"/>
    <w:rsid w:val="00AE0F84"/>
    <w:rsid w:val="00AE33D8"/>
    <w:rsid w:val="00AE3A24"/>
    <w:rsid w:val="00AE46BE"/>
    <w:rsid w:val="00AE50C4"/>
    <w:rsid w:val="00AE53F1"/>
    <w:rsid w:val="00AE57EC"/>
    <w:rsid w:val="00AE594D"/>
    <w:rsid w:val="00AF0139"/>
    <w:rsid w:val="00AF0710"/>
    <w:rsid w:val="00AF07D9"/>
    <w:rsid w:val="00AF07ED"/>
    <w:rsid w:val="00AF1741"/>
    <w:rsid w:val="00AF1749"/>
    <w:rsid w:val="00AF1F18"/>
    <w:rsid w:val="00AF2C38"/>
    <w:rsid w:val="00AF33BE"/>
    <w:rsid w:val="00AF3EA4"/>
    <w:rsid w:val="00AF471E"/>
    <w:rsid w:val="00AF530E"/>
    <w:rsid w:val="00AF741D"/>
    <w:rsid w:val="00AF7DE7"/>
    <w:rsid w:val="00B0058C"/>
    <w:rsid w:val="00B00F94"/>
    <w:rsid w:val="00B00FE2"/>
    <w:rsid w:val="00B01865"/>
    <w:rsid w:val="00B02A7B"/>
    <w:rsid w:val="00B045F8"/>
    <w:rsid w:val="00B05877"/>
    <w:rsid w:val="00B078B7"/>
    <w:rsid w:val="00B07C19"/>
    <w:rsid w:val="00B07ED8"/>
    <w:rsid w:val="00B103CC"/>
    <w:rsid w:val="00B104F7"/>
    <w:rsid w:val="00B1276E"/>
    <w:rsid w:val="00B12FA4"/>
    <w:rsid w:val="00B13085"/>
    <w:rsid w:val="00B13FB7"/>
    <w:rsid w:val="00B14435"/>
    <w:rsid w:val="00B154DF"/>
    <w:rsid w:val="00B15E36"/>
    <w:rsid w:val="00B17D48"/>
    <w:rsid w:val="00B17EC6"/>
    <w:rsid w:val="00B212DD"/>
    <w:rsid w:val="00B21901"/>
    <w:rsid w:val="00B21B22"/>
    <w:rsid w:val="00B230FE"/>
    <w:rsid w:val="00B23A66"/>
    <w:rsid w:val="00B242A5"/>
    <w:rsid w:val="00B25A2F"/>
    <w:rsid w:val="00B30937"/>
    <w:rsid w:val="00B30D39"/>
    <w:rsid w:val="00B3182E"/>
    <w:rsid w:val="00B323AB"/>
    <w:rsid w:val="00B32A6F"/>
    <w:rsid w:val="00B33D9B"/>
    <w:rsid w:val="00B34098"/>
    <w:rsid w:val="00B34AC1"/>
    <w:rsid w:val="00B35257"/>
    <w:rsid w:val="00B3560E"/>
    <w:rsid w:val="00B36C63"/>
    <w:rsid w:val="00B37116"/>
    <w:rsid w:val="00B40E01"/>
    <w:rsid w:val="00B432B4"/>
    <w:rsid w:val="00B43896"/>
    <w:rsid w:val="00B43EE1"/>
    <w:rsid w:val="00B4459D"/>
    <w:rsid w:val="00B44BF5"/>
    <w:rsid w:val="00B46B59"/>
    <w:rsid w:val="00B473BD"/>
    <w:rsid w:val="00B47531"/>
    <w:rsid w:val="00B50C8A"/>
    <w:rsid w:val="00B51172"/>
    <w:rsid w:val="00B516BD"/>
    <w:rsid w:val="00B51947"/>
    <w:rsid w:val="00B51A83"/>
    <w:rsid w:val="00B5243B"/>
    <w:rsid w:val="00B52BB6"/>
    <w:rsid w:val="00B53604"/>
    <w:rsid w:val="00B538F2"/>
    <w:rsid w:val="00B54577"/>
    <w:rsid w:val="00B546D6"/>
    <w:rsid w:val="00B563B8"/>
    <w:rsid w:val="00B6035D"/>
    <w:rsid w:val="00B605D1"/>
    <w:rsid w:val="00B61339"/>
    <w:rsid w:val="00B624CE"/>
    <w:rsid w:val="00B62638"/>
    <w:rsid w:val="00B64055"/>
    <w:rsid w:val="00B64207"/>
    <w:rsid w:val="00B6471C"/>
    <w:rsid w:val="00B648BE"/>
    <w:rsid w:val="00B64FB5"/>
    <w:rsid w:val="00B67005"/>
    <w:rsid w:val="00B67447"/>
    <w:rsid w:val="00B674FA"/>
    <w:rsid w:val="00B679CF"/>
    <w:rsid w:val="00B67CB0"/>
    <w:rsid w:val="00B67EAF"/>
    <w:rsid w:val="00B70779"/>
    <w:rsid w:val="00B71921"/>
    <w:rsid w:val="00B72D45"/>
    <w:rsid w:val="00B741E8"/>
    <w:rsid w:val="00B743D6"/>
    <w:rsid w:val="00B7466D"/>
    <w:rsid w:val="00B75195"/>
    <w:rsid w:val="00B75EDA"/>
    <w:rsid w:val="00B760B8"/>
    <w:rsid w:val="00B80938"/>
    <w:rsid w:val="00B81E39"/>
    <w:rsid w:val="00B82217"/>
    <w:rsid w:val="00B82AD8"/>
    <w:rsid w:val="00B83A57"/>
    <w:rsid w:val="00B83A60"/>
    <w:rsid w:val="00B863F1"/>
    <w:rsid w:val="00B90A01"/>
    <w:rsid w:val="00B914AC"/>
    <w:rsid w:val="00B94814"/>
    <w:rsid w:val="00B94856"/>
    <w:rsid w:val="00B94D63"/>
    <w:rsid w:val="00B957B9"/>
    <w:rsid w:val="00B95CBB"/>
    <w:rsid w:val="00B95FF1"/>
    <w:rsid w:val="00B96A5B"/>
    <w:rsid w:val="00B97461"/>
    <w:rsid w:val="00B97BF8"/>
    <w:rsid w:val="00BA00C0"/>
    <w:rsid w:val="00BA1042"/>
    <w:rsid w:val="00BA11A7"/>
    <w:rsid w:val="00BA2009"/>
    <w:rsid w:val="00BA2333"/>
    <w:rsid w:val="00BA2941"/>
    <w:rsid w:val="00BA3156"/>
    <w:rsid w:val="00BA3655"/>
    <w:rsid w:val="00BA4749"/>
    <w:rsid w:val="00BA54FE"/>
    <w:rsid w:val="00BA6014"/>
    <w:rsid w:val="00BA7330"/>
    <w:rsid w:val="00BA7814"/>
    <w:rsid w:val="00BA7917"/>
    <w:rsid w:val="00BB0D87"/>
    <w:rsid w:val="00BB191C"/>
    <w:rsid w:val="00BB1D15"/>
    <w:rsid w:val="00BB2017"/>
    <w:rsid w:val="00BB2485"/>
    <w:rsid w:val="00BB2975"/>
    <w:rsid w:val="00BB3664"/>
    <w:rsid w:val="00BB3827"/>
    <w:rsid w:val="00BB3EAE"/>
    <w:rsid w:val="00BB545E"/>
    <w:rsid w:val="00BB588F"/>
    <w:rsid w:val="00BB5D85"/>
    <w:rsid w:val="00BB6EEB"/>
    <w:rsid w:val="00BB7CE4"/>
    <w:rsid w:val="00BC0059"/>
    <w:rsid w:val="00BC0BCB"/>
    <w:rsid w:val="00BC170C"/>
    <w:rsid w:val="00BC27F1"/>
    <w:rsid w:val="00BC2D5B"/>
    <w:rsid w:val="00BC3FD4"/>
    <w:rsid w:val="00BC4616"/>
    <w:rsid w:val="00BC6712"/>
    <w:rsid w:val="00BC6773"/>
    <w:rsid w:val="00BC6B26"/>
    <w:rsid w:val="00BC6EBE"/>
    <w:rsid w:val="00BC75FB"/>
    <w:rsid w:val="00BC7DE9"/>
    <w:rsid w:val="00BC7F6E"/>
    <w:rsid w:val="00BD07B6"/>
    <w:rsid w:val="00BD08EE"/>
    <w:rsid w:val="00BD0FF4"/>
    <w:rsid w:val="00BD1251"/>
    <w:rsid w:val="00BD17F0"/>
    <w:rsid w:val="00BD1981"/>
    <w:rsid w:val="00BD1E32"/>
    <w:rsid w:val="00BD2C45"/>
    <w:rsid w:val="00BD5958"/>
    <w:rsid w:val="00BD6CBC"/>
    <w:rsid w:val="00BD7266"/>
    <w:rsid w:val="00BE1308"/>
    <w:rsid w:val="00BE2CA0"/>
    <w:rsid w:val="00BE46A5"/>
    <w:rsid w:val="00BE49EB"/>
    <w:rsid w:val="00BE4E22"/>
    <w:rsid w:val="00BE4E27"/>
    <w:rsid w:val="00BE568F"/>
    <w:rsid w:val="00BE5918"/>
    <w:rsid w:val="00BE64AF"/>
    <w:rsid w:val="00BE6610"/>
    <w:rsid w:val="00BE6C02"/>
    <w:rsid w:val="00BE7064"/>
    <w:rsid w:val="00BE75D9"/>
    <w:rsid w:val="00BF0F76"/>
    <w:rsid w:val="00BF21CE"/>
    <w:rsid w:val="00BF251C"/>
    <w:rsid w:val="00BF2553"/>
    <w:rsid w:val="00BF25AC"/>
    <w:rsid w:val="00BF3524"/>
    <w:rsid w:val="00BF3828"/>
    <w:rsid w:val="00BF3AE5"/>
    <w:rsid w:val="00BF527F"/>
    <w:rsid w:val="00BF529B"/>
    <w:rsid w:val="00BF5800"/>
    <w:rsid w:val="00BF7F44"/>
    <w:rsid w:val="00C011FF"/>
    <w:rsid w:val="00C01B85"/>
    <w:rsid w:val="00C022F4"/>
    <w:rsid w:val="00C02893"/>
    <w:rsid w:val="00C02E44"/>
    <w:rsid w:val="00C039BC"/>
    <w:rsid w:val="00C04295"/>
    <w:rsid w:val="00C048F6"/>
    <w:rsid w:val="00C05A1E"/>
    <w:rsid w:val="00C06727"/>
    <w:rsid w:val="00C10199"/>
    <w:rsid w:val="00C10A89"/>
    <w:rsid w:val="00C11651"/>
    <w:rsid w:val="00C13468"/>
    <w:rsid w:val="00C147B6"/>
    <w:rsid w:val="00C148EB"/>
    <w:rsid w:val="00C14D33"/>
    <w:rsid w:val="00C1604D"/>
    <w:rsid w:val="00C16A72"/>
    <w:rsid w:val="00C17A39"/>
    <w:rsid w:val="00C20B03"/>
    <w:rsid w:val="00C20F8E"/>
    <w:rsid w:val="00C221CD"/>
    <w:rsid w:val="00C22A42"/>
    <w:rsid w:val="00C24410"/>
    <w:rsid w:val="00C2469D"/>
    <w:rsid w:val="00C30C70"/>
    <w:rsid w:val="00C310FF"/>
    <w:rsid w:val="00C332AF"/>
    <w:rsid w:val="00C342B9"/>
    <w:rsid w:val="00C34A72"/>
    <w:rsid w:val="00C34B23"/>
    <w:rsid w:val="00C34C6E"/>
    <w:rsid w:val="00C355AE"/>
    <w:rsid w:val="00C35A99"/>
    <w:rsid w:val="00C36CE8"/>
    <w:rsid w:val="00C36E1C"/>
    <w:rsid w:val="00C375CC"/>
    <w:rsid w:val="00C40684"/>
    <w:rsid w:val="00C4182D"/>
    <w:rsid w:val="00C4212C"/>
    <w:rsid w:val="00C42FE8"/>
    <w:rsid w:val="00C43F97"/>
    <w:rsid w:val="00C444B4"/>
    <w:rsid w:val="00C45CD2"/>
    <w:rsid w:val="00C4612E"/>
    <w:rsid w:val="00C46303"/>
    <w:rsid w:val="00C46721"/>
    <w:rsid w:val="00C476F3"/>
    <w:rsid w:val="00C5282A"/>
    <w:rsid w:val="00C52FD9"/>
    <w:rsid w:val="00C53189"/>
    <w:rsid w:val="00C54316"/>
    <w:rsid w:val="00C55E90"/>
    <w:rsid w:val="00C55FC6"/>
    <w:rsid w:val="00C574D1"/>
    <w:rsid w:val="00C5750E"/>
    <w:rsid w:val="00C57A11"/>
    <w:rsid w:val="00C57B97"/>
    <w:rsid w:val="00C603D5"/>
    <w:rsid w:val="00C60F05"/>
    <w:rsid w:val="00C613E1"/>
    <w:rsid w:val="00C619BC"/>
    <w:rsid w:val="00C61D18"/>
    <w:rsid w:val="00C621A8"/>
    <w:rsid w:val="00C62918"/>
    <w:rsid w:val="00C63225"/>
    <w:rsid w:val="00C63800"/>
    <w:rsid w:val="00C63F78"/>
    <w:rsid w:val="00C640E3"/>
    <w:rsid w:val="00C660B8"/>
    <w:rsid w:val="00C66D57"/>
    <w:rsid w:val="00C6733F"/>
    <w:rsid w:val="00C67A95"/>
    <w:rsid w:val="00C67C9B"/>
    <w:rsid w:val="00C7051B"/>
    <w:rsid w:val="00C714E8"/>
    <w:rsid w:val="00C717E8"/>
    <w:rsid w:val="00C71D4C"/>
    <w:rsid w:val="00C71FD9"/>
    <w:rsid w:val="00C721BA"/>
    <w:rsid w:val="00C72818"/>
    <w:rsid w:val="00C74641"/>
    <w:rsid w:val="00C754A5"/>
    <w:rsid w:val="00C76039"/>
    <w:rsid w:val="00C7650A"/>
    <w:rsid w:val="00C8077E"/>
    <w:rsid w:val="00C80DF8"/>
    <w:rsid w:val="00C8128F"/>
    <w:rsid w:val="00C812D1"/>
    <w:rsid w:val="00C815F9"/>
    <w:rsid w:val="00C82F7A"/>
    <w:rsid w:val="00C90800"/>
    <w:rsid w:val="00C90D94"/>
    <w:rsid w:val="00C91CF1"/>
    <w:rsid w:val="00C92603"/>
    <w:rsid w:val="00C92D29"/>
    <w:rsid w:val="00C9359E"/>
    <w:rsid w:val="00C93D06"/>
    <w:rsid w:val="00C944E6"/>
    <w:rsid w:val="00C94F5A"/>
    <w:rsid w:val="00C955AB"/>
    <w:rsid w:val="00C96FF5"/>
    <w:rsid w:val="00CA04EC"/>
    <w:rsid w:val="00CA05B0"/>
    <w:rsid w:val="00CA0DC8"/>
    <w:rsid w:val="00CA14C1"/>
    <w:rsid w:val="00CA1704"/>
    <w:rsid w:val="00CA178B"/>
    <w:rsid w:val="00CA1B06"/>
    <w:rsid w:val="00CA25F9"/>
    <w:rsid w:val="00CA2D54"/>
    <w:rsid w:val="00CA3289"/>
    <w:rsid w:val="00CA33B2"/>
    <w:rsid w:val="00CA3B05"/>
    <w:rsid w:val="00CA4A7D"/>
    <w:rsid w:val="00CA5DB7"/>
    <w:rsid w:val="00CA5FE1"/>
    <w:rsid w:val="00CB04D6"/>
    <w:rsid w:val="00CB0FAE"/>
    <w:rsid w:val="00CB0FBF"/>
    <w:rsid w:val="00CB16FF"/>
    <w:rsid w:val="00CB2627"/>
    <w:rsid w:val="00CB26E9"/>
    <w:rsid w:val="00CB31B1"/>
    <w:rsid w:val="00CB3288"/>
    <w:rsid w:val="00CB387E"/>
    <w:rsid w:val="00CB4006"/>
    <w:rsid w:val="00CB4766"/>
    <w:rsid w:val="00CB482E"/>
    <w:rsid w:val="00CB60AA"/>
    <w:rsid w:val="00CB6BBE"/>
    <w:rsid w:val="00CB6F65"/>
    <w:rsid w:val="00CC1477"/>
    <w:rsid w:val="00CC16BE"/>
    <w:rsid w:val="00CC1981"/>
    <w:rsid w:val="00CC1E0D"/>
    <w:rsid w:val="00CC22BE"/>
    <w:rsid w:val="00CC2824"/>
    <w:rsid w:val="00CC29ED"/>
    <w:rsid w:val="00CC32F1"/>
    <w:rsid w:val="00CC36B0"/>
    <w:rsid w:val="00CC3D73"/>
    <w:rsid w:val="00CC4219"/>
    <w:rsid w:val="00CC4DF4"/>
    <w:rsid w:val="00CC580C"/>
    <w:rsid w:val="00CC5ED9"/>
    <w:rsid w:val="00CC661A"/>
    <w:rsid w:val="00CC69E1"/>
    <w:rsid w:val="00CC6CA8"/>
    <w:rsid w:val="00CC6D04"/>
    <w:rsid w:val="00CD0397"/>
    <w:rsid w:val="00CD155F"/>
    <w:rsid w:val="00CD1E8F"/>
    <w:rsid w:val="00CD25D8"/>
    <w:rsid w:val="00CD2CDA"/>
    <w:rsid w:val="00CD386A"/>
    <w:rsid w:val="00CD4312"/>
    <w:rsid w:val="00CD4BB2"/>
    <w:rsid w:val="00CD5262"/>
    <w:rsid w:val="00CD5361"/>
    <w:rsid w:val="00CD53D4"/>
    <w:rsid w:val="00CD610D"/>
    <w:rsid w:val="00CD63D0"/>
    <w:rsid w:val="00CD656F"/>
    <w:rsid w:val="00CD7A1C"/>
    <w:rsid w:val="00CE08B4"/>
    <w:rsid w:val="00CE21E9"/>
    <w:rsid w:val="00CE2DCB"/>
    <w:rsid w:val="00CE2E9E"/>
    <w:rsid w:val="00CE4DF5"/>
    <w:rsid w:val="00CE6144"/>
    <w:rsid w:val="00CE6220"/>
    <w:rsid w:val="00CE63B6"/>
    <w:rsid w:val="00CE6AF1"/>
    <w:rsid w:val="00CE768E"/>
    <w:rsid w:val="00CE7920"/>
    <w:rsid w:val="00CE7EE9"/>
    <w:rsid w:val="00CF0278"/>
    <w:rsid w:val="00CF0461"/>
    <w:rsid w:val="00CF1B93"/>
    <w:rsid w:val="00CF1D2F"/>
    <w:rsid w:val="00CF1E82"/>
    <w:rsid w:val="00CF1EC0"/>
    <w:rsid w:val="00CF414C"/>
    <w:rsid w:val="00CF4171"/>
    <w:rsid w:val="00CF4446"/>
    <w:rsid w:val="00CF4841"/>
    <w:rsid w:val="00CF6A2F"/>
    <w:rsid w:val="00CF6D0C"/>
    <w:rsid w:val="00CF6EFB"/>
    <w:rsid w:val="00CF71CE"/>
    <w:rsid w:val="00CF7D0E"/>
    <w:rsid w:val="00CF7F7F"/>
    <w:rsid w:val="00D003D7"/>
    <w:rsid w:val="00D004B7"/>
    <w:rsid w:val="00D01BCF"/>
    <w:rsid w:val="00D03C0B"/>
    <w:rsid w:val="00D05321"/>
    <w:rsid w:val="00D065AB"/>
    <w:rsid w:val="00D11157"/>
    <w:rsid w:val="00D11EB4"/>
    <w:rsid w:val="00D1349F"/>
    <w:rsid w:val="00D13B3D"/>
    <w:rsid w:val="00D14002"/>
    <w:rsid w:val="00D145E7"/>
    <w:rsid w:val="00D15C3F"/>
    <w:rsid w:val="00D15D1A"/>
    <w:rsid w:val="00D15DA5"/>
    <w:rsid w:val="00D15FC6"/>
    <w:rsid w:val="00D174D6"/>
    <w:rsid w:val="00D176C6"/>
    <w:rsid w:val="00D17828"/>
    <w:rsid w:val="00D20083"/>
    <w:rsid w:val="00D2047F"/>
    <w:rsid w:val="00D2108E"/>
    <w:rsid w:val="00D22706"/>
    <w:rsid w:val="00D23056"/>
    <w:rsid w:val="00D23C05"/>
    <w:rsid w:val="00D26171"/>
    <w:rsid w:val="00D266D5"/>
    <w:rsid w:val="00D26EFB"/>
    <w:rsid w:val="00D270BF"/>
    <w:rsid w:val="00D27E5B"/>
    <w:rsid w:val="00D30F0D"/>
    <w:rsid w:val="00D31554"/>
    <w:rsid w:val="00D31AC8"/>
    <w:rsid w:val="00D31F56"/>
    <w:rsid w:val="00D32402"/>
    <w:rsid w:val="00D32C02"/>
    <w:rsid w:val="00D33B7F"/>
    <w:rsid w:val="00D34794"/>
    <w:rsid w:val="00D3499F"/>
    <w:rsid w:val="00D35814"/>
    <w:rsid w:val="00D362F0"/>
    <w:rsid w:val="00D365E7"/>
    <w:rsid w:val="00D36C25"/>
    <w:rsid w:val="00D37369"/>
    <w:rsid w:val="00D377A3"/>
    <w:rsid w:val="00D37A23"/>
    <w:rsid w:val="00D37EF0"/>
    <w:rsid w:val="00D42B62"/>
    <w:rsid w:val="00D42E7A"/>
    <w:rsid w:val="00D43979"/>
    <w:rsid w:val="00D479F8"/>
    <w:rsid w:val="00D47D9F"/>
    <w:rsid w:val="00D5071C"/>
    <w:rsid w:val="00D51E73"/>
    <w:rsid w:val="00D5258A"/>
    <w:rsid w:val="00D53053"/>
    <w:rsid w:val="00D53387"/>
    <w:rsid w:val="00D5395D"/>
    <w:rsid w:val="00D53F17"/>
    <w:rsid w:val="00D55AED"/>
    <w:rsid w:val="00D569A0"/>
    <w:rsid w:val="00D57658"/>
    <w:rsid w:val="00D60B1D"/>
    <w:rsid w:val="00D616F7"/>
    <w:rsid w:val="00D63AF6"/>
    <w:rsid w:val="00D650A6"/>
    <w:rsid w:val="00D66242"/>
    <w:rsid w:val="00D67725"/>
    <w:rsid w:val="00D67A13"/>
    <w:rsid w:val="00D71289"/>
    <w:rsid w:val="00D71FF3"/>
    <w:rsid w:val="00D72660"/>
    <w:rsid w:val="00D73428"/>
    <w:rsid w:val="00D747F0"/>
    <w:rsid w:val="00D74A3C"/>
    <w:rsid w:val="00D74A50"/>
    <w:rsid w:val="00D75ECB"/>
    <w:rsid w:val="00D76DB6"/>
    <w:rsid w:val="00D77727"/>
    <w:rsid w:val="00D7777A"/>
    <w:rsid w:val="00D77864"/>
    <w:rsid w:val="00D802C0"/>
    <w:rsid w:val="00D804EC"/>
    <w:rsid w:val="00D807AB"/>
    <w:rsid w:val="00D81650"/>
    <w:rsid w:val="00D816AC"/>
    <w:rsid w:val="00D8179D"/>
    <w:rsid w:val="00D82347"/>
    <w:rsid w:val="00D830C4"/>
    <w:rsid w:val="00D83E1E"/>
    <w:rsid w:val="00D840C5"/>
    <w:rsid w:val="00D85A31"/>
    <w:rsid w:val="00D86045"/>
    <w:rsid w:val="00D86A84"/>
    <w:rsid w:val="00D8762F"/>
    <w:rsid w:val="00D8796E"/>
    <w:rsid w:val="00D87D92"/>
    <w:rsid w:val="00D90B7C"/>
    <w:rsid w:val="00D90D35"/>
    <w:rsid w:val="00D91608"/>
    <w:rsid w:val="00D91F63"/>
    <w:rsid w:val="00D92232"/>
    <w:rsid w:val="00D927DD"/>
    <w:rsid w:val="00D92B01"/>
    <w:rsid w:val="00D936FC"/>
    <w:rsid w:val="00D93C35"/>
    <w:rsid w:val="00D93CA8"/>
    <w:rsid w:val="00D944AC"/>
    <w:rsid w:val="00D95C1D"/>
    <w:rsid w:val="00D95C88"/>
    <w:rsid w:val="00D96B56"/>
    <w:rsid w:val="00DA172C"/>
    <w:rsid w:val="00DA214F"/>
    <w:rsid w:val="00DA2C60"/>
    <w:rsid w:val="00DA3C75"/>
    <w:rsid w:val="00DA3C79"/>
    <w:rsid w:val="00DA4446"/>
    <w:rsid w:val="00DA515B"/>
    <w:rsid w:val="00DA659E"/>
    <w:rsid w:val="00DA67B0"/>
    <w:rsid w:val="00DA790B"/>
    <w:rsid w:val="00DB033C"/>
    <w:rsid w:val="00DB1DE4"/>
    <w:rsid w:val="00DB27DF"/>
    <w:rsid w:val="00DB383C"/>
    <w:rsid w:val="00DB3B1C"/>
    <w:rsid w:val="00DB4487"/>
    <w:rsid w:val="00DB5D9A"/>
    <w:rsid w:val="00DB679D"/>
    <w:rsid w:val="00DC0CB1"/>
    <w:rsid w:val="00DC1D6F"/>
    <w:rsid w:val="00DC21B2"/>
    <w:rsid w:val="00DC2C26"/>
    <w:rsid w:val="00DC429A"/>
    <w:rsid w:val="00DC59A3"/>
    <w:rsid w:val="00DC5B20"/>
    <w:rsid w:val="00DC60BD"/>
    <w:rsid w:val="00DC7A79"/>
    <w:rsid w:val="00DC7F21"/>
    <w:rsid w:val="00DD08CD"/>
    <w:rsid w:val="00DD0998"/>
    <w:rsid w:val="00DD264B"/>
    <w:rsid w:val="00DD2DC5"/>
    <w:rsid w:val="00DD4825"/>
    <w:rsid w:val="00DD4B1C"/>
    <w:rsid w:val="00DD542D"/>
    <w:rsid w:val="00DD55CC"/>
    <w:rsid w:val="00DD64E0"/>
    <w:rsid w:val="00DD6A3F"/>
    <w:rsid w:val="00DD6AE2"/>
    <w:rsid w:val="00DD6C25"/>
    <w:rsid w:val="00DD778A"/>
    <w:rsid w:val="00DE0629"/>
    <w:rsid w:val="00DE112B"/>
    <w:rsid w:val="00DE153A"/>
    <w:rsid w:val="00DE1D39"/>
    <w:rsid w:val="00DE2E28"/>
    <w:rsid w:val="00DE2E72"/>
    <w:rsid w:val="00DE3D2C"/>
    <w:rsid w:val="00DE3F67"/>
    <w:rsid w:val="00DE6020"/>
    <w:rsid w:val="00DE625E"/>
    <w:rsid w:val="00DE716C"/>
    <w:rsid w:val="00DE78B3"/>
    <w:rsid w:val="00DE7CCA"/>
    <w:rsid w:val="00DF0F64"/>
    <w:rsid w:val="00DF2081"/>
    <w:rsid w:val="00DF40A9"/>
    <w:rsid w:val="00DF41FE"/>
    <w:rsid w:val="00DF439B"/>
    <w:rsid w:val="00DF5C09"/>
    <w:rsid w:val="00DF6A59"/>
    <w:rsid w:val="00DF7B8C"/>
    <w:rsid w:val="00E0090A"/>
    <w:rsid w:val="00E00ED0"/>
    <w:rsid w:val="00E01E30"/>
    <w:rsid w:val="00E02FE4"/>
    <w:rsid w:val="00E046B5"/>
    <w:rsid w:val="00E0495C"/>
    <w:rsid w:val="00E05356"/>
    <w:rsid w:val="00E0542C"/>
    <w:rsid w:val="00E05B2C"/>
    <w:rsid w:val="00E0674A"/>
    <w:rsid w:val="00E06843"/>
    <w:rsid w:val="00E071B5"/>
    <w:rsid w:val="00E07350"/>
    <w:rsid w:val="00E078BC"/>
    <w:rsid w:val="00E07B8C"/>
    <w:rsid w:val="00E10396"/>
    <w:rsid w:val="00E10810"/>
    <w:rsid w:val="00E11195"/>
    <w:rsid w:val="00E11596"/>
    <w:rsid w:val="00E11BC9"/>
    <w:rsid w:val="00E123A6"/>
    <w:rsid w:val="00E13C41"/>
    <w:rsid w:val="00E145C7"/>
    <w:rsid w:val="00E1465D"/>
    <w:rsid w:val="00E158A5"/>
    <w:rsid w:val="00E1644C"/>
    <w:rsid w:val="00E1715B"/>
    <w:rsid w:val="00E17230"/>
    <w:rsid w:val="00E177A6"/>
    <w:rsid w:val="00E21A33"/>
    <w:rsid w:val="00E224A2"/>
    <w:rsid w:val="00E22A87"/>
    <w:rsid w:val="00E23B1E"/>
    <w:rsid w:val="00E23C87"/>
    <w:rsid w:val="00E24A43"/>
    <w:rsid w:val="00E25627"/>
    <w:rsid w:val="00E25B1D"/>
    <w:rsid w:val="00E25DB3"/>
    <w:rsid w:val="00E268E5"/>
    <w:rsid w:val="00E26AA3"/>
    <w:rsid w:val="00E2764F"/>
    <w:rsid w:val="00E2769B"/>
    <w:rsid w:val="00E3247F"/>
    <w:rsid w:val="00E32ABF"/>
    <w:rsid w:val="00E33265"/>
    <w:rsid w:val="00E332C2"/>
    <w:rsid w:val="00E336F4"/>
    <w:rsid w:val="00E3385F"/>
    <w:rsid w:val="00E342B0"/>
    <w:rsid w:val="00E349AA"/>
    <w:rsid w:val="00E34B89"/>
    <w:rsid w:val="00E358F4"/>
    <w:rsid w:val="00E403C3"/>
    <w:rsid w:val="00E41295"/>
    <w:rsid w:val="00E41FEC"/>
    <w:rsid w:val="00E4253E"/>
    <w:rsid w:val="00E42729"/>
    <w:rsid w:val="00E429B4"/>
    <w:rsid w:val="00E430F0"/>
    <w:rsid w:val="00E4322F"/>
    <w:rsid w:val="00E43DE6"/>
    <w:rsid w:val="00E44204"/>
    <w:rsid w:val="00E44F31"/>
    <w:rsid w:val="00E460C0"/>
    <w:rsid w:val="00E467C0"/>
    <w:rsid w:val="00E518CE"/>
    <w:rsid w:val="00E51B0A"/>
    <w:rsid w:val="00E53571"/>
    <w:rsid w:val="00E54B5E"/>
    <w:rsid w:val="00E564A2"/>
    <w:rsid w:val="00E57B61"/>
    <w:rsid w:val="00E618B8"/>
    <w:rsid w:val="00E61A28"/>
    <w:rsid w:val="00E62272"/>
    <w:rsid w:val="00E62814"/>
    <w:rsid w:val="00E62D90"/>
    <w:rsid w:val="00E645F5"/>
    <w:rsid w:val="00E648B8"/>
    <w:rsid w:val="00E653BA"/>
    <w:rsid w:val="00E656C4"/>
    <w:rsid w:val="00E662D3"/>
    <w:rsid w:val="00E662FD"/>
    <w:rsid w:val="00E67187"/>
    <w:rsid w:val="00E67E36"/>
    <w:rsid w:val="00E70C28"/>
    <w:rsid w:val="00E717E3"/>
    <w:rsid w:val="00E720D4"/>
    <w:rsid w:val="00E7251D"/>
    <w:rsid w:val="00E731B7"/>
    <w:rsid w:val="00E73575"/>
    <w:rsid w:val="00E74E34"/>
    <w:rsid w:val="00E751D7"/>
    <w:rsid w:val="00E75266"/>
    <w:rsid w:val="00E753B5"/>
    <w:rsid w:val="00E75477"/>
    <w:rsid w:val="00E759D3"/>
    <w:rsid w:val="00E75B0D"/>
    <w:rsid w:val="00E768A1"/>
    <w:rsid w:val="00E775E7"/>
    <w:rsid w:val="00E7777A"/>
    <w:rsid w:val="00E779CC"/>
    <w:rsid w:val="00E77B97"/>
    <w:rsid w:val="00E80ED5"/>
    <w:rsid w:val="00E8265B"/>
    <w:rsid w:val="00E83CA3"/>
    <w:rsid w:val="00E840A6"/>
    <w:rsid w:val="00E84FD7"/>
    <w:rsid w:val="00E85BCA"/>
    <w:rsid w:val="00E85BE8"/>
    <w:rsid w:val="00E85E8F"/>
    <w:rsid w:val="00E9011E"/>
    <w:rsid w:val="00E91950"/>
    <w:rsid w:val="00E92515"/>
    <w:rsid w:val="00E92F6B"/>
    <w:rsid w:val="00E92F7C"/>
    <w:rsid w:val="00E93C39"/>
    <w:rsid w:val="00E9400D"/>
    <w:rsid w:val="00E96478"/>
    <w:rsid w:val="00E97DBF"/>
    <w:rsid w:val="00EA01E6"/>
    <w:rsid w:val="00EA085C"/>
    <w:rsid w:val="00EA28EE"/>
    <w:rsid w:val="00EA291A"/>
    <w:rsid w:val="00EA2FD1"/>
    <w:rsid w:val="00EA39D8"/>
    <w:rsid w:val="00EA4EF0"/>
    <w:rsid w:val="00EA539D"/>
    <w:rsid w:val="00EA5C06"/>
    <w:rsid w:val="00EA5C5A"/>
    <w:rsid w:val="00EA5D57"/>
    <w:rsid w:val="00EA76F7"/>
    <w:rsid w:val="00EA781D"/>
    <w:rsid w:val="00EB0A59"/>
    <w:rsid w:val="00EB1E40"/>
    <w:rsid w:val="00EB1FAC"/>
    <w:rsid w:val="00EB209F"/>
    <w:rsid w:val="00EB24ED"/>
    <w:rsid w:val="00EB336C"/>
    <w:rsid w:val="00EB5CDC"/>
    <w:rsid w:val="00EB6036"/>
    <w:rsid w:val="00EB6377"/>
    <w:rsid w:val="00EB6415"/>
    <w:rsid w:val="00EB7082"/>
    <w:rsid w:val="00EB775B"/>
    <w:rsid w:val="00EC0B43"/>
    <w:rsid w:val="00EC291D"/>
    <w:rsid w:val="00EC329E"/>
    <w:rsid w:val="00EC3392"/>
    <w:rsid w:val="00EC3622"/>
    <w:rsid w:val="00EC3EE2"/>
    <w:rsid w:val="00EC4E84"/>
    <w:rsid w:val="00EC53D5"/>
    <w:rsid w:val="00EC743F"/>
    <w:rsid w:val="00ED0E06"/>
    <w:rsid w:val="00ED14BB"/>
    <w:rsid w:val="00ED2DF1"/>
    <w:rsid w:val="00ED4E86"/>
    <w:rsid w:val="00ED627A"/>
    <w:rsid w:val="00EE02EC"/>
    <w:rsid w:val="00EE0F8D"/>
    <w:rsid w:val="00EE471B"/>
    <w:rsid w:val="00EE4A7C"/>
    <w:rsid w:val="00EE53F6"/>
    <w:rsid w:val="00EE57F1"/>
    <w:rsid w:val="00EE7D34"/>
    <w:rsid w:val="00EE7E7A"/>
    <w:rsid w:val="00EF061A"/>
    <w:rsid w:val="00EF1B04"/>
    <w:rsid w:val="00EF2A37"/>
    <w:rsid w:val="00EF38A8"/>
    <w:rsid w:val="00EF3EEC"/>
    <w:rsid w:val="00EF67DA"/>
    <w:rsid w:val="00EF6D44"/>
    <w:rsid w:val="00EF7012"/>
    <w:rsid w:val="00F00B30"/>
    <w:rsid w:val="00F022ED"/>
    <w:rsid w:val="00F028D4"/>
    <w:rsid w:val="00F033B4"/>
    <w:rsid w:val="00F04896"/>
    <w:rsid w:val="00F04968"/>
    <w:rsid w:val="00F04B1F"/>
    <w:rsid w:val="00F04FDE"/>
    <w:rsid w:val="00F054A1"/>
    <w:rsid w:val="00F05F20"/>
    <w:rsid w:val="00F070B6"/>
    <w:rsid w:val="00F07914"/>
    <w:rsid w:val="00F1021B"/>
    <w:rsid w:val="00F11B74"/>
    <w:rsid w:val="00F11F96"/>
    <w:rsid w:val="00F12B4E"/>
    <w:rsid w:val="00F133B2"/>
    <w:rsid w:val="00F13B3E"/>
    <w:rsid w:val="00F14AB3"/>
    <w:rsid w:val="00F15249"/>
    <w:rsid w:val="00F154F6"/>
    <w:rsid w:val="00F15695"/>
    <w:rsid w:val="00F15D38"/>
    <w:rsid w:val="00F168F9"/>
    <w:rsid w:val="00F17B62"/>
    <w:rsid w:val="00F2002D"/>
    <w:rsid w:val="00F20966"/>
    <w:rsid w:val="00F21345"/>
    <w:rsid w:val="00F2253C"/>
    <w:rsid w:val="00F24931"/>
    <w:rsid w:val="00F26D81"/>
    <w:rsid w:val="00F26F7B"/>
    <w:rsid w:val="00F278AC"/>
    <w:rsid w:val="00F304CD"/>
    <w:rsid w:val="00F314D5"/>
    <w:rsid w:val="00F31F34"/>
    <w:rsid w:val="00F323D4"/>
    <w:rsid w:val="00F33AA4"/>
    <w:rsid w:val="00F33DC9"/>
    <w:rsid w:val="00F34276"/>
    <w:rsid w:val="00F34EB3"/>
    <w:rsid w:val="00F350CD"/>
    <w:rsid w:val="00F353F7"/>
    <w:rsid w:val="00F35660"/>
    <w:rsid w:val="00F35A74"/>
    <w:rsid w:val="00F35ACA"/>
    <w:rsid w:val="00F36165"/>
    <w:rsid w:val="00F362C8"/>
    <w:rsid w:val="00F36F75"/>
    <w:rsid w:val="00F3790E"/>
    <w:rsid w:val="00F42E38"/>
    <w:rsid w:val="00F43086"/>
    <w:rsid w:val="00F43451"/>
    <w:rsid w:val="00F437A6"/>
    <w:rsid w:val="00F43C26"/>
    <w:rsid w:val="00F448A3"/>
    <w:rsid w:val="00F46D47"/>
    <w:rsid w:val="00F5330B"/>
    <w:rsid w:val="00F53F27"/>
    <w:rsid w:val="00F53FDC"/>
    <w:rsid w:val="00F542B6"/>
    <w:rsid w:val="00F54934"/>
    <w:rsid w:val="00F555B3"/>
    <w:rsid w:val="00F5603C"/>
    <w:rsid w:val="00F60B4C"/>
    <w:rsid w:val="00F60D74"/>
    <w:rsid w:val="00F612B7"/>
    <w:rsid w:val="00F6241E"/>
    <w:rsid w:val="00F6307E"/>
    <w:rsid w:val="00F6354C"/>
    <w:rsid w:val="00F638AF"/>
    <w:rsid w:val="00F638B1"/>
    <w:rsid w:val="00F6596A"/>
    <w:rsid w:val="00F66665"/>
    <w:rsid w:val="00F70CEA"/>
    <w:rsid w:val="00F71C0F"/>
    <w:rsid w:val="00F7441C"/>
    <w:rsid w:val="00F7464E"/>
    <w:rsid w:val="00F74D64"/>
    <w:rsid w:val="00F76B19"/>
    <w:rsid w:val="00F76D3C"/>
    <w:rsid w:val="00F82683"/>
    <w:rsid w:val="00F847FB"/>
    <w:rsid w:val="00F853EC"/>
    <w:rsid w:val="00F854BD"/>
    <w:rsid w:val="00F85A0C"/>
    <w:rsid w:val="00F85DE7"/>
    <w:rsid w:val="00F869BD"/>
    <w:rsid w:val="00F869EC"/>
    <w:rsid w:val="00F9208E"/>
    <w:rsid w:val="00F92592"/>
    <w:rsid w:val="00F92DEB"/>
    <w:rsid w:val="00F932D5"/>
    <w:rsid w:val="00F94944"/>
    <w:rsid w:val="00F958CA"/>
    <w:rsid w:val="00F9605C"/>
    <w:rsid w:val="00F964BC"/>
    <w:rsid w:val="00F970BA"/>
    <w:rsid w:val="00F97DF2"/>
    <w:rsid w:val="00F97ED4"/>
    <w:rsid w:val="00FA0DA7"/>
    <w:rsid w:val="00FA13E3"/>
    <w:rsid w:val="00FA2EA8"/>
    <w:rsid w:val="00FA310C"/>
    <w:rsid w:val="00FA3156"/>
    <w:rsid w:val="00FA3331"/>
    <w:rsid w:val="00FA3B8C"/>
    <w:rsid w:val="00FA48C2"/>
    <w:rsid w:val="00FA5B6D"/>
    <w:rsid w:val="00FA7311"/>
    <w:rsid w:val="00FA7746"/>
    <w:rsid w:val="00FB0567"/>
    <w:rsid w:val="00FB0CB2"/>
    <w:rsid w:val="00FB0D3F"/>
    <w:rsid w:val="00FB137D"/>
    <w:rsid w:val="00FB2BFB"/>
    <w:rsid w:val="00FB33D2"/>
    <w:rsid w:val="00FB34E8"/>
    <w:rsid w:val="00FB3D2B"/>
    <w:rsid w:val="00FB3ECF"/>
    <w:rsid w:val="00FB40CB"/>
    <w:rsid w:val="00FB41D6"/>
    <w:rsid w:val="00FB4789"/>
    <w:rsid w:val="00FB5595"/>
    <w:rsid w:val="00FB59BC"/>
    <w:rsid w:val="00FB5AFB"/>
    <w:rsid w:val="00FB74DA"/>
    <w:rsid w:val="00FC03EF"/>
    <w:rsid w:val="00FC4246"/>
    <w:rsid w:val="00FC4392"/>
    <w:rsid w:val="00FC49F3"/>
    <w:rsid w:val="00FC5430"/>
    <w:rsid w:val="00FC59C1"/>
    <w:rsid w:val="00FC6FFE"/>
    <w:rsid w:val="00FD03D6"/>
    <w:rsid w:val="00FD0F64"/>
    <w:rsid w:val="00FD13DE"/>
    <w:rsid w:val="00FD1406"/>
    <w:rsid w:val="00FD14DA"/>
    <w:rsid w:val="00FD1D00"/>
    <w:rsid w:val="00FD1EEA"/>
    <w:rsid w:val="00FD2CF5"/>
    <w:rsid w:val="00FD36AD"/>
    <w:rsid w:val="00FD40BE"/>
    <w:rsid w:val="00FD5773"/>
    <w:rsid w:val="00FD5CE6"/>
    <w:rsid w:val="00FD6817"/>
    <w:rsid w:val="00FD6826"/>
    <w:rsid w:val="00FD6898"/>
    <w:rsid w:val="00FD6E77"/>
    <w:rsid w:val="00FD6F56"/>
    <w:rsid w:val="00FD7C60"/>
    <w:rsid w:val="00FE014D"/>
    <w:rsid w:val="00FE13B8"/>
    <w:rsid w:val="00FE1469"/>
    <w:rsid w:val="00FE18D6"/>
    <w:rsid w:val="00FE274C"/>
    <w:rsid w:val="00FE4046"/>
    <w:rsid w:val="00FE4305"/>
    <w:rsid w:val="00FE53EB"/>
    <w:rsid w:val="00FE5A04"/>
    <w:rsid w:val="00FE6588"/>
    <w:rsid w:val="00FE7A44"/>
    <w:rsid w:val="00FF0D62"/>
    <w:rsid w:val="00FF0EE2"/>
    <w:rsid w:val="00FF0F5A"/>
    <w:rsid w:val="00FF1234"/>
    <w:rsid w:val="00FF1330"/>
    <w:rsid w:val="00FF1BF0"/>
    <w:rsid w:val="00FF28A1"/>
    <w:rsid w:val="00FF3235"/>
    <w:rsid w:val="00FF353C"/>
    <w:rsid w:val="00FF48D8"/>
    <w:rsid w:val="00FF5A8C"/>
    <w:rsid w:val="00FF6FF1"/>
    <w:rsid w:val="00FF7143"/>
    <w:rsid w:val="00FF7394"/>
    <w:rsid w:val="00FF7625"/>
    <w:rsid w:val="00FF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9D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49"/>
    <w:pPr>
      <w:spacing w:line="360" w:lineRule="auto"/>
    </w:pPr>
    <w:rPr>
      <w:rFonts w:ascii="Times New Roman" w:hAnsi="Times New Roman"/>
      <w:lang w:val="en-GB"/>
    </w:rPr>
  </w:style>
  <w:style w:type="paragraph" w:styleId="Heading1">
    <w:name w:val="heading 1"/>
    <w:basedOn w:val="Normal"/>
    <w:next w:val="Normal"/>
    <w:link w:val="Heading1Char"/>
    <w:autoRedefine/>
    <w:uiPriority w:val="99"/>
    <w:qFormat/>
    <w:rsid w:val="00CA04EC"/>
    <w:pPr>
      <w:keepNext/>
      <w:spacing w:after="200"/>
      <w:outlineLvl w:val="0"/>
    </w:pPr>
    <w:rPr>
      <w:b/>
      <w:bCs/>
    </w:rPr>
  </w:style>
  <w:style w:type="paragraph" w:styleId="Heading2">
    <w:name w:val="heading 2"/>
    <w:basedOn w:val="Normal"/>
    <w:next w:val="Normal"/>
    <w:link w:val="Heading2Char"/>
    <w:autoRedefine/>
    <w:uiPriority w:val="99"/>
    <w:qFormat/>
    <w:rsid w:val="007416CA"/>
    <w:pPr>
      <w:keepNext/>
      <w:keepLines/>
      <w:spacing w:after="200"/>
      <w:jc w:val="both"/>
      <w:outlineLvl w:val="1"/>
    </w:pPr>
    <w:rPr>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4EC"/>
    <w:rPr>
      <w:rFonts w:ascii="Times New Roman" w:hAnsi="Times New Roman" w:cs="Times New Roman"/>
      <w:b/>
      <w:bCs/>
      <w:sz w:val="22"/>
      <w:szCs w:val="22"/>
    </w:rPr>
  </w:style>
  <w:style w:type="character" w:customStyle="1" w:styleId="Heading2Char">
    <w:name w:val="Heading 2 Char"/>
    <w:basedOn w:val="DefaultParagraphFont"/>
    <w:link w:val="Heading2"/>
    <w:uiPriority w:val="99"/>
    <w:locked/>
    <w:rsid w:val="007416CA"/>
    <w:rPr>
      <w:rFonts w:ascii="Times New Roman" w:hAnsi="Times New Roman" w:cs="Times New Roman"/>
      <w:b/>
      <w:bCs/>
      <w:sz w:val="26"/>
      <w:szCs w:val="26"/>
    </w:rPr>
  </w:style>
  <w:style w:type="paragraph" w:styleId="BlockText">
    <w:name w:val="Block Text"/>
    <w:basedOn w:val="Normal"/>
    <w:autoRedefine/>
    <w:uiPriority w:val="99"/>
    <w:rsid w:val="00856FF4"/>
    <w:pPr>
      <w:spacing w:line="240" w:lineRule="auto"/>
      <w:ind w:left="1134" w:right="1134"/>
    </w:pPr>
    <w:rPr>
      <w:rFonts w:ascii="Calibri" w:hAnsi="Calibri" w:cs="Calibri"/>
      <w:sz w:val="20"/>
      <w:szCs w:val="20"/>
    </w:rPr>
  </w:style>
  <w:style w:type="paragraph" w:styleId="BodyText">
    <w:name w:val="Body Text"/>
    <w:basedOn w:val="Normal"/>
    <w:link w:val="BodyTextChar"/>
    <w:autoRedefine/>
    <w:uiPriority w:val="99"/>
    <w:rsid w:val="002C6332"/>
    <w:rPr>
      <w:sz w:val="24"/>
      <w:szCs w:val="24"/>
      <w:lang w:eastAsia="ja-JP"/>
    </w:rPr>
  </w:style>
  <w:style w:type="character" w:customStyle="1" w:styleId="BodyTextChar">
    <w:name w:val="Body Text Char"/>
    <w:basedOn w:val="DefaultParagraphFont"/>
    <w:link w:val="BodyText"/>
    <w:uiPriority w:val="99"/>
    <w:locked/>
    <w:rsid w:val="002C6332"/>
    <w:rPr>
      <w:rFonts w:ascii="Times New Roman" w:hAnsi="Times New Roman" w:cs="Times New Roman"/>
    </w:rPr>
  </w:style>
  <w:style w:type="paragraph" w:styleId="ListParagraph">
    <w:name w:val="List Paragraph"/>
    <w:basedOn w:val="Normal"/>
    <w:uiPriority w:val="99"/>
    <w:qFormat/>
    <w:rsid w:val="00437C49"/>
    <w:pPr>
      <w:ind w:left="720"/>
    </w:pPr>
  </w:style>
  <w:style w:type="character" w:styleId="Hyperlink">
    <w:name w:val="Hyperlink"/>
    <w:basedOn w:val="DefaultParagraphFont"/>
    <w:uiPriority w:val="99"/>
    <w:rsid w:val="00437C49"/>
    <w:rPr>
      <w:color w:val="0000FF"/>
      <w:u w:val="single"/>
    </w:rPr>
  </w:style>
  <w:style w:type="paragraph" w:styleId="BalloonText">
    <w:name w:val="Balloon Text"/>
    <w:basedOn w:val="Normal"/>
    <w:link w:val="BalloonTextChar"/>
    <w:uiPriority w:val="99"/>
    <w:semiHidden/>
    <w:rsid w:val="006B49D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B49DF"/>
    <w:rPr>
      <w:rFonts w:ascii="Lucida Grande" w:eastAsia="Times New Roman" w:hAnsi="Lucida Grande" w:cs="Lucida Grande"/>
      <w:sz w:val="18"/>
      <w:szCs w:val="18"/>
      <w:lang w:eastAsia="en-US"/>
    </w:rPr>
  </w:style>
  <w:style w:type="character" w:styleId="FollowedHyperlink">
    <w:name w:val="FollowedHyperlink"/>
    <w:basedOn w:val="DefaultParagraphFont"/>
    <w:uiPriority w:val="99"/>
    <w:semiHidden/>
    <w:rsid w:val="00E753B5"/>
    <w:rPr>
      <w:color w:val="800080"/>
      <w:u w:val="single"/>
    </w:rPr>
  </w:style>
  <w:style w:type="character" w:styleId="CommentReference">
    <w:name w:val="annotation reference"/>
    <w:basedOn w:val="DefaultParagraphFont"/>
    <w:uiPriority w:val="99"/>
    <w:semiHidden/>
    <w:rsid w:val="00773B03"/>
    <w:rPr>
      <w:sz w:val="18"/>
      <w:szCs w:val="18"/>
    </w:rPr>
  </w:style>
  <w:style w:type="paragraph" w:styleId="CommentText">
    <w:name w:val="annotation text"/>
    <w:basedOn w:val="Normal"/>
    <w:link w:val="CommentTextChar"/>
    <w:uiPriority w:val="99"/>
    <w:semiHidden/>
    <w:rsid w:val="00773B03"/>
    <w:pPr>
      <w:spacing w:line="240" w:lineRule="auto"/>
    </w:pPr>
    <w:rPr>
      <w:sz w:val="24"/>
      <w:szCs w:val="24"/>
    </w:rPr>
  </w:style>
  <w:style w:type="character" w:customStyle="1" w:styleId="CommentTextChar">
    <w:name w:val="Comment Text Char"/>
    <w:basedOn w:val="DefaultParagraphFont"/>
    <w:link w:val="CommentText"/>
    <w:uiPriority w:val="99"/>
    <w:semiHidden/>
    <w:locked/>
    <w:rsid w:val="00773B03"/>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773B03"/>
    <w:rPr>
      <w:b/>
      <w:bCs/>
      <w:sz w:val="20"/>
      <w:szCs w:val="20"/>
    </w:rPr>
  </w:style>
  <w:style w:type="character" w:customStyle="1" w:styleId="CommentSubjectChar">
    <w:name w:val="Comment Subject Char"/>
    <w:basedOn w:val="CommentTextChar"/>
    <w:link w:val="CommentSubject"/>
    <w:uiPriority w:val="99"/>
    <w:semiHidden/>
    <w:locked/>
    <w:rsid w:val="00773B03"/>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rsid w:val="00ED2DF1"/>
    <w:pPr>
      <w:tabs>
        <w:tab w:val="center" w:pos="4320"/>
        <w:tab w:val="right" w:pos="8640"/>
      </w:tabs>
      <w:spacing w:line="240" w:lineRule="auto"/>
    </w:pPr>
  </w:style>
  <w:style w:type="character" w:customStyle="1" w:styleId="FooterChar">
    <w:name w:val="Footer Char"/>
    <w:basedOn w:val="DefaultParagraphFont"/>
    <w:link w:val="Footer"/>
    <w:uiPriority w:val="99"/>
    <w:locked/>
    <w:rsid w:val="00ED2DF1"/>
    <w:rPr>
      <w:rFonts w:ascii="Times New Roman" w:eastAsia="Times New Roman" w:hAnsi="Times New Roman" w:cs="Times New Roman"/>
      <w:sz w:val="22"/>
      <w:szCs w:val="22"/>
      <w:lang w:eastAsia="en-US"/>
    </w:rPr>
  </w:style>
  <w:style w:type="character" w:styleId="PageNumber">
    <w:name w:val="page number"/>
    <w:basedOn w:val="DefaultParagraphFont"/>
    <w:uiPriority w:val="99"/>
    <w:semiHidden/>
    <w:rsid w:val="00ED2DF1"/>
  </w:style>
  <w:style w:type="paragraph" w:styleId="NormalWeb">
    <w:name w:val="Normal (Web)"/>
    <w:basedOn w:val="Normal"/>
    <w:uiPriority w:val="99"/>
    <w:semiHidden/>
    <w:rsid w:val="00D31AC8"/>
    <w:pPr>
      <w:spacing w:before="100" w:beforeAutospacing="1" w:after="100" w:afterAutospacing="1" w:line="240" w:lineRule="auto"/>
    </w:pPr>
    <w:rPr>
      <w:rFonts w:ascii="Times" w:hAnsi="Times" w:cs="Times"/>
      <w:sz w:val="20"/>
      <w:szCs w:val="20"/>
    </w:rPr>
  </w:style>
  <w:style w:type="paragraph" w:styleId="Revision">
    <w:name w:val="Revision"/>
    <w:hidden/>
    <w:uiPriority w:val="99"/>
    <w:semiHidden/>
    <w:rsid w:val="00BC6712"/>
    <w:rPr>
      <w:rFonts w:ascii="Times New Roman" w:hAnsi="Times New Roman"/>
      <w:lang w:val="en-GB"/>
    </w:rPr>
  </w:style>
  <w:style w:type="paragraph" w:styleId="Header">
    <w:name w:val="header"/>
    <w:basedOn w:val="Normal"/>
    <w:link w:val="HeaderChar"/>
    <w:uiPriority w:val="99"/>
    <w:rsid w:val="00BC27F1"/>
    <w:pPr>
      <w:tabs>
        <w:tab w:val="center" w:pos="4320"/>
        <w:tab w:val="right" w:pos="8640"/>
      </w:tabs>
      <w:spacing w:line="240" w:lineRule="auto"/>
    </w:pPr>
  </w:style>
  <w:style w:type="character" w:customStyle="1" w:styleId="HeaderChar">
    <w:name w:val="Header Char"/>
    <w:basedOn w:val="DefaultParagraphFont"/>
    <w:link w:val="Header"/>
    <w:uiPriority w:val="99"/>
    <w:locked/>
    <w:rsid w:val="00BC27F1"/>
    <w:rPr>
      <w:rFonts w:ascii="Times New Roman" w:eastAsia="Times New Roman" w:hAnsi="Times New Roman" w:cs="Times New Roman"/>
      <w:sz w:val="22"/>
      <w:szCs w:val="22"/>
      <w:lang w:eastAsia="en-US"/>
    </w:rPr>
  </w:style>
  <w:style w:type="paragraph" w:styleId="FootnoteText">
    <w:name w:val="footnote text"/>
    <w:basedOn w:val="Normal"/>
    <w:link w:val="FootnoteTextChar"/>
    <w:uiPriority w:val="99"/>
    <w:unhideWhenUsed/>
    <w:rsid w:val="003969D2"/>
    <w:pPr>
      <w:spacing w:line="240" w:lineRule="auto"/>
    </w:pPr>
    <w:rPr>
      <w:sz w:val="24"/>
      <w:szCs w:val="24"/>
    </w:rPr>
  </w:style>
  <w:style w:type="character" w:customStyle="1" w:styleId="FootnoteTextChar">
    <w:name w:val="Footnote Text Char"/>
    <w:basedOn w:val="DefaultParagraphFont"/>
    <w:link w:val="FootnoteText"/>
    <w:uiPriority w:val="99"/>
    <w:rsid w:val="003969D2"/>
    <w:rPr>
      <w:rFonts w:ascii="Times New Roman" w:hAnsi="Times New Roman"/>
      <w:sz w:val="24"/>
      <w:szCs w:val="24"/>
      <w:lang w:val="en-GB"/>
    </w:rPr>
  </w:style>
  <w:style w:type="character" w:styleId="FootnoteReference">
    <w:name w:val="footnote reference"/>
    <w:basedOn w:val="DefaultParagraphFont"/>
    <w:uiPriority w:val="99"/>
    <w:unhideWhenUsed/>
    <w:rsid w:val="003969D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49"/>
    <w:pPr>
      <w:spacing w:line="360" w:lineRule="auto"/>
    </w:pPr>
    <w:rPr>
      <w:rFonts w:ascii="Times New Roman" w:hAnsi="Times New Roman"/>
      <w:lang w:val="en-GB"/>
    </w:rPr>
  </w:style>
  <w:style w:type="paragraph" w:styleId="Heading1">
    <w:name w:val="heading 1"/>
    <w:basedOn w:val="Normal"/>
    <w:next w:val="Normal"/>
    <w:link w:val="Heading1Char"/>
    <w:autoRedefine/>
    <w:uiPriority w:val="99"/>
    <w:qFormat/>
    <w:rsid w:val="00CA04EC"/>
    <w:pPr>
      <w:keepNext/>
      <w:spacing w:after="200"/>
      <w:outlineLvl w:val="0"/>
    </w:pPr>
    <w:rPr>
      <w:b/>
      <w:bCs/>
    </w:rPr>
  </w:style>
  <w:style w:type="paragraph" w:styleId="Heading2">
    <w:name w:val="heading 2"/>
    <w:basedOn w:val="Normal"/>
    <w:next w:val="Normal"/>
    <w:link w:val="Heading2Char"/>
    <w:autoRedefine/>
    <w:uiPriority w:val="99"/>
    <w:qFormat/>
    <w:rsid w:val="007416CA"/>
    <w:pPr>
      <w:keepNext/>
      <w:keepLines/>
      <w:spacing w:after="200"/>
      <w:jc w:val="both"/>
      <w:outlineLvl w:val="1"/>
    </w:pPr>
    <w:rPr>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4EC"/>
    <w:rPr>
      <w:rFonts w:ascii="Times New Roman" w:hAnsi="Times New Roman" w:cs="Times New Roman"/>
      <w:b/>
      <w:bCs/>
      <w:sz w:val="22"/>
      <w:szCs w:val="22"/>
    </w:rPr>
  </w:style>
  <w:style w:type="character" w:customStyle="1" w:styleId="Heading2Char">
    <w:name w:val="Heading 2 Char"/>
    <w:basedOn w:val="DefaultParagraphFont"/>
    <w:link w:val="Heading2"/>
    <w:uiPriority w:val="99"/>
    <w:locked/>
    <w:rsid w:val="007416CA"/>
    <w:rPr>
      <w:rFonts w:ascii="Times New Roman" w:hAnsi="Times New Roman" w:cs="Times New Roman"/>
      <w:b/>
      <w:bCs/>
      <w:sz w:val="26"/>
      <w:szCs w:val="26"/>
    </w:rPr>
  </w:style>
  <w:style w:type="paragraph" w:styleId="BlockText">
    <w:name w:val="Block Text"/>
    <w:basedOn w:val="Normal"/>
    <w:autoRedefine/>
    <w:uiPriority w:val="99"/>
    <w:rsid w:val="00856FF4"/>
    <w:pPr>
      <w:spacing w:line="240" w:lineRule="auto"/>
      <w:ind w:left="1134" w:right="1134"/>
    </w:pPr>
    <w:rPr>
      <w:rFonts w:ascii="Calibri" w:hAnsi="Calibri" w:cs="Calibri"/>
      <w:sz w:val="20"/>
      <w:szCs w:val="20"/>
    </w:rPr>
  </w:style>
  <w:style w:type="paragraph" w:styleId="BodyText">
    <w:name w:val="Body Text"/>
    <w:basedOn w:val="Normal"/>
    <w:link w:val="BodyTextChar"/>
    <w:autoRedefine/>
    <w:uiPriority w:val="99"/>
    <w:rsid w:val="002C6332"/>
    <w:rPr>
      <w:sz w:val="24"/>
      <w:szCs w:val="24"/>
      <w:lang w:eastAsia="ja-JP"/>
    </w:rPr>
  </w:style>
  <w:style w:type="character" w:customStyle="1" w:styleId="BodyTextChar">
    <w:name w:val="Body Text Char"/>
    <w:basedOn w:val="DefaultParagraphFont"/>
    <w:link w:val="BodyText"/>
    <w:uiPriority w:val="99"/>
    <w:locked/>
    <w:rsid w:val="002C6332"/>
    <w:rPr>
      <w:rFonts w:ascii="Times New Roman" w:hAnsi="Times New Roman" w:cs="Times New Roman"/>
    </w:rPr>
  </w:style>
  <w:style w:type="paragraph" w:styleId="ListParagraph">
    <w:name w:val="List Paragraph"/>
    <w:basedOn w:val="Normal"/>
    <w:uiPriority w:val="99"/>
    <w:qFormat/>
    <w:rsid w:val="00437C49"/>
    <w:pPr>
      <w:ind w:left="720"/>
    </w:pPr>
  </w:style>
  <w:style w:type="character" w:styleId="Hyperlink">
    <w:name w:val="Hyperlink"/>
    <w:basedOn w:val="DefaultParagraphFont"/>
    <w:uiPriority w:val="99"/>
    <w:rsid w:val="00437C49"/>
    <w:rPr>
      <w:color w:val="0000FF"/>
      <w:u w:val="single"/>
    </w:rPr>
  </w:style>
  <w:style w:type="paragraph" w:styleId="BalloonText">
    <w:name w:val="Balloon Text"/>
    <w:basedOn w:val="Normal"/>
    <w:link w:val="BalloonTextChar"/>
    <w:uiPriority w:val="99"/>
    <w:semiHidden/>
    <w:rsid w:val="006B49D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B49DF"/>
    <w:rPr>
      <w:rFonts w:ascii="Lucida Grande" w:eastAsia="Times New Roman" w:hAnsi="Lucida Grande" w:cs="Lucida Grande"/>
      <w:sz w:val="18"/>
      <w:szCs w:val="18"/>
      <w:lang w:eastAsia="en-US"/>
    </w:rPr>
  </w:style>
  <w:style w:type="character" w:styleId="FollowedHyperlink">
    <w:name w:val="FollowedHyperlink"/>
    <w:basedOn w:val="DefaultParagraphFont"/>
    <w:uiPriority w:val="99"/>
    <w:semiHidden/>
    <w:rsid w:val="00E753B5"/>
    <w:rPr>
      <w:color w:val="800080"/>
      <w:u w:val="single"/>
    </w:rPr>
  </w:style>
  <w:style w:type="character" w:styleId="CommentReference">
    <w:name w:val="annotation reference"/>
    <w:basedOn w:val="DefaultParagraphFont"/>
    <w:uiPriority w:val="99"/>
    <w:semiHidden/>
    <w:rsid w:val="00773B03"/>
    <w:rPr>
      <w:sz w:val="18"/>
      <w:szCs w:val="18"/>
    </w:rPr>
  </w:style>
  <w:style w:type="paragraph" w:styleId="CommentText">
    <w:name w:val="annotation text"/>
    <w:basedOn w:val="Normal"/>
    <w:link w:val="CommentTextChar"/>
    <w:uiPriority w:val="99"/>
    <w:semiHidden/>
    <w:rsid w:val="00773B03"/>
    <w:pPr>
      <w:spacing w:line="240" w:lineRule="auto"/>
    </w:pPr>
    <w:rPr>
      <w:sz w:val="24"/>
      <w:szCs w:val="24"/>
    </w:rPr>
  </w:style>
  <w:style w:type="character" w:customStyle="1" w:styleId="CommentTextChar">
    <w:name w:val="Comment Text Char"/>
    <w:basedOn w:val="DefaultParagraphFont"/>
    <w:link w:val="CommentText"/>
    <w:uiPriority w:val="99"/>
    <w:semiHidden/>
    <w:locked/>
    <w:rsid w:val="00773B03"/>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773B03"/>
    <w:rPr>
      <w:b/>
      <w:bCs/>
      <w:sz w:val="20"/>
      <w:szCs w:val="20"/>
    </w:rPr>
  </w:style>
  <w:style w:type="character" w:customStyle="1" w:styleId="CommentSubjectChar">
    <w:name w:val="Comment Subject Char"/>
    <w:basedOn w:val="CommentTextChar"/>
    <w:link w:val="CommentSubject"/>
    <w:uiPriority w:val="99"/>
    <w:semiHidden/>
    <w:locked/>
    <w:rsid w:val="00773B03"/>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rsid w:val="00ED2DF1"/>
    <w:pPr>
      <w:tabs>
        <w:tab w:val="center" w:pos="4320"/>
        <w:tab w:val="right" w:pos="8640"/>
      </w:tabs>
      <w:spacing w:line="240" w:lineRule="auto"/>
    </w:pPr>
  </w:style>
  <w:style w:type="character" w:customStyle="1" w:styleId="FooterChar">
    <w:name w:val="Footer Char"/>
    <w:basedOn w:val="DefaultParagraphFont"/>
    <w:link w:val="Footer"/>
    <w:uiPriority w:val="99"/>
    <w:locked/>
    <w:rsid w:val="00ED2DF1"/>
    <w:rPr>
      <w:rFonts w:ascii="Times New Roman" w:eastAsia="Times New Roman" w:hAnsi="Times New Roman" w:cs="Times New Roman"/>
      <w:sz w:val="22"/>
      <w:szCs w:val="22"/>
      <w:lang w:eastAsia="en-US"/>
    </w:rPr>
  </w:style>
  <w:style w:type="character" w:styleId="PageNumber">
    <w:name w:val="page number"/>
    <w:basedOn w:val="DefaultParagraphFont"/>
    <w:uiPriority w:val="99"/>
    <w:semiHidden/>
    <w:rsid w:val="00ED2DF1"/>
  </w:style>
  <w:style w:type="paragraph" w:styleId="NormalWeb">
    <w:name w:val="Normal (Web)"/>
    <w:basedOn w:val="Normal"/>
    <w:uiPriority w:val="99"/>
    <w:semiHidden/>
    <w:rsid w:val="00D31AC8"/>
    <w:pPr>
      <w:spacing w:before="100" w:beforeAutospacing="1" w:after="100" w:afterAutospacing="1" w:line="240" w:lineRule="auto"/>
    </w:pPr>
    <w:rPr>
      <w:rFonts w:ascii="Times" w:hAnsi="Times" w:cs="Times"/>
      <w:sz w:val="20"/>
      <w:szCs w:val="20"/>
    </w:rPr>
  </w:style>
  <w:style w:type="paragraph" w:styleId="Revision">
    <w:name w:val="Revision"/>
    <w:hidden/>
    <w:uiPriority w:val="99"/>
    <w:semiHidden/>
    <w:rsid w:val="00BC6712"/>
    <w:rPr>
      <w:rFonts w:ascii="Times New Roman" w:hAnsi="Times New Roman"/>
      <w:lang w:val="en-GB"/>
    </w:rPr>
  </w:style>
  <w:style w:type="paragraph" w:styleId="Header">
    <w:name w:val="header"/>
    <w:basedOn w:val="Normal"/>
    <w:link w:val="HeaderChar"/>
    <w:uiPriority w:val="99"/>
    <w:rsid w:val="00BC27F1"/>
    <w:pPr>
      <w:tabs>
        <w:tab w:val="center" w:pos="4320"/>
        <w:tab w:val="right" w:pos="8640"/>
      </w:tabs>
      <w:spacing w:line="240" w:lineRule="auto"/>
    </w:pPr>
  </w:style>
  <w:style w:type="character" w:customStyle="1" w:styleId="HeaderChar">
    <w:name w:val="Header Char"/>
    <w:basedOn w:val="DefaultParagraphFont"/>
    <w:link w:val="Header"/>
    <w:uiPriority w:val="99"/>
    <w:locked/>
    <w:rsid w:val="00BC27F1"/>
    <w:rPr>
      <w:rFonts w:ascii="Times New Roman" w:eastAsia="Times New Roman" w:hAnsi="Times New Roman" w:cs="Times New Roman"/>
      <w:sz w:val="22"/>
      <w:szCs w:val="22"/>
      <w:lang w:eastAsia="en-US"/>
    </w:rPr>
  </w:style>
  <w:style w:type="paragraph" w:styleId="FootnoteText">
    <w:name w:val="footnote text"/>
    <w:basedOn w:val="Normal"/>
    <w:link w:val="FootnoteTextChar"/>
    <w:uiPriority w:val="99"/>
    <w:unhideWhenUsed/>
    <w:rsid w:val="003969D2"/>
    <w:pPr>
      <w:spacing w:line="240" w:lineRule="auto"/>
    </w:pPr>
    <w:rPr>
      <w:sz w:val="24"/>
      <w:szCs w:val="24"/>
    </w:rPr>
  </w:style>
  <w:style w:type="character" w:customStyle="1" w:styleId="FootnoteTextChar">
    <w:name w:val="Footnote Text Char"/>
    <w:basedOn w:val="DefaultParagraphFont"/>
    <w:link w:val="FootnoteText"/>
    <w:uiPriority w:val="99"/>
    <w:rsid w:val="003969D2"/>
    <w:rPr>
      <w:rFonts w:ascii="Times New Roman" w:hAnsi="Times New Roman"/>
      <w:sz w:val="24"/>
      <w:szCs w:val="24"/>
      <w:lang w:val="en-GB"/>
    </w:rPr>
  </w:style>
  <w:style w:type="character" w:styleId="FootnoteReference">
    <w:name w:val="footnote reference"/>
    <w:basedOn w:val="DefaultParagraphFont"/>
    <w:uiPriority w:val="99"/>
    <w:unhideWhenUsed/>
    <w:rsid w:val="00396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06426">
      <w:marLeft w:val="0"/>
      <w:marRight w:val="0"/>
      <w:marTop w:val="0"/>
      <w:marBottom w:val="0"/>
      <w:divBdr>
        <w:top w:val="none" w:sz="0" w:space="0" w:color="auto"/>
        <w:left w:val="none" w:sz="0" w:space="0" w:color="auto"/>
        <w:bottom w:val="none" w:sz="0" w:space="0" w:color="auto"/>
        <w:right w:val="none" w:sz="0" w:space="0" w:color="auto"/>
      </w:divBdr>
      <w:divsChild>
        <w:div w:id="1016806431">
          <w:marLeft w:val="547"/>
          <w:marRight w:val="0"/>
          <w:marTop w:val="115"/>
          <w:marBottom w:val="0"/>
          <w:divBdr>
            <w:top w:val="none" w:sz="0" w:space="0" w:color="auto"/>
            <w:left w:val="none" w:sz="0" w:space="0" w:color="auto"/>
            <w:bottom w:val="none" w:sz="0" w:space="0" w:color="auto"/>
            <w:right w:val="none" w:sz="0" w:space="0" w:color="auto"/>
          </w:divBdr>
        </w:div>
      </w:divsChild>
    </w:div>
    <w:div w:id="1016806429">
      <w:marLeft w:val="0"/>
      <w:marRight w:val="0"/>
      <w:marTop w:val="0"/>
      <w:marBottom w:val="0"/>
      <w:divBdr>
        <w:top w:val="none" w:sz="0" w:space="0" w:color="auto"/>
        <w:left w:val="none" w:sz="0" w:space="0" w:color="auto"/>
        <w:bottom w:val="none" w:sz="0" w:space="0" w:color="auto"/>
        <w:right w:val="none" w:sz="0" w:space="0" w:color="auto"/>
      </w:divBdr>
      <w:divsChild>
        <w:div w:id="1016806427">
          <w:marLeft w:val="0"/>
          <w:marRight w:val="0"/>
          <w:marTop w:val="0"/>
          <w:marBottom w:val="0"/>
          <w:divBdr>
            <w:top w:val="none" w:sz="0" w:space="0" w:color="auto"/>
            <w:left w:val="none" w:sz="0" w:space="0" w:color="auto"/>
            <w:bottom w:val="none" w:sz="0" w:space="0" w:color="auto"/>
            <w:right w:val="none" w:sz="0" w:space="0" w:color="auto"/>
          </w:divBdr>
        </w:div>
        <w:div w:id="1016806428">
          <w:marLeft w:val="0"/>
          <w:marRight w:val="0"/>
          <w:marTop w:val="0"/>
          <w:marBottom w:val="0"/>
          <w:divBdr>
            <w:top w:val="none" w:sz="0" w:space="0" w:color="auto"/>
            <w:left w:val="none" w:sz="0" w:space="0" w:color="auto"/>
            <w:bottom w:val="none" w:sz="0" w:space="0" w:color="auto"/>
            <w:right w:val="none" w:sz="0" w:space="0" w:color="auto"/>
          </w:divBdr>
        </w:div>
        <w:div w:id="1016806433">
          <w:marLeft w:val="0"/>
          <w:marRight w:val="0"/>
          <w:marTop w:val="0"/>
          <w:marBottom w:val="0"/>
          <w:divBdr>
            <w:top w:val="none" w:sz="0" w:space="0" w:color="auto"/>
            <w:left w:val="none" w:sz="0" w:space="0" w:color="auto"/>
            <w:bottom w:val="none" w:sz="0" w:space="0" w:color="auto"/>
            <w:right w:val="none" w:sz="0" w:space="0" w:color="auto"/>
          </w:divBdr>
        </w:div>
      </w:divsChild>
    </w:div>
    <w:div w:id="1016806432">
      <w:marLeft w:val="0"/>
      <w:marRight w:val="0"/>
      <w:marTop w:val="0"/>
      <w:marBottom w:val="0"/>
      <w:divBdr>
        <w:top w:val="none" w:sz="0" w:space="0" w:color="auto"/>
        <w:left w:val="none" w:sz="0" w:space="0" w:color="auto"/>
        <w:bottom w:val="none" w:sz="0" w:space="0" w:color="auto"/>
        <w:right w:val="none" w:sz="0" w:space="0" w:color="auto"/>
      </w:divBdr>
      <w:divsChild>
        <w:div w:id="1016806425">
          <w:marLeft w:val="0"/>
          <w:marRight w:val="0"/>
          <w:marTop w:val="0"/>
          <w:marBottom w:val="0"/>
          <w:divBdr>
            <w:top w:val="none" w:sz="0" w:space="0" w:color="auto"/>
            <w:left w:val="none" w:sz="0" w:space="0" w:color="auto"/>
            <w:bottom w:val="none" w:sz="0" w:space="0" w:color="auto"/>
            <w:right w:val="none" w:sz="0" w:space="0" w:color="auto"/>
          </w:divBdr>
        </w:div>
        <w:div w:id="1016806430">
          <w:marLeft w:val="0"/>
          <w:marRight w:val="0"/>
          <w:marTop w:val="0"/>
          <w:marBottom w:val="0"/>
          <w:divBdr>
            <w:top w:val="none" w:sz="0" w:space="0" w:color="auto"/>
            <w:left w:val="none" w:sz="0" w:space="0" w:color="auto"/>
            <w:bottom w:val="none" w:sz="0" w:space="0" w:color="auto"/>
            <w:right w:val="none" w:sz="0" w:space="0" w:color="auto"/>
          </w:divBdr>
        </w:div>
        <w:div w:id="1016806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regan@ioe.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9643</Words>
  <Characters>54968</Characters>
  <Application>Microsoft Macintosh Word</Application>
  <DocSecurity>0</DocSecurity>
  <Lines>458</Lines>
  <Paragraphs>128</Paragraphs>
  <ScaleCrop>false</ScaleCrop>
  <Company>Institute of Education</Company>
  <LinksUpToDate>false</LinksUpToDate>
  <CharactersWithSpaces>64483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AS A LINGUA FRANCA: AN IMMANENT CRITIQUE</dc:title>
  <dc:subject/>
  <dc:creator>John O'Regan</dc:creator>
  <cp:keywords/>
  <dc:description/>
  <cp:lastModifiedBy>John O'Regan</cp:lastModifiedBy>
  <cp:revision>25</cp:revision>
  <cp:lastPrinted>2013-11-12T08:44:00Z</cp:lastPrinted>
  <dcterms:created xsi:type="dcterms:W3CDTF">2013-11-12T13:35:00Z</dcterms:created>
  <dcterms:modified xsi:type="dcterms:W3CDTF">2014-11-28T15:32:00Z</dcterms:modified>
</cp:coreProperties>
</file>