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132B69" w14:textId="77777777" w:rsidR="00616720" w:rsidRPr="00644D3A" w:rsidRDefault="00616720" w:rsidP="00616720">
      <w:pPr>
        <w:rPr>
          <w:rFonts w:ascii="Arial" w:hAnsi="Arial" w:cs="Arial"/>
          <w:b/>
          <w:bCs/>
        </w:rPr>
      </w:pPr>
      <w:r w:rsidRPr="00644D3A">
        <w:rPr>
          <w:rFonts w:ascii="Arial" w:hAnsi="Arial" w:cs="Arial"/>
          <w:b/>
          <w:bCs/>
        </w:rPr>
        <w:t>Supplemental table 3. Relationship between individual oral health variables and intraocular pressure (IOP) and effect modifications by an IOP polygenic risk score in the UK Biobank (</w:t>
      </w:r>
      <w:r w:rsidRPr="00ED7A59">
        <w:rPr>
          <w:rFonts w:ascii="Arial" w:hAnsi="Arial" w:cs="Arial"/>
          <w:b/>
          <w:bCs/>
        </w:rPr>
        <w:t>n=</w:t>
      </w:r>
      <w:r>
        <w:rPr>
          <w:rFonts w:ascii="Arial" w:hAnsi="Arial" w:cs="Arial"/>
          <w:b/>
          <w:bCs/>
        </w:rPr>
        <w:t>33,004</w:t>
      </w:r>
      <w:r w:rsidRPr="00ED7A59">
        <w:rPr>
          <w:rFonts w:ascii="Arial" w:hAnsi="Arial" w:cs="Arial"/>
          <w:b/>
          <w:bCs/>
        </w:rPr>
        <w:t>)</w:t>
      </w:r>
    </w:p>
    <w:tbl>
      <w:tblPr>
        <w:tblStyle w:val="TableGrid"/>
        <w:tblW w:w="0" w:type="auto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60"/>
        <w:gridCol w:w="4945"/>
        <w:gridCol w:w="1980"/>
      </w:tblGrid>
      <w:tr w:rsidR="00616720" w:rsidRPr="005D172F" w14:paraId="1FDCD9E8" w14:textId="77777777" w:rsidTr="00545BCC">
        <w:tc>
          <w:tcPr>
            <w:tcW w:w="21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75196A" w14:textId="77777777" w:rsidR="00616720" w:rsidRPr="005D172F" w:rsidRDefault="00616720" w:rsidP="00545BCC">
            <w:pPr>
              <w:rPr>
                <w:rFonts w:ascii="Arial" w:hAnsi="Arial" w:cs="Arial"/>
              </w:rPr>
            </w:pPr>
          </w:p>
        </w:tc>
        <w:tc>
          <w:tcPr>
            <w:tcW w:w="4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5CA8CF" w14:textId="77777777" w:rsidR="00616720" w:rsidRPr="005D172F" w:rsidRDefault="00616720" w:rsidP="00545BCC">
            <w:pPr>
              <w:rPr>
                <w:rFonts w:ascii="Arial" w:hAnsi="Arial" w:cs="Arial"/>
                <w:b/>
                <w:bCs/>
              </w:rPr>
            </w:pPr>
            <w:r w:rsidRPr="005D172F">
              <w:rPr>
                <w:rFonts w:ascii="Arial" w:hAnsi="Arial" w:cs="Arial"/>
                <w:b/>
                <w:bCs/>
              </w:rPr>
              <w:t>Estimate</w:t>
            </w:r>
            <w:r>
              <w:rPr>
                <w:rFonts w:ascii="Arial" w:hAnsi="Arial" w:cs="Arial"/>
                <w:b/>
                <w:bCs/>
              </w:rPr>
              <w:t xml:space="preserve">, mmHg </w:t>
            </w:r>
            <w:r w:rsidRPr="005D172F">
              <w:rPr>
                <w:rFonts w:ascii="Arial" w:hAnsi="Arial" w:cs="Arial"/>
                <w:b/>
                <w:bCs/>
              </w:rPr>
              <w:t>(95% confidence interval)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0C4FAF9" w14:textId="77777777" w:rsidR="00616720" w:rsidRPr="005D172F" w:rsidRDefault="00616720" w:rsidP="00545BCC">
            <w:pPr>
              <w:rPr>
                <w:rFonts w:ascii="Arial" w:hAnsi="Arial" w:cs="Arial"/>
                <w:b/>
                <w:bCs/>
                <w:i/>
                <w:iCs/>
              </w:rPr>
            </w:pPr>
            <w:r w:rsidRPr="005D172F">
              <w:rPr>
                <w:rFonts w:ascii="Arial" w:hAnsi="Arial" w:cs="Arial"/>
                <w:b/>
                <w:bCs/>
                <w:i/>
                <w:iCs/>
              </w:rPr>
              <w:t>P-value</w:t>
            </w:r>
          </w:p>
        </w:tc>
      </w:tr>
      <w:tr w:rsidR="00616720" w:rsidRPr="005D172F" w14:paraId="1998A488" w14:textId="77777777" w:rsidTr="00545BCC">
        <w:tc>
          <w:tcPr>
            <w:tcW w:w="2160" w:type="dxa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14:paraId="76A05CA4" w14:textId="77777777" w:rsidR="00616720" w:rsidRPr="005D172F" w:rsidRDefault="00616720" w:rsidP="00545BCC">
            <w:pPr>
              <w:rPr>
                <w:rFonts w:ascii="Arial" w:hAnsi="Arial" w:cs="Arial"/>
              </w:rPr>
            </w:pPr>
            <w:r w:rsidRPr="005D172F">
              <w:rPr>
                <w:rFonts w:ascii="Arial" w:hAnsi="Arial" w:cs="Arial"/>
              </w:rPr>
              <w:t>Painful gums</w:t>
            </w:r>
          </w:p>
        </w:tc>
        <w:tc>
          <w:tcPr>
            <w:tcW w:w="494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010EF03D" w14:textId="77777777" w:rsidR="00616720" w:rsidRPr="008F2E51" w:rsidRDefault="00616720" w:rsidP="00545BCC">
            <w:pPr>
              <w:rPr>
                <w:rFonts w:ascii="Arial" w:hAnsi="Arial" w:cs="Arial"/>
              </w:rPr>
            </w:pPr>
            <w:r w:rsidRPr="008F2E51">
              <w:rPr>
                <w:rFonts w:ascii="Arial" w:hAnsi="Arial" w:cs="Arial"/>
              </w:rPr>
              <w:t>-0.11 (-0.</w:t>
            </w:r>
            <w:r>
              <w:rPr>
                <w:rFonts w:ascii="Arial" w:hAnsi="Arial" w:cs="Arial"/>
              </w:rPr>
              <w:t>24</w:t>
            </w:r>
            <w:r w:rsidRPr="008F2E51">
              <w:rPr>
                <w:rFonts w:ascii="Arial" w:hAnsi="Arial" w:cs="Arial"/>
              </w:rPr>
              <w:t>, 0.0</w:t>
            </w:r>
            <w:r>
              <w:rPr>
                <w:rFonts w:ascii="Arial" w:hAnsi="Arial" w:cs="Arial"/>
              </w:rPr>
              <w:t>2</w:t>
            </w:r>
            <w:r w:rsidRPr="008F2E51">
              <w:rPr>
                <w:rFonts w:ascii="Arial" w:hAnsi="Arial" w:cs="Arial"/>
              </w:rPr>
              <w:t>)</w:t>
            </w: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nil"/>
            </w:tcBorders>
          </w:tcPr>
          <w:p w14:paraId="3522F834" w14:textId="77777777" w:rsidR="00616720" w:rsidRPr="008F2E51" w:rsidRDefault="00616720" w:rsidP="00545BCC">
            <w:pPr>
              <w:rPr>
                <w:rFonts w:ascii="Arial" w:hAnsi="Arial" w:cs="Arial"/>
              </w:rPr>
            </w:pPr>
            <w:r w:rsidRPr="008F2E51">
              <w:rPr>
                <w:rFonts w:ascii="Arial" w:hAnsi="Arial" w:cs="Arial"/>
              </w:rPr>
              <w:t>0.</w:t>
            </w:r>
            <w:r>
              <w:rPr>
                <w:rFonts w:ascii="Arial" w:hAnsi="Arial" w:cs="Arial"/>
              </w:rPr>
              <w:t>09</w:t>
            </w:r>
          </w:p>
        </w:tc>
      </w:tr>
      <w:tr w:rsidR="00616720" w:rsidRPr="005D172F" w14:paraId="5427FB4E" w14:textId="77777777" w:rsidTr="00545BCC">
        <w:tc>
          <w:tcPr>
            <w:tcW w:w="2160" w:type="dxa"/>
            <w:tcBorders>
              <w:top w:val="nil"/>
              <w:bottom w:val="nil"/>
              <w:right w:val="single" w:sz="4" w:space="0" w:color="auto"/>
            </w:tcBorders>
          </w:tcPr>
          <w:p w14:paraId="0FECB8E2" w14:textId="77777777" w:rsidR="00616720" w:rsidRPr="005D172F" w:rsidRDefault="00616720" w:rsidP="00545BCC">
            <w:pPr>
              <w:rPr>
                <w:rFonts w:ascii="Arial" w:hAnsi="Arial" w:cs="Arial"/>
              </w:rPr>
            </w:pPr>
            <w:r w:rsidRPr="005D172F">
              <w:rPr>
                <w:rFonts w:ascii="Arial" w:hAnsi="Arial" w:cs="Arial"/>
              </w:rPr>
              <w:t>IOP_PRS * Painful gums</w:t>
            </w:r>
          </w:p>
        </w:tc>
        <w:tc>
          <w:tcPr>
            <w:tcW w:w="494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077D6C2B" w14:textId="77777777" w:rsidR="00616720" w:rsidRPr="008F2E51" w:rsidRDefault="00616720" w:rsidP="00545BC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0.004</w:t>
            </w:r>
            <w:r w:rsidRPr="008F2E51">
              <w:rPr>
                <w:rFonts w:ascii="Arial" w:hAnsi="Arial" w:cs="Arial"/>
              </w:rPr>
              <w:t xml:space="preserve"> (-0.</w:t>
            </w:r>
            <w:r>
              <w:rPr>
                <w:rFonts w:ascii="Arial" w:hAnsi="Arial" w:cs="Arial"/>
              </w:rPr>
              <w:t>12</w:t>
            </w:r>
            <w:r w:rsidRPr="008F2E51">
              <w:rPr>
                <w:rFonts w:ascii="Arial" w:hAnsi="Arial" w:cs="Arial"/>
              </w:rPr>
              <w:t>, 0.1</w:t>
            </w:r>
            <w:r>
              <w:rPr>
                <w:rFonts w:ascii="Arial" w:hAnsi="Arial" w:cs="Arial"/>
              </w:rPr>
              <w:t>3</w:t>
            </w:r>
            <w:r w:rsidRPr="008F2E51">
              <w:rPr>
                <w:rFonts w:ascii="Arial" w:hAnsi="Arial" w:cs="Arial"/>
              </w:rPr>
              <w:t>)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</w:tcBorders>
          </w:tcPr>
          <w:p w14:paraId="71AB4FF9" w14:textId="77777777" w:rsidR="00616720" w:rsidRPr="008F2E51" w:rsidRDefault="00616720" w:rsidP="00545BCC">
            <w:pPr>
              <w:rPr>
                <w:rFonts w:ascii="Arial" w:hAnsi="Arial" w:cs="Arial"/>
              </w:rPr>
            </w:pPr>
            <w:r w:rsidRPr="008F2E51">
              <w:rPr>
                <w:rFonts w:ascii="Arial" w:hAnsi="Arial" w:cs="Arial"/>
              </w:rPr>
              <w:t>0.</w:t>
            </w:r>
            <w:r>
              <w:rPr>
                <w:rFonts w:ascii="Arial" w:hAnsi="Arial" w:cs="Arial"/>
              </w:rPr>
              <w:t>95</w:t>
            </w:r>
            <w:r w:rsidRPr="008F2E51">
              <w:rPr>
                <w:rFonts w:ascii="Arial" w:hAnsi="Arial" w:cs="Arial"/>
              </w:rPr>
              <w:t>^</w:t>
            </w:r>
          </w:p>
        </w:tc>
      </w:tr>
      <w:tr w:rsidR="00616720" w:rsidRPr="005D172F" w14:paraId="6EB0A534" w14:textId="77777777" w:rsidTr="00545BCC">
        <w:tc>
          <w:tcPr>
            <w:tcW w:w="2160" w:type="dxa"/>
            <w:tcBorders>
              <w:top w:val="nil"/>
              <w:bottom w:val="nil"/>
              <w:right w:val="single" w:sz="4" w:space="0" w:color="auto"/>
            </w:tcBorders>
          </w:tcPr>
          <w:p w14:paraId="1CE0BA87" w14:textId="77777777" w:rsidR="00616720" w:rsidRPr="005D172F" w:rsidRDefault="00616720" w:rsidP="00545BCC">
            <w:pPr>
              <w:rPr>
                <w:rFonts w:ascii="Arial" w:hAnsi="Arial" w:cs="Arial"/>
              </w:rPr>
            </w:pPr>
          </w:p>
        </w:tc>
        <w:tc>
          <w:tcPr>
            <w:tcW w:w="494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746082B0" w14:textId="77777777" w:rsidR="00616720" w:rsidRPr="00400FC5" w:rsidRDefault="00616720" w:rsidP="00545BCC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nil"/>
            </w:tcBorders>
          </w:tcPr>
          <w:p w14:paraId="35829C3D" w14:textId="77777777" w:rsidR="00616720" w:rsidRPr="00400FC5" w:rsidRDefault="00616720" w:rsidP="00545BCC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616720" w:rsidRPr="005D172F" w14:paraId="074C1504" w14:textId="77777777" w:rsidTr="00545BCC">
        <w:tc>
          <w:tcPr>
            <w:tcW w:w="2160" w:type="dxa"/>
            <w:tcBorders>
              <w:top w:val="nil"/>
              <w:bottom w:val="nil"/>
              <w:right w:val="single" w:sz="4" w:space="0" w:color="auto"/>
            </w:tcBorders>
          </w:tcPr>
          <w:p w14:paraId="09BE9BF4" w14:textId="77777777" w:rsidR="00616720" w:rsidRPr="005D172F" w:rsidRDefault="00616720" w:rsidP="00545BCC">
            <w:pPr>
              <w:rPr>
                <w:rFonts w:ascii="Arial" w:hAnsi="Arial" w:cs="Arial"/>
              </w:rPr>
            </w:pPr>
            <w:r w:rsidRPr="005D172F">
              <w:rPr>
                <w:rFonts w:ascii="Arial" w:hAnsi="Arial" w:cs="Arial"/>
              </w:rPr>
              <w:t>Bleeding gums</w:t>
            </w:r>
          </w:p>
        </w:tc>
        <w:tc>
          <w:tcPr>
            <w:tcW w:w="494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70718E05" w14:textId="77777777" w:rsidR="00616720" w:rsidRPr="008F2E51" w:rsidRDefault="00616720" w:rsidP="00545BCC">
            <w:pPr>
              <w:rPr>
                <w:rFonts w:ascii="Arial" w:hAnsi="Arial" w:cs="Arial"/>
              </w:rPr>
            </w:pPr>
            <w:r w:rsidRPr="008F2E51">
              <w:rPr>
                <w:rFonts w:ascii="Arial" w:hAnsi="Arial" w:cs="Arial"/>
              </w:rPr>
              <w:t>-0.0</w:t>
            </w:r>
            <w:r>
              <w:rPr>
                <w:rFonts w:ascii="Arial" w:hAnsi="Arial" w:cs="Arial"/>
              </w:rPr>
              <w:t>5</w:t>
            </w:r>
            <w:r w:rsidRPr="008F2E51">
              <w:rPr>
                <w:rFonts w:ascii="Arial" w:hAnsi="Arial" w:cs="Arial"/>
              </w:rPr>
              <w:t xml:space="preserve"> (-0.1</w:t>
            </w:r>
            <w:r>
              <w:rPr>
                <w:rFonts w:ascii="Arial" w:hAnsi="Arial" w:cs="Arial"/>
              </w:rPr>
              <w:t>1</w:t>
            </w:r>
            <w:r w:rsidRPr="008F2E51">
              <w:rPr>
                <w:rFonts w:ascii="Arial" w:hAnsi="Arial" w:cs="Arial"/>
              </w:rPr>
              <w:t>, 0.0</w:t>
            </w:r>
            <w:r>
              <w:rPr>
                <w:rFonts w:ascii="Arial" w:hAnsi="Arial" w:cs="Arial"/>
              </w:rPr>
              <w:t>1</w:t>
            </w:r>
            <w:r w:rsidRPr="008F2E51">
              <w:rPr>
                <w:rFonts w:ascii="Arial" w:hAnsi="Arial" w:cs="Arial"/>
              </w:rPr>
              <w:t>)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</w:tcBorders>
          </w:tcPr>
          <w:p w14:paraId="4F62405D" w14:textId="77777777" w:rsidR="00616720" w:rsidRPr="008F2E51" w:rsidRDefault="00616720" w:rsidP="00545BCC">
            <w:pPr>
              <w:rPr>
                <w:rFonts w:ascii="Arial" w:hAnsi="Arial" w:cs="Arial"/>
              </w:rPr>
            </w:pPr>
            <w:r w:rsidRPr="008F2E51">
              <w:rPr>
                <w:rFonts w:ascii="Arial" w:hAnsi="Arial" w:cs="Arial"/>
              </w:rPr>
              <w:t>0.</w:t>
            </w:r>
            <w:r>
              <w:rPr>
                <w:rFonts w:ascii="Arial" w:hAnsi="Arial" w:cs="Arial"/>
              </w:rPr>
              <w:t>11</w:t>
            </w:r>
          </w:p>
        </w:tc>
      </w:tr>
      <w:tr w:rsidR="00616720" w:rsidRPr="005D172F" w14:paraId="20C76A6A" w14:textId="77777777" w:rsidTr="00545BCC">
        <w:tc>
          <w:tcPr>
            <w:tcW w:w="2160" w:type="dxa"/>
            <w:tcBorders>
              <w:top w:val="nil"/>
              <w:bottom w:val="nil"/>
              <w:right w:val="single" w:sz="4" w:space="0" w:color="auto"/>
            </w:tcBorders>
          </w:tcPr>
          <w:p w14:paraId="0CCEFD25" w14:textId="77777777" w:rsidR="00616720" w:rsidRPr="005D172F" w:rsidRDefault="00616720" w:rsidP="00545BCC">
            <w:pPr>
              <w:rPr>
                <w:rFonts w:ascii="Arial" w:hAnsi="Arial" w:cs="Arial"/>
              </w:rPr>
            </w:pPr>
            <w:r w:rsidRPr="005D172F">
              <w:rPr>
                <w:rFonts w:ascii="Arial" w:hAnsi="Arial" w:cs="Arial"/>
              </w:rPr>
              <w:t>IOP_PRS * Bleeding gums</w:t>
            </w:r>
          </w:p>
        </w:tc>
        <w:tc>
          <w:tcPr>
            <w:tcW w:w="494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7BD21AE0" w14:textId="77777777" w:rsidR="00616720" w:rsidRPr="008F2E51" w:rsidRDefault="00616720" w:rsidP="00545BCC">
            <w:pPr>
              <w:rPr>
                <w:rFonts w:ascii="Arial" w:hAnsi="Arial" w:cs="Arial"/>
              </w:rPr>
            </w:pPr>
            <w:r w:rsidRPr="008F2E51">
              <w:rPr>
                <w:rFonts w:ascii="Arial" w:hAnsi="Arial" w:cs="Arial"/>
              </w:rPr>
              <w:t>-0.0</w:t>
            </w:r>
            <w:r>
              <w:rPr>
                <w:rFonts w:ascii="Arial" w:hAnsi="Arial" w:cs="Arial"/>
              </w:rPr>
              <w:t>5</w:t>
            </w:r>
            <w:r w:rsidRPr="008F2E51">
              <w:rPr>
                <w:rFonts w:ascii="Arial" w:hAnsi="Arial" w:cs="Arial"/>
              </w:rPr>
              <w:t xml:space="preserve"> (-0.1</w:t>
            </w:r>
            <w:r>
              <w:rPr>
                <w:rFonts w:ascii="Arial" w:hAnsi="Arial" w:cs="Arial"/>
              </w:rPr>
              <w:t>1</w:t>
            </w:r>
            <w:r w:rsidRPr="008F2E51">
              <w:rPr>
                <w:rFonts w:ascii="Arial" w:hAnsi="Arial" w:cs="Arial"/>
              </w:rPr>
              <w:t>, 0.01)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</w:tcBorders>
          </w:tcPr>
          <w:p w14:paraId="465E0A8C" w14:textId="77777777" w:rsidR="00616720" w:rsidRPr="008F2E51" w:rsidRDefault="00616720" w:rsidP="00545BCC">
            <w:pPr>
              <w:rPr>
                <w:rFonts w:ascii="Arial" w:hAnsi="Arial" w:cs="Arial"/>
              </w:rPr>
            </w:pPr>
            <w:r w:rsidRPr="008F2E51">
              <w:rPr>
                <w:rFonts w:ascii="Arial" w:hAnsi="Arial" w:cs="Arial"/>
              </w:rPr>
              <w:t>0.</w:t>
            </w:r>
            <w:r>
              <w:rPr>
                <w:rFonts w:ascii="Arial" w:hAnsi="Arial" w:cs="Arial"/>
              </w:rPr>
              <w:t>10</w:t>
            </w:r>
            <w:r w:rsidRPr="008F2E51">
              <w:rPr>
                <w:rFonts w:ascii="Arial" w:hAnsi="Arial" w:cs="Arial"/>
              </w:rPr>
              <w:t>^</w:t>
            </w:r>
          </w:p>
        </w:tc>
      </w:tr>
      <w:tr w:rsidR="00616720" w:rsidRPr="005D172F" w14:paraId="5CC44351" w14:textId="77777777" w:rsidTr="00545BCC">
        <w:tc>
          <w:tcPr>
            <w:tcW w:w="2160" w:type="dxa"/>
            <w:tcBorders>
              <w:top w:val="nil"/>
              <w:bottom w:val="nil"/>
              <w:right w:val="single" w:sz="4" w:space="0" w:color="auto"/>
            </w:tcBorders>
          </w:tcPr>
          <w:p w14:paraId="1D4A17E9" w14:textId="77777777" w:rsidR="00616720" w:rsidRPr="005D172F" w:rsidRDefault="00616720" w:rsidP="00545BCC">
            <w:pPr>
              <w:rPr>
                <w:rFonts w:ascii="Arial" w:hAnsi="Arial" w:cs="Arial"/>
              </w:rPr>
            </w:pPr>
          </w:p>
        </w:tc>
        <w:tc>
          <w:tcPr>
            <w:tcW w:w="494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3E841059" w14:textId="77777777" w:rsidR="00616720" w:rsidRPr="00400FC5" w:rsidRDefault="00616720" w:rsidP="00545BCC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nil"/>
            </w:tcBorders>
          </w:tcPr>
          <w:p w14:paraId="6B7403D7" w14:textId="77777777" w:rsidR="00616720" w:rsidRPr="00400FC5" w:rsidRDefault="00616720" w:rsidP="00545BCC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616720" w:rsidRPr="005D172F" w14:paraId="30AD4C1A" w14:textId="77777777" w:rsidTr="00545BCC">
        <w:tc>
          <w:tcPr>
            <w:tcW w:w="2160" w:type="dxa"/>
            <w:tcBorders>
              <w:top w:val="nil"/>
              <w:bottom w:val="nil"/>
              <w:right w:val="single" w:sz="4" w:space="0" w:color="auto"/>
            </w:tcBorders>
          </w:tcPr>
          <w:p w14:paraId="70577023" w14:textId="77777777" w:rsidR="00616720" w:rsidRPr="005D172F" w:rsidRDefault="00616720" w:rsidP="00545BCC">
            <w:pPr>
              <w:rPr>
                <w:rFonts w:ascii="Arial" w:hAnsi="Arial" w:cs="Arial"/>
              </w:rPr>
            </w:pPr>
            <w:r w:rsidRPr="005D172F">
              <w:rPr>
                <w:rFonts w:ascii="Arial" w:hAnsi="Arial" w:cs="Arial"/>
              </w:rPr>
              <w:t>Toothache</w:t>
            </w:r>
          </w:p>
        </w:tc>
        <w:tc>
          <w:tcPr>
            <w:tcW w:w="494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6575D644" w14:textId="77777777" w:rsidR="00616720" w:rsidRPr="008F2E51" w:rsidRDefault="00616720" w:rsidP="00545BCC">
            <w:pPr>
              <w:rPr>
                <w:rFonts w:ascii="Arial" w:hAnsi="Arial" w:cs="Arial"/>
              </w:rPr>
            </w:pPr>
            <w:r w:rsidRPr="008F2E51">
              <w:rPr>
                <w:rFonts w:ascii="Arial" w:hAnsi="Arial" w:cs="Arial"/>
              </w:rPr>
              <w:t>-0.0</w:t>
            </w:r>
            <w:r>
              <w:rPr>
                <w:rFonts w:ascii="Arial" w:hAnsi="Arial" w:cs="Arial"/>
              </w:rPr>
              <w:t>8</w:t>
            </w:r>
            <w:r w:rsidRPr="008F2E51">
              <w:rPr>
                <w:rFonts w:ascii="Arial" w:hAnsi="Arial" w:cs="Arial"/>
              </w:rPr>
              <w:t xml:space="preserve"> (-0.1</w:t>
            </w:r>
            <w:r>
              <w:rPr>
                <w:rFonts w:ascii="Arial" w:hAnsi="Arial" w:cs="Arial"/>
              </w:rPr>
              <w:t>8</w:t>
            </w:r>
            <w:r w:rsidRPr="008F2E51">
              <w:rPr>
                <w:rFonts w:ascii="Arial" w:hAnsi="Arial" w:cs="Arial"/>
              </w:rPr>
              <w:t>, 0.</w:t>
            </w:r>
            <w:r>
              <w:rPr>
                <w:rFonts w:ascii="Arial" w:hAnsi="Arial" w:cs="Arial"/>
              </w:rPr>
              <w:t>02</w:t>
            </w:r>
            <w:r w:rsidRPr="008F2E51">
              <w:rPr>
                <w:rFonts w:ascii="Arial" w:hAnsi="Arial" w:cs="Arial"/>
              </w:rPr>
              <w:t>)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</w:tcBorders>
          </w:tcPr>
          <w:p w14:paraId="74A9C9BD" w14:textId="77777777" w:rsidR="00616720" w:rsidRPr="008F2E51" w:rsidRDefault="00616720" w:rsidP="00545BCC">
            <w:pPr>
              <w:rPr>
                <w:rFonts w:ascii="Arial" w:hAnsi="Arial" w:cs="Arial"/>
              </w:rPr>
            </w:pPr>
            <w:r w:rsidRPr="008F2E51">
              <w:rPr>
                <w:rFonts w:ascii="Arial" w:hAnsi="Arial" w:cs="Arial"/>
              </w:rPr>
              <w:t>0.</w:t>
            </w:r>
            <w:r>
              <w:rPr>
                <w:rFonts w:ascii="Arial" w:hAnsi="Arial" w:cs="Arial"/>
              </w:rPr>
              <w:t>13</w:t>
            </w:r>
          </w:p>
        </w:tc>
      </w:tr>
      <w:tr w:rsidR="00616720" w:rsidRPr="005D172F" w14:paraId="3447979A" w14:textId="77777777" w:rsidTr="00545BCC">
        <w:tc>
          <w:tcPr>
            <w:tcW w:w="2160" w:type="dxa"/>
            <w:tcBorders>
              <w:top w:val="nil"/>
              <w:bottom w:val="nil"/>
              <w:right w:val="single" w:sz="4" w:space="0" w:color="auto"/>
            </w:tcBorders>
          </w:tcPr>
          <w:p w14:paraId="034D3F6A" w14:textId="77777777" w:rsidR="00616720" w:rsidRPr="005D172F" w:rsidRDefault="00616720" w:rsidP="00545BCC">
            <w:pPr>
              <w:rPr>
                <w:rFonts w:ascii="Arial" w:hAnsi="Arial" w:cs="Arial"/>
              </w:rPr>
            </w:pPr>
            <w:r w:rsidRPr="005D172F">
              <w:rPr>
                <w:rFonts w:ascii="Arial" w:hAnsi="Arial" w:cs="Arial"/>
              </w:rPr>
              <w:t>IOP_PRS * Toothache</w:t>
            </w:r>
          </w:p>
        </w:tc>
        <w:tc>
          <w:tcPr>
            <w:tcW w:w="494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4586814D" w14:textId="77777777" w:rsidR="00616720" w:rsidRPr="008F2E51" w:rsidRDefault="00616720" w:rsidP="00545BCC">
            <w:pPr>
              <w:rPr>
                <w:rFonts w:ascii="Arial" w:hAnsi="Arial" w:cs="Arial"/>
              </w:rPr>
            </w:pPr>
            <w:r w:rsidRPr="008F2E51">
              <w:rPr>
                <w:rFonts w:ascii="Arial" w:hAnsi="Arial" w:cs="Arial"/>
              </w:rPr>
              <w:t>-0.0</w:t>
            </w:r>
            <w:r>
              <w:rPr>
                <w:rFonts w:ascii="Arial" w:hAnsi="Arial" w:cs="Arial"/>
              </w:rPr>
              <w:t>5</w:t>
            </w:r>
            <w:r w:rsidRPr="008F2E51">
              <w:rPr>
                <w:rFonts w:ascii="Arial" w:hAnsi="Arial" w:cs="Arial"/>
              </w:rPr>
              <w:t xml:space="preserve"> (-0.</w:t>
            </w:r>
            <w:r>
              <w:rPr>
                <w:rFonts w:ascii="Arial" w:hAnsi="Arial" w:cs="Arial"/>
              </w:rPr>
              <w:t>15</w:t>
            </w:r>
            <w:r w:rsidRPr="008F2E51">
              <w:rPr>
                <w:rFonts w:ascii="Arial" w:hAnsi="Arial" w:cs="Arial"/>
              </w:rPr>
              <w:t>, 0.0</w:t>
            </w:r>
            <w:r>
              <w:rPr>
                <w:rFonts w:ascii="Arial" w:hAnsi="Arial" w:cs="Arial"/>
              </w:rPr>
              <w:t>5</w:t>
            </w:r>
            <w:r w:rsidRPr="008F2E51">
              <w:rPr>
                <w:rFonts w:ascii="Arial" w:hAnsi="Arial" w:cs="Arial"/>
              </w:rPr>
              <w:t>)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</w:tcBorders>
          </w:tcPr>
          <w:p w14:paraId="541B3EDD" w14:textId="77777777" w:rsidR="00616720" w:rsidRPr="008F2E51" w:rsidRDefault="00616720" w:rsidP="00545BCC">
            <w:pPr>
              <w:rPr>
                <w:rFonts w:ascii="Arial" w:hAnsi="Arial" w:cs="Arial"/>
              </w:rPr>
            </w:pPr>
            <w:r w:rsidRPr="008F2E51">
              <w:rPr>
                <w:rFonts w:ascii="Arial" w:hAnsi="Arial" w:cs="Arial"/>
              </w:rPr>
              <w:t>0.3</w:t>
            </w:r>
            <w:r>
              <w:rPr>
                <w:rFonts w:ascii="Arial" w:hAnsi="Arial" w:cs="Arial"/>
              </w:rPr>
              <w:t>1</w:t>
            </w:r>
            <w:r w:rsidRPr="008F2E51">
              <w:rPr>
                <w:rFonts w:ascii="Arial" w:hAnsi="Arial" w:cs="Arial"/>
              </w:rPr>
              <w:t>^</w:t>
            </w:r>
          </w:p>
        </w:tc>
      </w:tr>
      <w:tr w:rsidR="00616720" w:rsidRPr="005D172F" w14:paraId="340F3048" w14:textId="77777777" w:rsidTr="00545BCC">
        <w:tc>
          <w:tcPr>
            <w:tcW w:w="2160" w:type="dxa"/>
            <w:tcBorders>
              <w:top w:val="nil"/>
              <w:bottom w:val="nil"/>
              <w:right w:val="single" w:sz="4" w:space="0" w:color="auto"/>
            </w:tcBorders>
          </w:tcPr>
          <w:p w14:paraId="398FB754" w14:textId="77777777" w:rsidR="00616720" w:rsidRPr="005D172F" w:rsidRDefault="00616720" w:rsidP="00545BCC">
            <w:pPr>
              <w:rPr>
                <w:rFonts w:ascii="Arial" w:hAnsi="Arial" w:cs="Arial"/>
              </w:rPr>
            </w:pPr>
          </w:p>
        </w:tc>
        <w:tc>
          <w:tcPr>
            <w:tcW w:w="494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5978D6D3" w14:textId="77777777" w:rsidR="00616720" w:rsidRPr="00400FC5" w:rsidRDefault="00616720" w:rsidP="00545BCC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nil"/>
            </w:tcBorders>
          </w:tcPr>
          <w:p w14:paraId="0BD6372B" w14:textId="77777777" w:rsidR="00616720" w:rsidRPr="00400FC5" w:rsidRDefault="00616720" w:rsidP="00545BCC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616720" w:rsidRPr="005D172F" w14:paraId="35ED49D0" w14:textId="77777777" w:rsidTr="00545BCC">
        <w:tc>
          <w:tcPr>
            <w:tcW w:w="2160" w:type="dxa"/>
            <w:tcBorders>
              <w:top w:val="nil"/>
              <w:bottom w:val="nil"/>
              <w:right w:val="single" w:sz="4" w:space="0" w:color="auto"/>
            </w:tcBorders>
          </w:tcPr>
          <w:p w14:paraId="45BC14D2" w14:textId="77777777" w:rsidR="00616720" w:rsidRPr="005D172F" w:rsidRDefault="00616720" w:rsidP="00545BC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Loose teeth</w:t>
            </w:r>
          </w:p>
        </w:tc>
        <w:tc>
          <w:tcPr>
            <w:tcW w:w="494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5B778DE2" w14:textId="77777777" w:rsidR="00616720" w:rsidRPr="008F2E51" w:rsidRDefault="00616720" w:rsidP="00545BCC">
            <w:pPr>
              <w:rPr>
                <w:rFonts w:ascii="Arial" w:hAnsi="Arial" w:cs="Arial"/>
              </w:rPr>
            </w:pPr>
            <w:r w:rsidRPr="008F2E51">
              <w:rPr>
                <w:rFonts w:ascii="Arial" w:hAnsi="Arial" w:cs="Arial"/>
              </w:rPr>
              <w:t>-0.</w:t>
            </w:r>
            <w:r>
              <w:rPr>
                <w:rFonts w:ascii="Arial" w:hAnsi="Arial" w:cs="Arial"/>
              </w:rPr>
              <w:t>13</w:t>
            </w:r>
            <w:r w:rsidRPr="008F2E51">
              <w:rPr>
                <w:rFonts w:ascii="Arial" w:hAnsi="Arial" w:cs="Arial"/>
              </w:rPr>
              <w:t xml:space="preserve"> (-0.</w:t>
            </w:r>
            <w:r>
              <w:rPr>
                <w:rFonts w:ascii="Arial" w:hAnsi="Arial" w:cs="Arial"/>
              </w:rPr>
              <w:t>25</w:t>
            </w:r>
            <w:r w:rsidRPr="008F2E51">
              <w:rPr>
                <w:rFonts w:ascii="Arial" w:hAnsi="Arial" w:cs="Arial"/>
              </w:rPr>
              <w:t xml:space="preserve">, </w:t>
            </w:r>
            <w:r>
              <w:rPr>
                <w:rFonts w:ascii="Arial" w:hAnsi="Arial" w:cs="Arial"/>
              </w:rPr>
              <w:t>-0.01</w:t>
            </w:r>
            <w:r w:rsidRPr="008F2E51">
              <w:rPr>
                <w:rFonts w:ascii="Arial" w:hAnsi="Arial" w:cs="Arial"/>
              </w:rPr>
              <w:t>)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</w:tcBorders>
          </w:tcPr>
          <w:p w14:paraId="148B0FE4" w14:textId="77777777" w:rsidR="00616720" w:rsidRPr="008F2E51" w:rsidRDefault="00616720" w:rsidP="00545BCC">
            <w:pPr>
              <w:rPr>
                <w:rFonts w:ascii="Arial" w:hAnsi="Arial" w:cs="Arial"/>
              </w:rPr>
            </w:pPr>
            <w:r w:rsidRPr="008F2E51">
              <w:rPr>
                <w:rFonts w:ascii="Arial" w:hAnsi="Arial" w:cs="Arial"/>
              </w:rPr>
              <w:t>0.</w:t>
            </w:r>
            <w:r>
              <w:rPr>
                <w:rFonts w:ascii="Arial" w:hAnsi="Arial" w:cs="Arial"/>
              </w:rPr>
              <w:t>03</w:t>
            </w:r>
          </w:p>
        </w:tc>
      </w:tr>
      <w:tr w:rsidR="00616720" w:rsidRPr="005D172F" w14:paraId="2CB8D06D" w14:textId="77777777" w:rsidTr="00545BCC">
        <w:tc>
          <w:tcPr>
            <w:tcW w:w="2160" w:type="dxa"/>
            <w:tcBorders>
              <w:top w:val="nil"/>
              <w:bottom w:val="nil"/>
              <w:right w:val="single" w:sz="4" w:space="0" w:color="auto"/>
            </w:tcBorders>
          </w:tcPr>
          <w:p w14:paraId="6B357BF0" w14:textId="77777777" w:rsidR="00616720" w:rsidRPr="005D172F" w:rsidRDefault="00616720" w:rsidP="00545BCC">
            <w:pPr>
              <w:rPr>
                <w:rFonts w:ascii="Arial" w:hAnsi="Arial" w:cs="Arial"/>
              </w:rPr>
            </w:pPr>
            <w:r w:rsidRPr="005D172F">
              <w:rPr>
                <w:rFonts w:ascii="Arial" w:hAnsi="Arial" w:cs="Arial"/>
              </w:rPr>
              <w:t xml:space="preserve">IOP_PRS * </w:t>
            </w:r>
            <w:r>
              <w:rPr>
                <w:rFonts w:ascii="Arial" w:hAnsi="Arial" w:cs="Arial"/>
              </w:rPr>
              <w:t>Loose teeth</w:t>
            </w:r>
          </w:p>
        </w:tc>
        <w:tc>
          <w:tcPr>
            <w:tcW w:w="494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7DE09C0C" w14:textId="77777777" w:rsidR="00616720" w:rsidRPr="008F2E51" w:rsidRDefault="00616720" w:rsidP="00545BC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-0.08</w:t>
            </w:r>
            <w:r w:rsidRPr="008F2E51">
              <w:rPr>
                <w:rFonts w:ascii="Arial" w:hAnsi="Arial" w:cs="Arial"/>
              </w:rPr>
              <w:t xml:space="preserve"> (-0.1</w:t>
            </w:r>
            <w:r>
              <w:rPr>
                <w:rFonts w:ascii="Arial" w:hAnsi="Arial" w:cs="Arial"/>
              </w:rPr>
              <w:t>9</w:t>
            </w:r>
            <w:r w:rsidRPr="008F2E51">
              <w:rPr>
                <w:rFonts w:ascii="Arial" w:hAnsi="Arial" w:cs="Arial"/>
              </w:rPr>
              <w:t>, 0.</w:t>
            </w:r>
            <w:r>
              <w:rPr>
                <w:rFonts w:ascii="Arial" w:hAnsi="Arial" w:cs="Arial"/>
              </w:rPr>
              <w:t>03</w:t>
            </w:r>
            <w:r w:rsidRPr="008F2E51">
              <w:rPr>
                <w:rFonts w:ascii="Arial" w:hAnsi="Arial" w:cs="Arial"/>
              </w:rPr>
              <w:t>)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</w:tcBorders>
          </w:tcPr>
          <w:p w14:paraId="2CCF6DEC" w14:textId="77777777" w:rsidR="00616720" w:rsidRPr="008F2E51" w:rsidRDefault="00616720" w:rsidP="00545BCC">
            <w:pPr>
              <w:rPr>
                <w:rFonts w:ascii="Arial" w:hAnsi="Arial" w:cs="Arial"/>
              </w:rPr>
            </w:pPr>
            <w:r w:rsidRPr="008F2E51">
              <w:rPr>
                <w:rFonts w:ascii="Arial" w:hAnsi="Arial" w:cs="Arial"/>
              </w:rPr>
              <w:t>0.</w:t>
            </w:r>
            <w:r>
              <w:rPr>
                <w:rFonts w:ascii="Arial" w:hAnsi="Arial" w:cs="Arial"/>
              </w:rPr>
              <w:t>17</w:t>
            </w:r>
            <w:r w:rsidRPr="008F2E51">
              <w:rPr>
                <w:rFonts w:ascii="Arial" w:hAnsi="Arial" w:cs="Arial"/>
              </w:rPr>
              <w:t>^</w:t>
            </w:r>
          </w:p>
        </w:tc>
      </w:tr>
      <w:tr w:rsidR="00616720" w:rsidRPr="005D172F" w14:paraId="15C00CF9" w14:textId="77777777" w:rsidTr="00545BCC">
        <w:tc>
          <w:tcPr>
            <w:tcW w:w="2160" w:type="dxa"/>
            <w:tcBorders>
              <w:top w:val="nil"/>
              <w:bottom w:val="nil"/>
              <w:right w:val="single" w:sz="4" w:space="0" w:color="auto"/>
            </w:tcBorders>
          </w:tcPr>
          <w:p w14:paraId="4920A955" w14:textId="77777777" w:rsidR="00616720" w:rsidRPr="005D172F" w:rsidRDefault="00616720" w:rsidP="00545BCC">
            <w:pPr>
              <w:rPr>
                <w:rFonts w:ascii="Arial" w:hAnsi="Arial" w:cs="Arial"/>
              </w:rPr>
            </w:pPr>
          </w:p>
        </w:tc>
        <w:tc>
          <w:tcPr>
            <w:tcW w:w="494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050D0384" w14:textId="77777777" w:rsidR="00616720" w:rsidRPr="005D172F" w:rsidRDefault="00616720" w:rsidP="00545BCC">
            <w:pPr>
              <w:rPr>
                <w:rFonts w:ascii="Arial" w:hAnsi="Arial" w:cs="Arial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nil"/>
            </w:tcBorders>
          </w:tcPr>
          <w:p w14:paraId="5F4C8610" w14:textId="77777777" w:rsidR="00616720" w:rsidRPr="005D172F" w:rsidRDefault="00616720" w:rsidP="00545BCC">
            <w:pPr>
              <w:rPr>
                <w:rFonts w:ascii="Arial" w:hAnsi="Arial" w:cs="Arial"/>
              </w:rPr>
            </w:pPr>
          </w:p>
        </w:tc>
      </w:tr>
      <w:tr w:rsidR="00616720" w:rsidRPr="005D172F" w14:paraId="1DA32D48" w14:textId="77777777" w:rsidTr="00545BCC">
        <w:tc>
          <w:tcPr>
            <w:tcW w:w="2160" w:type="dxa"/>
            <w:tcBorders>
              <w:top w:val="nil"/>
              <w:bottom w:val="nil"/>
              <w:right w:val="single" w:sz="4" w:space="0" w:color="auto"/>
            </w:tcBorders>
          </w:tcPr>
          <w:p w14:paraId="03BE7B49" w14:textId="77777777" w:rsidR="00616720" w:rsidRPr="005D172F" w:rsidRDefault="00616720" w:rsidP="00545BCC">
            <w:pPr>
              <w:rPr>
                <w:rFonts w:ascii="Arial" w:hAnsi="Arial" w:cs="Arial"/>
              </w:rPr>
            </w:pPr>
            <w:r w:rsidRPr="005D172F">
              <w:rPr>
                <w:rFonts w:ascii="Arial" w:hAnsi="Arial" w:cs="Arial"/>
              </w:rPr>
              <w:t>Dentures</w:t>
            </w:r>
          </w:p>
        </w:tc>
        <w:tc>
          <w:tcPr>
            <w:tcW w:w="494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3D8C564B" w14:textId="77777777" w:rsidR="00616720" w:rsidRPr="005D172F" w:rsidRDefault="00616720" w:rsidP="00545BCC">
            <w:pPr>
              <w:rPr>
                <w:rFonts w:ascii="Arial" w:hAnsi="Arial" w:cs="Arial"/>
              </w:rPr>
            </w:pPr>
            <w:r w:rsidRPr="005D172F">
              <w:rPr>
                <w:rFonts w:ascii="Arial" w:hAnsi="Arial" w:cs="Arial"/>
              </w:rPr>
              <w:t>-0.</w:t>
            </w:r>
            <w:r>
              <w:rPr>
                <w:rFonts w:ascii="Arial" w:hAnsi="Arial" w:cs="Arial"/>
              </w:rPr>
              <w:t>22</w:t>
            </w:r>
            <w:r w:rsidRPr="005D172F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(-0.28, -0.15)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</w:tcBorders>
          </w:tcPr>
          <w:p w14:paraId="4BD74C9E" w14:textId="77777777" w:rsidR="00616720" w:rsidRPr="005D172F" w:rsidRDefault="00616720" w:rsidP="00545BC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&lt;0.0001</w:t>
            </w:r>
          </w:p>
        </w:tc>
      </w:tr>
      <w:tr w:rsidR="00616720" w:rsidRPr="005D172F" w14:paraId="2C0259F2" w14:textId="77777777" w:rsidTr="00545BCC">
        <w:tc>
          <w:tcPr>
            <w:tcW w:w="2160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14:paraId="180CDB81" w14:textId="77777777" w:rsidR="00616720" w:rsidRPr="005D172F" w:rsidRDefault="00616720" w:rsidP="00545BCC">
            <w:pPr>
              <w:rPr>
                <w:rFonts w:ascii="Arial" w:hAnsi="Arial" w:cs="Arial"/>
              </w:rPr>
            </w:pPr>
            <w:r w:rsidRPr="005D172F">
              <w:rPr>
                <w:rFonts w:ascii="Arial" w:hAnsi="Arial" w:cs="Arial"/>
              </w:rPr>
              <w:t>IOP_PRS * Dentures</w:t>
            </w:r>
          </w:p>
        </w:tc>
        <w:tc>
          <w:tcPr>
            <w:tcW w:w="494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404DAE1E" w14:textId="77777777" w:rsidR="00616720" w:rsidRPr="005D172F" w:rsidRDefault="00616720" w:rsidP="00545BCC">
            <w:pPr>
              <w:rPr>
                <w:rFonts w:ascii="Arial" w:hAnsi="Arial" w:cs="Arial"/>
              </w:rPr>
            </w:pPr>
            <w:r w:rsidRPr="005D172F">
              <w:rPr>
                <w:rFonts w:ascii="Arial" w:hAnsi="Arial" w:cs="Arial"/>
              </w:rPr>
              <w:t>0.</w:t>
            </w:r>
            <w:r>
              <w:rPr>
                <w:rFonts w:ascii="Arial" w:hAnsi="Arial" w:cs="Arial"/>
              </w:rPr>
              <w:t>04</w:t>
            </w:r>
            <w:r w:rsidRPr="005D172F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(-0.03, 0.10)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</w:tcBorders>
          </w:tcPr>
          <w:p w14:paraId="7F1D8EF5" w14:textId="77777777" w:rsidR="00616720" w:rsidRPr="005D172F" w:rsidRDefault="00616720" w:rsidP="00545BCC">
            <w:pPr>
              <w:rPr>
                <w:rFonts w:ascii="Arial" w:hAnsi="Arial" w:cs="Arial"/>
              </w:rPr>
            </w:pPr>
            <w:r w:rsidRPr="005D172F">
              <w:rPr>
                <w:rFonts w:ascii="Arial" w:hAnsi="Arial" w:cs="Arial"/>
              </w:rPr>
              <w:t>0.</w:t>
            </w:r>
            <w:r>
              <w:rPr>
                <w:rFonts w:ascii="Arial" w:hAnsi="Arial" w:cs="Arial"/>
              </w:rPr>
              <w:t>25^</w:t>
            </w:r>
          </w:p>
        </w:tc>
      </w:tr>
    </w:tbl>
    <w:p w14:paraId="71416603" w14:textId="77777777" w:rsidR="00616720" w:rsidRDefault="00616720" w:rsidP="00616720">
      <w:pPr>
        <w:rPr>
          <w:rFonts w:ascii="Arial" w:hAnsi="Arial" w:cs="Arial"/>
        </w:rPr>
      </w:pPr>
      <w:r>
        <w:rPr>
          <w:rFonts w:ascii="Arial" w:hAnsi="Arial" w:cs="Arial"/>
        </w:rPr>
        <w:t xml:space="preserve">IOP_PRS = intraocular polygenic risk score </w:t>
      </w:r>
    </w:p>
    <w:p w14:paraId="74F37DC5" w14:textId="77777777" w:rsidR="00616720" w:rsidRPr="005D172F" w:rsidRDefault="00616720" w:rsidP="00616720">
      <w:pPr>
        <w:rPr>
          <w:rFonts w:ascii="Arial" w:hAnsi="Arial" w:cs="Arial"/>
        </w:rPr>
      </w:pPr>
      <w:r>
        <w:rPr>
          <w:rFonts w:ascii="Arial" w:hAnsi="Arial" w:cs="Arial"/>
        </w:rPr>
        <w:t>^these p-values represent p-for-interactions</w:t>
      </w:r>
    </w:p>
    <w:p w14:paraId="0090F5AD" w14:textId="77777777" w:rsidR="005F1AA1" w:rsidRDefault="005F1AA1"/>
    <w:sectPr w:rsidR="005F1AA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6720"/>
    <w:rsid w:val="005F1AA1"/>
    <w:rsid w:val="006167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D532DE"/>
  <w15:chartTrackingRefBased/>
  <w15:docId w15:val="{501772B4-C4F0-4833-BB5D-270FB5B7C0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16720"/>
    <w:rPr>
      <w:kern w:val="0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16720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117</Words>
  <Characters>667</Characters>
  <Application>Microsoft Office Word</Application>
  <DocSecurity>0</DocSecurity>
  <Lines>5</Lines>
  <Paragraphs>1</Paragraphs>
  <ScaleCrop>false</ScaleCrop>
  <Company/>
  <LinksUpToDate>false</LinksUpToDate>
  <CharactersWithSpaces>783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Rachel Lee</dc:creator>
  <cp:keywords/>
  <dc:description/>
  <cp:lastModifiedBy>Rachel Lee</cp:lastModifiedBy>
  <cp:revision>1</cp:revision>
  <dcterms:created xsi:type="dcterms:W3CDTF">2023-05-09T00:25:00Z</dcterms:created>
  <dcterms:modified xsi:type="dcterms:W3CDTF">2023-05-09T00:25:00Z</dcterms:modified>
</cp:coreProperties>
</file>