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55D" w:rsidRPr="00DA6309" w:rsidRDefault="00B1255D" w:rsidP="00B12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S4 Table.</w:t>
      </w:r>
      <w:r w:rsidRPr="00DA6309">
        <w:rPr>
          <w:rFonts w:ascii="Arial" w:hAnsi="Arial" w:cs="Arial"/>
          <w:sz w:val="24"/>
          <w:szCs w:val="24"/>
        </w:rPr>
        <w:t xml:space="preserve"> Power calculations for polygenic risk scoring</w:t>
      </w:r>
    </w:p>
    <w:tbl>
      <w:tblPr>
        <w:tblStyle w:val="TableGrid"/>
        <w:tblW w:w="11761" w:type="dxa"/>
        <w:tblLook w:val="04A0" w:firstRow="1" w:lastRow="0" w:firstColumn="1" w:lastColumn="0" w:noHBand="0" w:noVBand="1"/>
      </w:tblPr>
      <w:tblGrid>
        <w:gridCol w:w="3509"/>
        <w:gridCol w:w="1731"/>
        <w:gridCol w:w="2693"/>
        <w:gridCol w:w="3828"/>
      </w:tblGrid>
      <w:tr w:rsidR="00B1255D" w:rsidRPr="00044770" w:rsidTr="00B9508D">
        <w:trPr>
          <w:trHeight w:val="1892"/>
        </w:trPr>
        <w:tc>
          <w:tcPr>
            <w:tcW w:w="3509" w:type="dxa"/>
          </w:tcPr>
          <w:p w:rsidR="00B1255D" w:rsidRDefault="00B1255D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3D facial Euclidean distances in ALSPAC</w:t>
            </w:r>
          </w:p>
          <w:p w:rsidR="00B1255D" w:rsidRPr="00044770" w:rsidRDefault="00B1255D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(N=3737)</w:t>
            </w:r>
          </w:p>
        </w:tc>
        <w:tc>
          <w:tcPr>
            <w:tcW w:w="1731" w:type="dxa"/>
          </w:tcPr>
          <w:p w:rsidR="00B1255D" w:rsidRPr="00044770" w:rsidRDefault="00B1255D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4770">
              <w:rPr>
                <w:rFonts w:ascii="Arial" w:hAnsi="Arial" w:cs="Arial"/>
                <w:b/>
                <w:sz w:val="24"/>
                <w:szCs w:val="24"/>
              </w:rPr>
              <w:t>Minimum Genetic Covariance</w:t>
            </w:r>
          </w:p>
        </w:tc>
        <w:tc>
          <w:tcPr>
            <w:tcW w:w="2693" w:type="dxa"/>
          </w:tcPr>
          <w:p w:rsidR="00B1255D" w:rsidRPr="00044770" w:rsidRDefault="00B1255D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4770">
              <w:rPr>
                <w:rFonts w:ascii="Arial" w:hAnsi="Arial" w:cs="Arial"/>
                <w:b/>
                <w:sz w:val="24"/>
                <w:szCs w:val="24"/>
              </w:rPr>
              <w:t xml:space="preserve">SNP heritability </w:t>
            </w: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F64AFB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F64AF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Pr="00F64AFB">
              <w:rPr>
                <w:rFonts w:ascii="Arial" w:hAnsi="Arial" w:cs="Arial"/>
                <w:b/>
                <w:sz w:val="24"/>
                <w:szCs w:val="24"/>
              </w:rPr>
              <w:t>estimate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from GCTA (95% C.I.)</w:t>
            </w:r>
          </w:p>
        </w:tc>
        <w:tc>
          <w:tcPr>
            <w:tcW w:w="3828" w:type="dxa"/>
          </w:tcPr>
          <w:p w:rsidR="00B1255D" w:rsidRPr="00B6041F" w:rsidRDefault="00B1255D" w:rsidP="00B9508D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044770">
              <w:rPr>
                <w:rFonts w:ascii="Arial" w:hAnsi="Arial" w:cs="Arial"/>
                <w:b/>
                <w:sz w:val="24"/>
                <w:szCs w:val="24"/>
              </w:rPr>
              <w:t>Minimum Genetic Correlation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between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/P and developmental outcome detectable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  <w:p w:rsidR="00B1255D" w:rsidRPr="00044770" w:rsidRDefault="00B1255D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(95% C.I. from h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estimates)</w:t>
            </w:r>
          </w:p>
        </w:tc>
      </w:tr>
      <w:tr w:rsidR="00B1255D" w:rsidTr="00B9508D">
        <w:trPr>
          <w:trHeight w:val="636"/>
        </w:trPr>
        <w:tc>
          <w:tcPr>
            <w:tcW w:w="3509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Distance between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subnasale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labiale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superius</w:t>
            </w:r>
            <w:proofErr w:type="spellEnd"/>
          </w:p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(Nasal-lip) </w:t>
            </w:r>
          </w:p>
        </w:tc>
        <w:tc>
          <w:tcPr>
            <w:tcW w:w="1731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0.045</w:t>
            </w:r>
          </w:p>
        </w:tc>
        <w:tc>
          <w:tcPr>
            <w:tcW w:w="2693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0.34 (0.19, 0.49)</w:t>
            </w:r>
          </w:p>
        </w:tc>
        <w:tc>
          <w:tcPr>
            <w:tcW w:w="3828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0.17 (0.14, 0.23)</w:t>
            </w:r>
          </w:p>
        </w:tc>
      </w:tr>
      <w:tr w:rsidR="00B1255D" w:rsidTr="00B9508D">
        <w:trPr>
          <w:trHeight w:val="636"/>
        </w:trPr>
        <w:tc>
          <w:tcPr>
            <w:tcW w:w="3509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Distance between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labiale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inferius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pogonion</w:t>
            </w:r>
            <w:proofErr w:type="spellEnd"/>
          </w:p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(Lip-chin)</w:t>
            </w:r>
          </w:p>
        </w:tc>
        <w:tc>
          <w:tcPr>
            <w:tcW w:w="1731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0.045</w:t>
            </w:r>
          </w:p>
        </w:tc>
        <w:tc>
          <w:tcPr>
            <w:tcW w:w="2693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0.21 (0.06, 0.35)</w:t>
            </w:r>
          </w:p>
        </w:tc>
        <w:tc>
          <w:tcPr>
            <w:tcW w:w="3828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0.22 (0.17, 0.41)</w:t>
            </w:r>
          </w:p>
        </w:tc>
      </w:tr>
      <w:tr w:rsidR="00B1255D" w:rsidTr="00B9508D">
        <w:trPr>
          <w:trHeight w:val="636"/>
        </w:trPr>
        <w:tc>
          <w:tcPr>
            <w:tcW w:w="3509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Distance between left and right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palpebrale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inferius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(Mid-point of eyes)</w:t>
            </w:r>
          </w:p>
        </w:tc>
        <w:tc>
          <w:tcPr>
            <w:tcW w:w="1731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0.045</w:t>
            </w:r>
          </w:p>
        </w:tc>
        <w:tc>
          <w:tcPr>
            <w:tcW w:w="2693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63644B">
              <w:rPr>
                <w:rFonts w:ascii="Arial" w:hAnsi="Arial" w:cs="Arial"/>
                <w:sz w:val="24"/>
                <w:szCs w:val="24"/>
              </w:rPr>
              <w:t>0.34 (0.19, 0.49)</w:t>
            </w:r>
          </w:p>
        </w:tc>
        <w:tc>
          <w:tcPr>
            <w:tcW w:w="3828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0.17 (0.14, 0.23)</w:t>
            </w:r>
          </w:p>
        </w:tc>
      </w:tr>
      <w:tr w:rsidR="00B1255D" w:rsidTr="00B9508D">
        <w:trPr>
          <w:trHeight w:val="636"/>
        </w:trPr>
        <w:tc>
          <w:tcPr>
            <w:tcW w:w="3509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Distance between left and right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(Nasal width)</w:t>
            </w:r>
          </w:p>
        </w:tc>
        <w:tc>
          <w:tcPr>
            <w:tcW w:w="1731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0.045</w:t>
            </w:r>
          </w:p>
        </w:tc>
        <w:tc>
          <w:tcPr>
            <w:tcW w:w="2693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0.13 [0.00, 0.27)</w:t>
            </w:r>
          </w:p>
        </w:tc>
        <w:tc>
          <w:tcPr>
            <w:tcW w:w="3828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0.28 (0.19, 1]</w:t>
            </w:r>
          </w:p>
        </w:tc>
      </w:tr>
      <w:tr w:rsidR="00B1255D" w:rsidTr="00B9508D">
        <w:trPr>
          <w:trHeight w:val="636"/>
        </w:trPr>
        <w:tc>
          <w:tcPr>
            <w:tcW w:w="3509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Distance between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labiales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inferius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superius</w:t>
            </w:r>
            <w:proofErr w:type="spellEnd"/>
          </w:p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(lip height)</w:t>
            </w:r>
          </w:p>
        </w:tc>
        <w:tc>
          <w:tcPr>
            <w:tcW w:w="1731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0.045</w:t>
            </w:r>
          </w:p>
        </w:tc>
        <w:tc>
          <w:tcPr>
            <w:tcW w:w="2693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0.18 (0.03, 0.32)</w:t>
            </w:r>
          </w:p>
        </w:tc>
        <w:tc>
          <w:tcPr>
            <w:tcW w:w="3828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0.24 (0.18, 0.58)</w:t>
            </w:r>
          </w:p>
        </w:tc>
      </w:tr>
      <w:tr w:rsidR="00B1255D" w:rsidTr="00B9508D">
        <w:trPr>
          <w:trHeight w:val="636"/>
        </w:trPr>
        <w:tc>
          <w:tcPr>
            <w:tcW w:w="3509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Distance between left and right crista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philtri</w:t>
            </w:r>
            <w:proofErr w:type="spellEnd"/>
          </w:p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(philtrum width)</w:t>
            </w:r>
          </w:p>
        </w:tc>
        <w:tc>
          <w:tcPr>
            <w:tcW w:w="1731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0.045</w:t>
            </w:r>
          </w:p>
        </w:tc>
        <w:tc>
          <w:tcPr>
            <w:tcW w:w="2693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0.20 (0.05, 0.35)</w:t>
            </w:r>
          </w:p>
        </w:tc>
        <w:tc>
          <w:tcPr>
            <w:tcW w:w="3828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0.23 (0.17, 0.45)</w:t>
            </w:r>
          </w:p>
        </w:tc>
      </w:tr>
      <w:tr w:rsidR="00B1255D" w:rsidTr="00B9508D">
        <w:trPr>
          <w:trHeight w:val="636"/>
        </w:trPr>
        <w:tc>
          <w:tcPr>
            <w:tcW w:w="3509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Distance between left and right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cheilion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(lip width)</w:t>
            </w:r>
          </w:p>
        </w:tc>
        <w:tc>
          <w:tcPr>
            <w:tcW w:w="1731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0.045</w:t>
            </w:r>
          </w:p>
        </w:tc>
        <w:tc>
          <w:tcPr>
            <w:tcW w:w="2693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0.18 (0.04, 0.33)</w:t>
            </w:r>
          </w:p>
        </w:tc>
        <w:tc>
          <w:tcPr>
            <w:tcW w:w="3828" w:type="dxa"/>
          </w:tcPr>
          <w:p w:rsidR="00B1255D" w:rsidRDefault="00B1255D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0.24 (0.18, 0.50)</w:t>
            </w:r>
          </w:p>
        </w:tc>
      </w:tr>
    </w:tbl>
    <w:p w:rsidR="004C511B" w:rsidRPr="00B1255D" w:rsidRDefault="00B1255D">
      <w:pPr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  <w:vertAlign w:val="superscript"/>
        </w:rPr>
        <w:t xml:space="preserve">1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Genetic Correlation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AB</m:t>
            </m:r>
          </m:sub>
        </m:sSub>
        <m:r>
          <w:rPr>
            <w:rFonts w:ascii="Cambria Math" w:hAnsi="Cambria Math" w:cs="Arial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Genetic Covarianc</m:t>
            </m:r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AB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bSup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bSup>
              </m:e>
            </m:rad>
          </m:den>
        </m:f>
      </m:oMath>
      <w:bookmarkStart w:id="0" w:name="_GoBack"/>
      <w:bookmarkEnd w:id="0"/>
    </w:p>
    <w:sectPr w:rsidR="004C511B" w:rsidRPr="00B1255D" w:rsidSect="00153D3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3D"/>
    <w:rsid w:val="00122A45"/>
    <w:rsid w:val="00153D3D"/>
    <w:rsid w:val="003838E4"/>
    <w:rsid w:val="00476D64"/>
    <w:rsid w:val="0055545C"/>
    <w:rsid w:val="008C7764"/>
    <w:rsid w:val="009349A1"/>
    <w:rsid w:val="00B1255D"/>
    <w:rsid w:val="00CB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A5C6C-75BE-4B8F-99A6-8D4E27D1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96824252.dotm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2</cp:revision>
  <dcterms:created xsi:type="dcterms:W3CDTF">2018-06-29T11:40:00Z</dcterms:created>
  <dcterms:modified xsi:type="dcterms:W3CDTF">2018-06-29T11:40:00Z</dcterms:modified>
</cp:coreProperties>
</file>