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F58" w:rsidRDefault="000C4F58" w:rsidP="000C4F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S7 Table.</w:t>
      </w:r>
      <w:r>
        <w:rPr>
          <w:rFonts w:ascii="Arial" w:hAnsi="Arial" w:cs="Arial"/>
          <w:sz w:val="24"/>
          <w:szCs w:val="24"/>
        </w:rPr>
        <w:t xml:space="preserve"> Proxy SNPs (for philtrum width associated variants) in </w:t>
      </w:r>
      <w:proofErr w:type="spellStart"/>
      <w:r>
        <w:rPr>
          <w:rFonts w:ascii="Arial" w:hAnsi="Arial" w:cs="Arial"/>
          <w:sz w:val="24"/>
          <w:szCs w:val="24"/>
        </w:rPr>
        <w:t>nsCL</w:t>
      </w:r>
      <w:proofErr w:type="spellEnd"/>
      <w:r>
        <w:rPr>
          <w:rFonts w:ascii="Arial" w:hAnsi="Arial" w:cs="Arial"/>
          <w:sz w:val="24"/>
          <w:szCs w:val="24"/>
        </w:rPr>
        <w:t xml:space="preserve">/P summary statistics </w:t>
      </w:r>
    </w:p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2164"/>
        <w:gridCol w:w="2165"/>
        <w:gridCol w:w="1819"/>
        <w:gridCol w:w="1586"/>
        <w:gridCol w:w="1501"/>
        <w:gridCol w:w="1501"/>
        <w:gridCol w:w="1606"/>
        <w:gridCol w:w="1606"/>
      </w:tblGrid>
      <w:tr w:rsidR="000C4F58" w:rsidTr="00B9508D">
        <w:trPr>
          <w:trHeight w:val="805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SNP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Proxy SNP / 1000G CEU &amp; GBR r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Proxy CHR:BP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 allele / Other allele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58" w:rsidRDefault="000C4F58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Philtrum width Beta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58" w:rsidRDefault="000C4F58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Philtrum width S.E.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/P Beta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/P S.E.</w:t>
            </w:r>
          </w:p>
        </w:tc>
      </w:tr>
      <w:tr w:rsidR="000C4F58" w:rsidTr="00B9508D">
        <w:trPr>
          <w:trHeight w:val="700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rs255877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rs13188946 / 0.97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5:112722855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T/C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0.032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0.0088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0.058</w:t>
            </w:r>
          </w:p>
        </w:tc>
      </w:tr>
      <w:tr w:rsidR="000C4F58" w:rsidTr="00B9508D">
        <w:trPr>
          <w:trHeight w:val="627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rs2522825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4D66ED">
              <w:rPr>
                <w:rFonts w:ascii="Arial" w:hAnsi="Arial" w:cs="Arial"/>
                <w:sz w:val="24"/>
                <w:szCs w:val="24"/>
              </w:rPr>
              <w:t>rs2712248</w:t>
            </w:r>
            <w:r>
              <w:rPr>
                <w:rFonts w:ascii="Arial" w:hAnsi="Arial" w:cs="Arial"/>
                <w:sz w:val="24"/>
                <w:szCs w:val="24"/>
              </w:rPr>
              <w:t xml:space="preserve"> / 0.95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7:27120689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T/C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-0.18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0.039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-0.11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58" w:rsidRDefault="000C4F58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0.061</w:t>
            </w:r>
          </w:p>
        </w:tc>
      </w:tr>
    </w:tbl>
    <w:p w:rsidR="000C4F58" w:rsidRDefault="000C4F58" w:rsidP="000C4F58"/>
    <w:p w:rsidR="000C4F58" w:rsidRDefault="000C4F58" w:rsidP="000C4F58"/>
    <w:p w:rsidR="000C4F58" w:rsidRDefault="000C4F58" w:rsidP="000C4F58"/>
    <w:p w:rsidR="000C4F58" w:rsidRDefault="000C4F58" w:rsidP="000C4F58"/>
    <w:p w:rsidR="000C4F58" w:rsidRDefault="000C4F58" w:rsidP="000C4F58"/>
    <w:p w:rsidR="00204EFA" w:rsidRDefault="00204EFA" w:rsidP="00204EFA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4C511B" w:rsidRPr="00204EFA" w:rsidRDefault="000C4F58" w:rsidP="00204EFA"/>
    <w:sectPr w:rsidR="004C511B" w:rsidRPr="00204EFA" w:rsidSect="00153D3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3D"/>
    <w:rsid w:val="000C4F58"/>
    <w:rsid w:val="00122A45"/>
    <w:rsid w:val="00153D3D"/>
    <w:rsid w:val="00204EFA"/>
    <w:rsid w:val="003838E4"/>
    <w:rsid w:val="00476D64"/>
    <w:rsid w:val="0055545C"/>
    <w:rsid w:val="008C7764"/>
    <w:rsid w:val="009349A1"/>
    <w:rsid w:val="00B1255D"/>
    <w:rsid w:val="00CB644B"/>
    <w:rsid w:val="00FF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A5C6C-75BE-4B8F-99A6-8D4E27D1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3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96824252.dotm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Howe</dc:creator>
  <cp:keywords/>
  <dc:description/>
  <cp:lastModifiedBy>Laurence Howe</cp:lastModifiedBy>
  <cp:revision>2</cp:revision>
  <dcterms:created xsi:type="dcterms:W3CDTF">2018-06-29T11:41:00Z</dcterms:created>
  <dcterms:modified xsi:type="dcterms:W3CDTF">2018-06-29T11:41:00Z</dcterms:modified>
</cp:coreProperties>
</file>